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51B" w14:textId="77777777" w:rsidR="00AB53B5" w:rsidRPr="00AB53B5" w:rsidRDefault="00AB53B5" w:rsidP="00AB53B5">
      <w:pPr>
        <w:spacing w:after="0" w:line="240" w:lineRule="auto"/>
        <w:ind w:firstLine="709"/>
        <w:rPr>
          <w:rFonts w:ascii="Times New Roman" w:hAnsi="Times New Roman" w:cs="Times New Roman"/>
          <w:b/>
          <w:caps/>
          <w:sz w:val="24"/>
          <w:szCs w:val="24"/>
        </w:rPr>
      </w:pPr>
      <w:r w:rsidRPr="00AB53B5">
        <w:rPr>
          <w:rFonts w:ascii="Times New Roman" w:hAnsi="Times New Roman" w:cs="Times New Roman"/>
          <w:b/>
          <w:caps/>
          <w:sz w:val="24"/>
          <w:szCs w:val="24"/>
        </w:rPr>
        <w:t>УДК 338.2</w:t>
      </w:r>
    </w:p>
    <w:p w14:paraId="7EF08630" w14:textId="77777777" w:rsidR="00AB53B5" w:rsidRPr="00AB53B5" w:rsidRDefault="00AB53B5" w:rsidP="00AB53B5">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14:paraId="6C58E987" w14:textId="5FB9B7BF" w:rsidR="00AB53B5" w:rsidRPr="00AB53B5" w:rsidRDefault="00AB53B5" w:rsidP="00AB53B5">
      <w:pPr>
        <w:shd w:val="clear" w:color="auto" w:fill="FFFFFF"/>
        <w:spacing w:after="0" w:line="240" w:lineRule="auto"/>
        <w:ind w:firstLine="709"/>
        <w:jc w:val="center"/>
        <w:rPr>
          <w:rFonts w:ascii="Times New Roman" w:eastAsia="Times New Roman" w:hAnsi="Times New Roman" w:cs="Times New Roman"/>
          <w:b/>
          <w:bCs/>
          <w:caps/>
          <w:color w:val="000000"/>
          <w:sz w:val="24"/>
          <w:szCs w:val="24"/>
          <w:lang w:eastAsia="ru-RU"/>
        </w:rPr>
      </w:pPr>
      <w:r w:rsidRPr="00AB53B5">
        <w:rPr>
          <w:rFonts w:ascii="Times New Roman" w:eastAsia="Times New Roman" w:hAnsi="Times New Roman" w:cs="Times New Roman"/>
          <w:b/>
          <w:bCs/>
          <w:caps/>
          <w:color w:val="000000"/>
          <w:sz w:val="24"/>
          <w:szCs w:val="24"/>
          <w:lang w:eastAsia="ru-RU"/>
        </w:rPr>
        <w:t>Факторы стратегии устойчивого развития</w:t>
      </w:r>
      <w:r w:rsidR="004B66DB">
        <w:rPr>
          <w:rFonts w:ascii="Times New Roman" w:eastAsia="Times New Roman" w:hAnsi="Times New Roman" w:cs="Times New Roman"/>
          <w:b/>
          <w:bCs/>
          <w:caps/>
          <w:color w:val="000000"/>
          <w:sz w:val="24"/>
          <w:szCs w:val="24"/>
          <w:lang w:eastAsia="ru-RU"/>
        </w:rPr>
        <w:t xml:space="preserve"> компании </w:t>
      </w:r>
    </w:p>
    <w:p w14:paraId="2A03D741" w14:textId="77777777" w:rsidR="00AB53B5" w:rsidRPr="00AB53B5" w:rsidRDefault="00AB53B5" w:rsidP="00AB53B5">
      <w:pPr>
        <w:shd w:val="clear" w:color="auto" w:fill="FFFFFF"/>
        <w:spacing w:after="0" w:line="240" w:lineRule="auto"/>
        <w:ind w:firstLine="709"/>
        <w:jc w:val="center"/>
        <w:rPr>
          <w:rFonts w:ascii="Times New Roman" w:eastAsia="Times New Roman" w:hAnsi="Times New Roman" w:cs="Times New Roman"/>
          <w:b/>
          <w:bCs/>
          <w:caps/>
          <w:color w:val="000000"/>
          <w:sz w:val="24"/>
          <w:szCs w:val="24"/>
          <w:lang w:eastAsia="ru-RU"/>
        </w:rPr>
      </w:pPr>
    </w:p>
    <w:p w14:paraId="08705E55" w14:textId="25EEF402" w:rsidR="00AB53B5" w:rsidRPr="007F2B93" w:rsidRDefault="007F2B93" w:rsidP="00AB53B5">
      <w:pPr>
        <w:shd w:val="clear" w:color="auto" w:fill="FFFFFF"/>
        <w:spacing w:after="0" w:line="240" w:lineRule="auto"/>
        <w:ind w:firstLine="709"/>
        <w:jc w:val="center"/>
        <w:rPr>
          <w:rFonts w:ascii="Times New Roman" w:eastAsia="Times New Roman" w:hAnsi="Times New Roman" w:cs="Times New Roman"/>
          <w:b/>
          <w:bCs/>
          <w:caps/>
          <w:color w:val="000000"/>
          <w:sz w:val="24"/>
          <w:szCs w:val="24"/>
          <w:lang w:val="en-US" w:eastAsia="ru-RU"/>
        </w:rPr>
      </w:pPr>
      <w:r w:rsidRPr="007F2B93">
        <w:rPr>
          <w:rFonts w:ascii="Times New Roman" w:eastAsia="Times New Roman" w:hAnsi="Times New Roman" w:cs="Times New Roman"/>
          <w:b/>
          <w:bCs/>
          <w:caps/>
          <w:color w:val="000000"/>
          <w:sz w:val="24"/>
          <w:szCs w:val="24"/>
          <w:lang w:val="en-US" w:eastAsia="ru-RU"/>
        </w:rPr>
        <w:t>FACTORS OF THE COMPANY'S SUSTAINABLE DEVELOPMENT STRATEGY</w:t>
      </w:r>
    </w:p>
    <w:p w14:paraId="59DFA68A" w14:textId="77777777" w:rsidR="00AB53B5" w:rsidRPr="00AB53B5" w:rsidRDefault="00AB53B5" w:rsidP="00AB53B5">
      <w:pPr>
        <w:spacing w:after="0" w:line="240" w:lineRule="auto"/>
        <w:ind w:firstLine="284"/>
        <w:jc w:val="right"/>
        <w:rPr>
          <w:rFonts w:ascii="Times New Roman" w:eastAsia="Calibri" w:hAnsi="Times New Roman" w:cs="Times New Roman"/>
          <w:b/>
          <w:i/>
          <w:sz w:val="24"/>
          <w:szCs w:val="24"/>
        </w:rPr>
      </w:pPr>
      <w:proofErr w:type="spellStart"/>
      <w:r w:rsidRPr="00AB53B5">
        <w:rPr>
          <w:rFonts w:ascii="Times New Roman" w:hAnsi="Times New Roman" w:cs="Times New Roman"/>
          <w:b/>
          <w:i/>
          <w:sz w:val="24"/>
          <w:szCs w:val="24"/>
        </w:rPr>
        <w:t>Ловкова</w:t>
      </w:r>
      <w:proofErr w:type="spellEnd"/>
      <w:r w:rsidRPr="00AB53B5">
        <w:rPr>
          <w:rFonts w:ascii="Times New Roman" w:hAnsi="Times New Roman" w:cs="Times New Roman"/>
          <w:b/>
          <w:i/>
          <w:sz w:val="24"/>
          <w:szCs w:val="24"/>
        </w:rPr>
        <w:t xml:space="preserve"> Е.С.</w:t>
      </w:r>
    </w:p>
    <w:p w14:paraId="7404D6CB" w14:textId="77777777" w:rsidR="00AB53B5" w:rsidRPr="00AB53B5" w:rsidRDefault="00AB53B5" w:rsidP="00AB53B5">
      <w:pPr>
        <w:spacing w:after="0" w:line="240" w:lineRule="auto"/>
        <w:ind w:firstLine="284"/>
        <w:jc w:val="right"/>
        <w:rPr>
          <w:rFonts w:ascii="Times New Roman" w:hAnsi="Times New Roman" w:cs="Times New Roman"/>
          <w:i/>
          <w:sz w:val="24"/>
          <w:szCs w:val="24"/>
        </w:rPr>
      </w:pPr>
      <w:r w:rsidRPr="00AB53B5">
        <w:rPr>
          <w:rFonts w:ascii="Times New Roman" w:hAnsi="Times New Roman" w:cs="Times New Roman"/>
          <w:i/>
          <w:sz w:val="24"/>
          <w:szCs w:val="24"/>
        </w:rPr>
        <w:t>кандидат экономических наук,</w:t>
      </w:r>
    </w:p>
    <w:p w14:paraId="78B121B4" w14:textId="77777777" w:rsidR="00AB53B5" w:rsidRPr="00AB53B5" w:rsidRDefault="00AB53B5" w:rsidP="00AB53B5">
      <w:pPr>
        <w:spacing w:after="0" w:line="240" w:lineRule="auto"/>
        <w:ind w:firstLine="284"/>
        <w:jc w:val="right"/>
        <w:rPr>
          <w:rFonts w:ascii="Times New Roman" w:hAnsi="Times New Roman" w:cs="Times New Roman"/>
          <w:i/>
          <w:sz w:val="24"/>
          <w:szCs w:val="24"/>
        </w:rPr>
      </w:pPr>
      <w:r w:rsidRPr="00AB53B5">
        <w:rPr>
          <w:rFonts w:ascii="Times New Roman" w:hAnsi="Times New Roman" w:cs="Times New Roman"/>
          <w:i/>
          <w:sz w:val="24"/>
          <w:szCs w:val="24"/>
        </w:rPr>
        <w:t>доцент кафедры менеджмента и маркетинга</w:t>
      </w:r>
    </w:p>
    <w:p w14:paraId="3E66EF40" w14:textId="77777777" w:rsidR="00AB53B5" w:rsidRPr="00AB53B5" w:rsidRDefault="00AB53B5" w:rsidP="00AB53B5">
      <w:pPr>
        <w:spacing w:after="0" w:line="240" w:lineRule="auto"/>
        <w:ind w:firstLine="284"/>
        <w:jc w:val="right"/>
        <w:rPr>
          <w:rFonts w:ascii="Times New Roman" w:hAnsi="Times New Roman" w:cs="Times New Roman"/>
          <w:i/>
          <w:sz w:val="24"/>
          <w:szCs w:val="24"/>
        </w:rPr>
      </w:pPr>
      <w:r w:rsidRPr="00AB53B5">
        <w:rPr>
          <w:rFonts w:ascii="Times New Roman" w:hAnsi="Times New Roman" w:cs="Times New Roman"/>
          <w:i/>
          <w:sz w:val="24"/>
          <w:szCs w:val="24"/>
          <w:shd w:val="clear" w:color="auto" w:fill="FFFFFF"/>
        </w:rPr>
        <w:t>ФГБУ</w:t>
      </w:r>
      <w:r w:rsidRPr="00AB53B5">
        <w:rPr>
          <w:rStyle w:val="apple-converted-space"/>
          <w:rFonts w:ascii="Times New Roman" w:hAnsi="Times New Roman" w:cs="Times New Roman"/>
          <w:i/>
          <w:sz w:val="24"/>
          <w:szCs w:val="24"/>
          <w:shd w:val="clear" w:color="auto" w:fill="FFFFFF"/>
        </w:rPr>
        <w:t xml:space="preserve"> </w:t>
      </w:r>
      <w:r w:rsidRPr="00AB53B5">
        <w:rPr>
          <w:rFonts w:ascii="Times New Roman" w:hAnsi="Times New Roman" w:cs="Times New Roman"/>
          <w:i/>
          <w:sz w:val="24"/>
          <w:szCs w:val="24"/>
        </w:rPr>
        <w:t>ВО «Владимирский государственный университет</w:t>
      </w:r>
    </w:p>
    <w:p w14:paraId="0DF543A5" w14:textId="77777777" w:rsidR="00AB53B5" w:rsidRPr="00AB53B5" w:rsidRDefault="00AB53B5" w:rsidP="00AB53B5">
      <w:pPr>
        <w:spacing w:after="0" w:line="240" w:lineRule="auto"/>
        <w:ind w:firstLine="284"/>
        <w:jc w:val="right"/>
        <w:rPr>
          <w:rFonts w:ascii="Times New Roman" w:hAnsi="Times New Roman" w:cs="Times New Roman"/>
          <w:i/>
          <w:sz w:val="24"/>
          <w:szCs w:val="24"/>
        </w:rPr>
      </w:pPr>
      <w:r w:rsidRPr="00AB53B5">
        <w:rPr>
          <w:rFonts w:ascii="Times New Roman" w:hAnsi="Times New Roman" w:cs="Times New Roman"/>
          <w:i/>
          <w:sz w:val="24"/>
          <w:szCs w:val="24"/>
        </w:rPr>
        <w:t xml:space="preserve"> имени Александра Григорьевича и Николая Григорьевича Столетовых»,</w:t>
      </w:r>
    </w:p>
    <w:p w14:paraId="1530B8CE" w14:textId="77777777" w:rsidR="00AB53B5" w:rsidRPr="00AB53B5" w:rsidRDefault="00AB53B5" w:rsidP="00AB53B5">
      <w:pPr>
        <w:pStyle w:val="a9"/>
        <w:shd w:val="clear" w:color="auto" w:fill="FFFFFF"/>
        <w:spacing w:before="0" w:beforeAutospacing="0" w:after="0" w:afterAutospacing="0"/>
        <w:ind w:firstLine="709"/>
        <w:jc w:val="right"/>
        <w:rPr>
          <w:rFonts w:eastAsiaTheme="minorHAnsi"/>
          <w:i/>
          <w:lang w:eastAsia="en-US"/>
        </w:rPr>
      </w:pPr>
      <w:proofErr w:type="spellStart"/>
      <w:r w:rsidRPr="00AB53B5">
        <w:rPr>
          <w:rFonts w:eastAsiaTheme="minorHAnsi"/>
          <w:i/>
          <w:lang w:eastAsia="en-US"/>
        </w:rPr>
        <w:t>г.Владимир</w:t>
      </w:r>
      <w:proofErr w:type="spellEnd"/>
    </w:p>
    <w:p w14:paraId="092E8298" w14:textId="77777777" w:rsidR="00AB53B5" w:rsidRPr="00AB53B5" w:rsidRDefault="00AB53B5" w:rsidP="00AB53B5">
      <w:pPr>
        <w:spacing w:after="0" w:line="240" w:lineRule="auto"/>
        <w:ind w:firstLine="284"/>
        <w:jc w:val="right"/>
        <w:rPr>
          <w:rFonts w:ascii="Times New Roman" w:hAnsi="Times New Roman" w:cs="Times New Roman"/>
          <w:i/>
          <w:sz w:val="24"/>
          <w:szCs w:val="24"/>
        </w:rPr>
      </w:pPr>
      <w:r w:rsidRPr="00AB53B5">
        <w:rPr>
          <w:rFonts w:ascii="Times New Roman" w:hAnsi="Times New Roman" w:cs="Times New Roman"/>
          <w:i/>
          <w:sz w:val="24"/>
          <w:szCs w:val="24"/>
          <w:lang w:val="en-US"/>
        </w:rPr>
        <w:t>E</w:t>
      </w:r>
      <w:r w:rsidRPr="00AB53B5">
        <w:rPr>
          <w:rFonts w:ascii="Times New Roman" w:hAnsi="Times New Roman" w:cs="Times New Roman"/>
          <w:i/>
          <w:sz w:val="24"/>
          <w:szCs w:val="24"/>
        </w:rPr>
        <w:t>-</w:t>
      </w:r>
      <w:r w:rsidRPr="00AB53B5">
        <w:rPr>
          <w:rFonts w:ascii="Times New Roman" w:hAnsi="Times New Roman" w:cs="Times New Roman"/>
          <w:i/>
          <w:sz w:val="24"/>
          <w:szCs w:val="24"/>
          <w:lang w:val="en-US"/>
        </w:rPr>
        <w:t>mail</w:t>
      </w:r>
      <w:r w:rsidRPr="00AB53B5">
        <w:rPr>
          <w:rFonts w:ascii="Times New Roman" w:hAnsi="Times New Roman" w:cs="Times New Roman"/>
          <w:i/>
          <w:sz w:val="24"/>
          <w:szCs w:val="24"/>
        </w:rPr>
        <w:t xml:space="preserve">: </w:t>
      </w:r>
      <w:proofErr w:type="spellStart"/>
      <w:r w:rsidRPr="00AB53B5">
        <w:rPr>
          <w:rStyle w:val="a3"/>
          <w:rFonts w:ascii="Times New Roman" w:hAnsi="Times New Roman" w:cs="Times New Roman"/>
          <w:i/>
          <w:sz w:val="24"/>
          <w:szCs w:val="24"/>
          <w:lang w:val="en-US"/>
        </w:rPr>
        <w:t>nikishinaes</w:t>
      </w:r>
      <w:proofErr w:type="spellEnd"/>
      <w:r w:rsidRPr="00AB53B5">
        <w:rPr>
          <w:rStyle w:val="a3"/>
          <w:rFonts w:ascii="Times New Roman" w:hAnsi="Times New Roman" w:cs="Times New Roman"/>
          <w:i/>
          <w:sz w:val="24"/>
          <w:szCs w:val="24"/>
        </w:rPr>
        <w:t>@</w:t>
      </w:r>
      <w:proofErr w:type="spellStart"/>
      <w:r w:rsidRPr="00AB53B5">
        <w:rPr>
          <w:rStyle w:val="a3"/>
          <w:rFonts w:ascii="Times New Roman" w:hAnsi="Times New Roman" w:cs="Times New Roman"/>
          <w:i/>
          <w:sz w:val="24"/>
          <w:szCs w:val="24"/>
          <w:lang w:val="en-US"/>
        </w:rPr>
        <w:t>yandex</w:t>
      </w:r>
      <w:proofErr w:type="spellEnd"/>
      <w:r w:rsidRPr="00AB53B5">
        <w:rPr>
          <w:rStyle w:val="a3"/>
          <w:rFonts w:ascii="Times New Roman" w:hAnsi="Times New Roman" w:cs="Times New Roman"/>
          <w:i/>
          <w:sz w:val="24"/>
          <w:szCs w:val="24"/>
        </w:rPr>
        <w:t>.</w:t>
      </w:r>
      <w:proofErr w:type="spellStart"/>
      <w:r w:rsidRPr="00AB53B5">
        <w:rPr>
          <w:rStyle w:val="a3"/>
          <w:rFonts w:ascii="Times New Roman" w:hAnsi="Times New Roman" w:cs="Times New Roman"/>
          <w:i/>
          <w:sz w:val="24"/>
          <w:szCs w:val="24"/>
          <w:lang w:val="en-US"/>
        </w:rPr>
        <w:t>ru</w:t>
      </w:r>
      <w:proofErr w:type="spellEnd"/>
    </w:p>
    <w:p w14:paraId="5854A6D5" w14:textId="77777777" w:rsidR="00AB53B5" w:rsidRPr="00AB53B5" w:rsidRDefault="00AB53B5" w:rsidP="00AB53B5">
      <w:pPr>
        <w:spacing w:after="0" w:line="240" w:lineRule="auto"/>
        <w:ind w:firstLine="284"/>
        <w:jc w:val="right"/>
        <w:rPr>
          <w:rFonts w:ascii="Times New Roman" w:hAnsi="Times New Roman" w:cs="Times New Roman"/>
          <w:i/>
          <w:sz w:val="24"/>
          <w:szCs w:val="24"/>
        </w:rPr>
      </w:pPr>
    </w:p>
    <w:p w14:paraId="42911A43" w14:textId="77777777" w:rsidR="00AB53B5" w:rsidRPr="00AB53B5" w:rsidRDefault="00AB53B5" w:rsidP="00AB53B5">
      <w:pPr>
        <w:pStyle w:val="a9"/>
        <w:shd w:val="clear" w:color="auto" w:fill="FFFFFF"/>
        <w:spacing w:before="0" w:beforeAutospacing="0" w:after="0" w:afterAutospacing="0"/>
        <w:ind w:firstLine="709"/>
        <w:jc w:val="right"/>
        <w:rPr>
          <w:i/>
          <w:lang w:val="en-US"/>
        </w:rPr>
      </w:pPr>
      <w:proofErr w:type="spellStart"/>
      <w:r w:rsidRPr="00AB53B5">
        <w:rPr>
          <w:rFonts w:eastAsiaTheme="minorHAnsi"/>
          <w:i/>
          <w:lang w:val="en-US" w:eastAsia="en-US"/>
        </w:rPr>
        <w:t>Lovkova</w:t>
      </w:r>
      <w:proofErr w:type="spellEnd"/>
      <w:r w:rsidRPr="00AB53B5">
        <w:rPr>
          <w:rFonts w:eastAsiaTheme="minorHAnsi"/>
          <w:i/>
          <w:lang w:val="en-US" w:eastAsia="en-US"/>
        </w:rPr>
        <w:t xml:space="preserve"> E.S.</w:t>
      </w:r>
    </w:p>
    <w:p w14:paraId="53A950DC" w14:textId="77777777" w:rsidR="00AB53B5" w:rsidRPr="00AB53B5" w:rsidRDefault="00AB53B5" w:rsidP="00AB53B5">
      <w:pPr>
        <w:pStyle w:val="a9"/>
        <w:shd w:val="clear" w:color="auto" w:fill="FFFFFF"/>
        <w:spacing w:before="0" w:beforeAutospacing="0" w:after="0" w:afterAutospacing="0"/>
        <w:ind w:firstLine="709"/>
        <w:jc w:val="right"/>
        <w:rPr>
          <w:i/>
          <w:lang w:val="en-US"/>
        </w:rPr>
      </w:pPr>
      <w:r w:rsidRPr="00AB53B5">
        <w:rPr>
          <w:i/>
          <w:shd w:val="clear" w:color="auto" w:fill="FFFFFF"/>
          <w:lang w:val="en-US"/>
        </w:rPr>
        <w:t>candidate of economic sciences</w:t>
      </w:r>
      <w:r w:rsidRPr="00AB53B5">
        <w:rPr>
          <w:i/>
          <w:lang w:val="en-US"/>
        </w:rPr>
        <w:t>,</w:t>
      </w:r>
    </w:p>
    <w:p w14:paraId="218FDD91" w14:textId="77777777" w:rsidR="00AB53B5" w:rsidRPr="00AB53B5" w:rsidRDefault="00AB53B5" w:rsidP="00AB53B5">
      <w:pPr>
        <w:pStyle w:val="a9"/>
        <w:shd w:val="clear" w:color="auto" w:fill="FFFFFF"/>
        <w:spacing w:before="0" w:beforeAutospacing="0" w:after="0" w:afterAutospacing="0"/>
        <w:ind w:firstLine="709"/>
        <w:jc w:val="right"/>
        <w:rPr>
          <w:rFonts w:eastAsiaTheme="minorHAnsi"/>
          <w:i/>
          <w:lang w:val="en-US" w:eastAsia="en-US"/>
        </w:rPr>
      </w:pPr>
      <w:r w:rsidRPr="00AB53B5">
        <w:rPr>
          <w:rFonts w:eastAsiaTheme="minorHAnsi"/>
          <w:i/>
          <w:lang w:val="en-US" w:eastAsia="en-US"/>
        </w:rPr>
        <w:t>professor of management and marketing chair</w:t>
      </w:r>
    </w:p>
    <w:p w14:paraId="2733CEC1" w14:textId="77777777" w:rsidR="00AB53B5" w:rsidRPr="00AB53B5" w:rsidRDefault="00AB53B5" w:rsidP="00AB53B5">
      <w:pPr>
        <w:spacing w:after="0" w:line="240" w:lineRule="auto"/>
        <w:ind w:firstLine="284"/>
        <w:jc w:val="right"/>
        <w:rPr>
          <w:rFonts w:ascii="Times New Roman" w:hAnsi="Times New Roman" w:cs="Times New Roman"/>
          <w:i/>
          <w:sz w:val="24"/>
          <w:szCs w:val="24"/>
          <w:lang w:val="en-US"/>
        </w:rPr>
      </w:pPr>
      <w:r w:rsidRPr="00AB53B5">
        <w:rPr>
          <w:rFonts w:ascii="Times New Roman" w:hAnsi="Times New Roman" w:cs="Times New Roman"/>
          <w:i/>
          <w:sz w:val="24"/>
          <w:szCs w:val="24"/>
          <w:lang w:val="en-US"/>
        </w:rPr>
        <w:t xml:space="preserve">Vladimir State University, </w:t>
      </w:r>
      <w:proofErr w:type="spellStart"/>
      <w:r w:rsidRPr="00AB53B5">
        <w:rPr>
          <w:rFonts w:ascii="Times New Roman" w:hAnsi="Times New Roman" w:cs="Times New Roman"/>
          <w:i/>
          <w:sz w:val="24"/>
          <w:szCs w:val="24"/>
          <w:lang w:val="en-US"/>
        </w:rPr>
        <w:t>VlSU</w:t>
      </w:r>
      <w:proofErr w:type="spellEnd"/>
    </w:p>
    <w:p w14:paraId="098F9C1B" w14:textId="77777777" w:rsidR="00AB53B5" w:rsidRPr="00AB53B5" w:rsidRDefault="00AB53B5" w:rsidP="00AB53B5">
      <w:pPr>
        <w:spacing w:after="0" w:line="240" w:lineRule="auto"/>
        <w:ind w:firstLine="284"/>
        <w:jc w:val="right"/>
        <w:rPr>
          <w:rFonts w:ascii="Times New Roman" w:hAnsi="Times New Roman" w:cs="Times New Roman"/>
          <w:i/>
          <w:sz w:val="24"/>
          <w:szCs w:val="24"/>
          <w:lang w:val="en-US"/>
        </w:rPr>
      </w:pPr>
      <w:r w:rsidRPr="00AB53B5">
        <w:rPr>
          <w:rFonts w:ascii="Times New Roman" w:hAnsi="Times New Roman" w:cs="Times New Roman"/>
          <w:i/>
          <w:sz w:val="24"/>
          <w:szCs w:val="24"/>
          <w:lang w:val="en-US"/>
        </w:rPr>
        <w:t xml:space="preserve">E-mail: </w:t>
      </w:r>
      <w:r w:rsidRPr="00AB53B5">
        <w:rPr>
          <w:rStyle w:val="a3"/>
          <w:rFonts w:ascii="Times New Roman" w:hAnsi="Times New Roman" w:cs="Times New Roman"/>
          <w:i/>
          <w:sz w:val="24"/>
          <w:szCs w:val="24"/>
          <w:lang w:val="en-US"/>
        </w:rPr>
        <w:t>nikishinaes@yandex.ru</w:t>
      </w:r>
    </w:p>
    <w:p w14:paraId="6564710D" w14:textId="77777777" w:rsidR="00AB53B5" w:rsidRPr="00AB53B5" w:rsidRDefault="00AB53B5" w:rsidP="00AB53B5">
      <w:pPr>
        <w:spacing w:after="0" w:line="240" w:lineRule="auto"/>
        <w:ind w:firstLine="709"/>
        <w:jc w:val="center"/>
        <w:rPr>
          <w:rFonts w:ascii="Times New Roman" w:hAnsi="Times New Roman" w:cs="Times New Roman"/>
          <w:b/>
          <w:caps/>
          <w:sz w:val="24"/>
          <w:szCs w:val="24"/>
          <w:lang w:val="en-US"/>
        </w:rPr>
      </w:pPr>
    </w:p>
    <w:p w14:paraId="5951F73B" w14:textId="68456DD1" w:rsidR="00AB53B5" w:rsidRPr="00AB53B5" w:rsidRDefault="00AB53B5" w:rsidP="00AB53B5">
      <w:pPr>
        <w:spacing w:after="0" w:line="240" w:lineRule="auto"/>
        <w:ind w:firstLine="709"/>
        <w:jc w:val="both"/>
        <w:rPr>
          <w:rFonts w:ascii="Times New Roman" w:hAnsi="Times New Roman" w:cs="Times New Roman"/>
          <w:sz w:val="24"/>
          <w:szCs w:val="24"/>
        </w:rPr>
      </w:pPr>
      <w:r w:rsidRPr="00AB53B5">
        <w:rPr>
          <w:rFonts w:ascii="Times New Roman" w:hAnsi="Times New Roman" w:cs="Times New Roman"/>
          <w:i/>
          <w:sz w:val="24"/>
          <w:szCs w:val="24"/>
        </w:rPr>
        <w:t>Аннотация:</w:t>
      </w:r>
      <w:r w:rsidRPr="00AB53B5">
        <w:rPr>
          <w:rFonts w:ascii="Times New Roman" w:hAnsi="Times New Roman" w:cs="Times New Roman"/>
          <w:sz w:val="24"/>
          <w:szCs w:val="24"/>
        </w:rPr>
        <w:t xml:space="preserve"> Данное исследование направлено на изучение потенциальных </w:t>
      </w:r>
      <w:r w:rsidR="00743780">
        <w:rPr>
          <w:rFonts w:ascii="Times New Roman" w:hAnsi="Times New Roman" w:cs="Times New Roman"/>
          <w:sz w:val="24"/>
          <w:szCs w:val="24"/>
        </w:rPr>
        <w:t>факторов стратегии устойчивого развития</w:t>
      </w:r>
      <w:r w:rsidRPr="00AB53B5">
        <w:rPr>
          <w:rFonts w:ascii="Times New Roman" w:hAnsi="Times New Roman" w:cs="Times New Roman"/>
          <w:sz w:val="24"/>
          <w:szCs w:val="24"/>
        </w:rPr>
        <w:t xml:space="preserve">. В статье рассмотрены теоретические и прикладные вопросы развития </w:t>
      </w:r>
      <w:r w:rsidR="00743780">
        <w:rPr>
          <w:rFonts w:ascii="Times New Roman" w:hAnsi="Times New Roman" w:cs="Times New Roman"/>
          <w:sz w:val="24"/>
          <w:szCs w:val="24"/>
        </w:rPr>
        <w:t>стратегии устойчивого развития</w:t>
      </w:r>
      <w:r w:rsidRPr="00AB53B5">
        <w:rPr>
          <w:rFonts w:ascii="Times New Roman" w:hAnsi="Times New Roman" w:cs="Times New Roman"/>
          <w:sz w:val="24"/>
          <w:szCs w:val="24"/>
        </w:rPr>
        <w:t xml:space="preserve"> в России. </w:t>
      </w:r>
      <w:r w:rsidR="004B66DB">
        <w:rPr>
          <w:rFonts w:ascii="Times New Roman" w:hAnsi="Times New Roman" w:cs="Times New Roman"/>
          <w:sz w:val="24"/>
          <w:szCs w:val="24"/>
        </w:rPr>
        <w:t xml:space="preserve">Определена основная причина создания стратегии устойчивого развития. </w:t>
      </w:r>
      <w:r w:rsidRPr="00AB53B5">
        <w:rPr>
          <w:rFonts w:ascii="Times New Roman" w:hAnsi="Times New Roman" w:cs="Times New Roman"/>
          <w:sz w:val="24"/>
          <w:szCs w:val="24"/>
        </w:rPr>
        <w:t xml:space="preserve">Выявлены основные </w:t>
      </w:r>
      <w:r w:rsidR="00743780">
        <w:rPr>
          <w:rFonts w:ascii="Times New Roman" w:hAnsi="Times New Roman" w:cs="Times New Roman"/>
          <w:sz w:val="24"/>
          <w:szCs w:val="24"/>
        </w:rPr>
        <w:t>этап</w:t>
      </w:r>
      <w:r w:rsidR="004B66DB">
        <w:rPr>
          <w:rFonts w:ascii="Times New Roman" w:hAnsi="Times New Roman" w:cs="Times New Roman"/>
          <w:sz w:val="24"/>
          <w:szCs w:val="24"/>
        </w:rPr>
        <w:t>ы разработки стратегии устойчивого развития компании</w:t>
      </w:r>
      <w:r w:rsidRPr="00AB53B5">
        <w:rPr>
          <w:rFonts w:ascii="Times New Roman" w:hAnsi="Times New Roman" w:cs="Times New Roman"/>
          <w:sz w:val="24"/>
          <w:szCs w:val="24"/>
        </w:rPr>
        <w:t xml:space="preserve"> и</w:t>
      </w:r>
      <w:r w:rsidR="004B66DB">
        <w:rPr>
          <w:rFonts w:ascii="Times New Roman" w:hAnsi="Times New Roman" w:cs="Times New Roman"/>
          <w:sz w:val="24"/>
          <w:szCs w:val="24"/>
        </w:rPr>
        <w:t xml:space="preserve"> факторы, имеющие наибольшее влияние на ее реализацию</w:t>
      </w:r>
      <w:r w:rsidRPr="00AB53B5">
        <w:rPr>
          <w:rFonts w:ascii="Times New Roman" w:hAnsi="Times New Roman" w:cs="Times New Roman"/>
          <w:sz w:val="24"/>
          <w:szCs w:val="24"/>
        </w:rPr>
        <w:t xml:space="preserve">. </w:t>
      </w:r>
    </w:p>
    <w:p w14:paraId="1C137BA4" w14:textId="1D10E18D" w:rsidR="00AB53B5" w:rsidRDefault="00AB53B5" w:rsidP="00AB53B5">
      <w:pPr>
        <w:spacing w:after="0" w:line="240" w:lineRule="auto"/>
        <w:ind w:firstLine="709"/>
        <w:jc w:val="both"/>
        <w:rPr>
          <w:rFonts w:ascii="Times New Roman" w:hAnsi="Times New Roman" w:cs="Times New Roman"/>
          <w:sz w:val="24"/>
          <w:szCs w:val="24"/>
        </w:rPr>
      </w:pPr>
      <w:r w:rsidRPr="00AB53B5">
        <w:rPr>
          <w:rFonts w:ascii="Times New Roman" w:hAnsi="Times New Roman" w:cs="Times New Roman"/>
          <w:i/>
          <w:sz w:val="24"/>
          <w:szCs w:val="24"/>
        </w:rPr>
        <w:t>Ключевые слова</w:t>
      </w:r>
      <w:r w:rsidRPr="00AB53B5">
        <w:rPr>
          <w:rFonts w:ascii="Times New Roman" w:hAnsi="Times New Roman" w:cs="Times New Roman"/>
          <w:sz w:val="24"/>
          <w:szCs w:val="24"/>
        </w:rPr>
        <w:t xml:space="preserve">: </w:t>
      </w:r>
      <w:r w:rsidR="00743780">
        <w:rPr>
          <w:rFonts w:ascii="Times New Roman" w:hAnsi="Times New Roman" w:cs="Times New Roman"/>
          <w:sz w:val="24"/>
          <w:szCs w:val="24"/>
        </w:rPr>
        <w:t>стратегия устойчивого развития</w:t>
      </w:r>
      <w:r w:rsidRPr="00AB53B5">
        <w:rPr>
          <w:rFonts w:ascii="Times New Roman" w:hAnsi="Times New Roman" w:cs="Times New Roman"/>
          <w:sz w:val="24"/>
          <w:szCs w:val="24"/>
        </w:rPr>
        <w:t xml:space="preserve">, </w:t>
      </w:r>
      <w:r w:rsidR="00743780">
        <w:rPr>
          <w:rFonts w:ascii="Times New Roman" w:hAnsi="Times New Roman" w:cs="Times New Roman"/>
          <w:sz w:val="24"/>
          <w:szCs w:val="24"/>
        </w:rPr>
        <w:t>этапы разработки стратегии устойчивого развития</w:t>
      </w:r>
      <w:r w:rsidR="004B66DB">
        <w:rPr>
          <w:rFonts w:ascii="Times New Roman" w:hAnsi="Times New Roman" w:cs="Times New Roman"/>
          <w:sz w:val="24"/>
          <w:szCs w:val="24"/>
        </w:rPr>
        <w:t>.</w:t>
      </w:r>
    </w:p>
    <w:p w14:paraId="2BA9AACD" w14:textId="77777777" w:rsidR="004B66DB" w:rsidRPr="00AB53B5" w:rsidRDefault="004B66DB" w:rsidP="00AB53B5">
      <w:pPr>
        <w:spacing w:after="0" w:line="240" w:lineRule="auto"/>
        <w:ind w:firstLine="709"/>
        <w:jc w:val="both"/>
        <w:rPr>
          <w:rFonts w:ascii="Times New Roman" w:hAnsi="Times New Roman" w:cs="Times New Roman"/>
          <w:sz w:val="24"/>
          <w:szCs w:val="24"/>
        </w:rPr>
      </w:pPr>
    </w:p>
    <w:p w14:paraId="357D0362" w14:textId="363A832E" w:rsidR="00AB53B5" w:rsidRPr="00AB53B5" w:rsidRDefault="00AB53B5" w:rsidP="00AB53B5">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AB53B5">
        <w:rPr>
          <w:rFonts w:ascii="Times New Roman" w:eastAsia="Times New Roman" w:hAnsi="Times New Roman" w:cs="Times New Roman"/>
          <w:i/>
          <w:iCs/>
          <w:color w:val="000000"/>
          <w:sz w:val="24"/>
          <w:szCs w:val="24"/>
          <w:lang w:val="en-US" w:eastAsia="ru-RU"/>
        </w:rPr>
        <w:t>Abstract:</w:t>
      </w:r>
      <w:r w:rsidRPr="00AB53B5">
        <w:rPr>
          <w:rFonts w:ascii="Times New Roman" w:eastAsia="Times New Roman" w:hAnsi="Times New Roman" w:cs="Times New Roman"/>
          <w:color w:val="000000"/>
          <w:sz w:val="24"/>
          <w:szCs w:val="24"/>
          <w:lang w:val="en-US" w:eastAsia="ru-RU"/>
        </w:rPr>
        <w:t xml:space="preserve"> </w:t>
      </w:r>
      <w:r w:rsidR="004B66DB" w:rsidRPr="004B66DB">
        <w:rPr>
          <w:rFonts w:ascii="Times New Roman" w:eastAsia="Times New Roman" w:hAnsi="Times New Roman" w:cs="Times New Roman"/>
          <w:color w:val="000000"/>
          <w:sz w:val="24"/>
          <w:szCs w:val="24"/>
          <w:lang w:val="en-US" w:eastAsia="ru-RU"/>
        </w:rPr>
        <w:t>This study is aimed at studying the potential factors of a sustainable development strategy. The article deals with theoretical and applied issues of the development of a sustainable development strategy in Russia. The main reason for the creation of a sustainable development strategy has been identified. The main stages of the development of the company's sustainable development strategy and the factors that have the greatest impact on its implementation are identified.</w:t>
      </w:r>
    </w:p>
    <w:p w14:paraId="17F79E45" w14:textId="3E813E65" w:rsidR="00AB53B5" w:rsidRPr="004B66DB" w:rsidRDefault="00AB53B5" w:rsidP="00AB53B5">
      <w:pPr>
        <w:shd w:val="clear" w:color="auto" w:fill="FFFFFF"/>
        <w:spacing w:after="0" w:line="240" w:lineRule="auto"/>
        <w:ind w:firstLine="709"/>
        <w:jc w:val="both"/>
        <w:rPr>
          <w:rFonts w:ascii="Times New Roman" w:eastAsia="Times New Roman" w:hAnsi="Times New Roman" w:cs="Times New Roman"/>
          <w:b/>
          <w:bCs/>
          <w:color w:val="000000"/>
          <w:sz w:val="24"/>
          <w:szCs w:val="24"/>
          <w:lang w:val="en-US" w:eastAsia="ru-RU"/>
        </w:rPr>
      </w:pPr>
      <w:r w:rsidRPr="00AB53B5">
        <w:rPr>
          <w:rFonts w:ascii="Times New Roman" w:eastAsia="Times New Roman" w:hAnsi="Times New Roman" w:cs="Times New Roman"/>
          <w:i/>
          <w:iCs/>
          <w:color w:val="000000"/>
          <w:sz w:val="24"/>
          <w:szCs w:val="24"/>
          <w:lang w:val="en-US" w:eastAsia="ru-RU"/>
        </w:rPr>
        <w:t>Keywords</w:t>
      </w:r>
      <w:r w:rsidRPr="00AB53B5">
        <w:rPr>
          <w:rFonts w:ascii="Times New Roman" w:eastAsia="Times New Roman" w:hAnsi="Times New Roman" w:cs="Times New Roman"/>
          <w:color w:val="000000"/>
          <w:sz w:val="24"/>
          <w:szCs w:val="24"/>
          <w:lang w:val="en-US" w:eastAsia="ru-RU"/>
        </w:rPr>
        <w:t xml:space="preserve">: </w:t>
      </w:r>
      <w:r w:rsidR="004B66DB" w:rsidRPr="004B66DB">
        <w:rPr>
          <w:rFonts w:ascii="Times New Roman" w:eastAsia="Times New Roman" w:hAnsi="Times New Roman" w:cs="Times New Roman"/>
          <w:color w:val="000000"/>
          <w:sz w:val="24"/>
          <w:szCs w:val="24"/>
          <w:lang w:val="en-US" w:eastAsia="ru-RU"/>
        </w:rPr>
        <w:t>sustainable development strategy, stages of development of the company's sustainable development strategy</w:t>
      </w:r>
      <w:r w:rsidR="004B66DB" w:rsidRPr="004B66DB">
        <w:rPr>
          <w:rFonts w:ascii="Times New Roman" w:eastAsia="Times New Roman" w:hAnsi="Times New Roman" w:cs="Times New Roman"/>
          <w:color w:val="000000"/>
          <w:sz w:val="24"/>
          <w:szCs w:val="24"/>
          <w:lang w:val="en-US" w:eastAsia="ru-RU"/>
        </w:rPr>
        <w:t>.</w:t>
      </w:r>
    </w:p>
    <w:p w14:paraId="117F847A" w14:textId="77777777" w:rsidR="00AB53B5" w:rsidRPr="00AB53B5" w:rsidRDefault="00AB53B5" w:rsidP="00AB53B5">
      <w:pPr>
        <w:shd w:val="clear" w:color="auto" w:fill="FFFFFF"/>
        <w:spacing w:after="0" w:line="240" w:lineRule="auto"/>
        <w:ind w:firstLine="709"/>
        <w:jc w:val="both"/>
        <w:rPr>
          <w:rFonts w:ascii="Times New Roman" w:eastAsia="Times New Roman" w:hAnsi="Times New Roman" w:cs="Times New Roman"/>
          <w:b/>
          <w:bCs/>
          <w:color w:val="000000"/>
          <w:sz w:val="24"/>
          <w:szCs w:val="24"/>
          <w:lang w:val="en-US" w:eastAsia="ru-RU"/>
        </w:rPr>
      </w:pPr>
    </w:p>
    <w:p w14:paraId="6409F3C4" w14:textId="77777777" w:rsidR="00AB53B5" w:rsidRPr="00AB53B5" w:rsidRDefault="00AB53B5" w:rsidP="00AB53B5">
      <w:pPr>
        <w:shd w:val="clear" w:color="auto" w:fill="FFFFFF"/>
        <w:spacing w:after="0" w:line="240" w:lineRule="auto"/>
        <w:ind w:firstLine="709"/>
        <w:jc w:val="center"/>
        <w:rPr>
          <w:rFonts w:ascii="Times New Roman" w:eastAsia="Times New Roman" w:hAnsi="Times New Roman" w:cs="Times New Roman"/>
          <w:i/>
          <w:iCs/>
          <w:color w:val="000000"/>
          <w:sz w:val="24"/>
          <w:szCs w:val="24"/>
          <w:lang w:eastAsia="ru-RU"/>
        </w:rPr>
      </w:pPr>
      <w:r w:rsidRPr="00AB53B5">
        <w:rPr>
          <w:rFonts w:ascii="Times New Roman" w:eastAsia="Times New Roman" w:hAnsi="Times New Roman" w:cs="Times New Roman"/>
          <w:i/>
          <w:iCs/>
          <w:color w:val="000000"/>
          <w:sz w:val="24"/>
          <w:szCs w:val="24"/>
          <w:lang w:eastAsia="ru-RU"/>
        </w:rPr>
        <w:t>Введение</w:t>
      </w:r>
    </w:p>
    <w:p w14:paraId="7FA096E5" w14:textId="77777777" w:rsidR="00E04E73" w:rsidRPr="00AB53B5" w:rsidRDefault="00E04E73" w:rsidP="00AB53B5">
      <w:pPr>
        <w:spacing w:after="0" w:line="240" w:lineRule="auto"/>
        <w:ind w:firstLine="709"/>
        <w:jc w:val="both"/>
        <w:rPr>
          <w:rFonts w:ascii="Times New Roman" w:hAnsi="Times New Roman" w:cs="Times New Roman"/>
          <w:sz w:val="24"/>
          <w:szCs w:val="24"/>
        </w:rPr>
      </w:pPr>
      <w:r w:rsidRPr="00AB53B5">
        <w:rPr>
          <w:rFonts w:ascii="Times New Roman" w:hAnsi="Times New Roman" w:cs="Times New Roman"/>
          <w:sz w:val="24"/>
          <w:szCs w:val="24"/>
        </w:rPr>
        <w:t xml:space="preserve">Стратегия устойчивого развития – сформированная и утвержденная к реализации система действий компании, сообщества, государства в определенном промежутке времени, содержащая в себе цели и инструменты их достижения, которые учитывают не только политические, экономические, социальные запросы, интересы собственников, руководства, персонала, но и всех стейкхолдеров и </w:t>
      </w:r>
      <w:proofErr w:type="spellStart"/>
      <w:r w:rsidRPr="00AB53B5">
        <w:rPr>
          <w:rFonts w:ascii="Times New Roman" w:hAnsi="Times New Roman" w:cs="Times New Roman"/>
          <w:sz w:val="24"/>
          <w:szCs w:val="24"/>
        </w:rPr>
        <w:t>акторов</w:t>
      </w:r>
      <w:proofErr w:type="spellEnd"/>
      <w:r w:rsidRPr="00AB53B5">
        <w:rPr>
          <w:rFonts w:ascii="Times New Roman" w:hAnsi="Times New Roman" w:cs="Times New Roman"/>
          <w:sz w:val="24"/>
          <w:szCs w:val="24"/>
        </w:rPr>
        <w:t xml:space="preserve">, сохраняющая  окружающую среду в настоящий момент времени и в будущем.  В ходе реализации стратегии устойчивого развития рост благосостояния достигается при минимизации </w:t>
      </w:r>
      <w:proofErr w:type="gramStart"/>
      <w:r w:rsidRPr="00AB53B5">
        <w:rPr>
          <w:rFonts w:ascii="Times New Roman" w:hAnsi="Times New Roman" w:cs="Times New Roman"/>
          <w:sz w:val="24"/>
          <w:szCs w:val="24"/>
        </w:rPr>
        <w:t>ущерба  планете</w:t>
      </w:r>
      <w:proofErr w:type="gramEnd"/>
      <w:r w:rsidRPr="00AB53B5">
        <w:rPr>
          <w:rFonts w:ascii="Times New Roman" w:hAnsi="Times New Roman" w:cs="Times New Roman"/>
          <w:sz w:val="24"/>
          <w:szCs w:val="24"/>
        </w:rPr>
        <w:t xml:space="preserve">. </w:t>
      </w:r>
    </w:p>
    <w:p w14:paraId="4EC9BFE2" w14:textId="77777777" w:rsidR="00E04E73" w:rsidRPr="00AB53B5" w:rsidRDefault="00E04E73" w:rsidP="00AB53B5">
      <w:pPr>
        <w:spacing w:after="0" w:line="240" w:lineRule="auto"/>
        <w:ind w:firstLine="709"/>
        <w:jc w:val="both"/>
        <w:rPr>
          <w:rFonts w:ascii="Times New Roman" w:hAnsi="Times New Roman" w:cs="Times New Roman"/>
          <w:spacing w:val="-3"/>
          <w:sz w:val="24"/>
          <w:szCs w:val="24"/>
          <w:shd w:val="clear" w:color="auto" w:fill="FFFFFF"/>
        </w:rPr>
      </w:pPr>
      <w:r w:rsidRPr="00AB53B5">
        <w:rPr>
          <w:rFonts w:ascii="Times New Roman" w:hAnsi="Times New Roman" w:cs="Times New Roman"/>
          <w:spacing w:val="-3"/>
          <w:sz w:val="24"/>
          <w:szCs w:val="24"/>
          <w:shd w:val="clear" w:color="auto" w:fill="FFFFFF"/>
        </w:rPr>
        <w:t xml:space="preserve">Стратегии устойчивого развития на государственном уровне встраиваются в общую стратегию и национальный контекст и формируются на основании существующих современных условий и обстоятельств. Обычно это борьба с бедностью и неравенством, мероприятия направленные на охрану здоровья, увеличение продолжительности </w:t>
      </w:r>
      <w:proofErr w:type="gramStart"/>
      <w:r w:rsidRPr="00AB53B5">
        <w:rPr>
          <w:rFonts w:ascii="Times New Roman" w:hAnsi="Times New Roman" w:cs="Times New Roman"/>
          <w:spacing w:val="-3"/>
          <w:sz w:val="24"/>
          <w:szCs w:val="24"/>
          <w:shd w:val="clear" w:color="auto" w:fill="FFFFFF"/>
        </w:rPr>
        <w:t>жизни,  доступность</w:t>
      </w:r>
      <w:proofErr w:type="gramEnd"/>
      <w:r w:rsidRPr="00AB53B5">
        <w:rPr>
          <w:rFonts w:ascii="Times New Roman" w:hAnsi="Times New Roman" w:cs="Times New Roman"/>
          <w:spacing w:val="-3"/>
          <w:sz w:val="24"/>
          <w:szCs w:val="24"/>
          <w:shd w:val="clear" w:color="auto" w:fill="FFFFFF"/>
        </w:rPr>
        <w:t xml:space="preserve"> образования, сохранение окружающей среды и т.д. У каждой страны свои реалии определяющие приоритеты и формирование стратегий устойчивого развития. Компании, </w:t>
      </w:r>
      <w:r w:rsidRPr="00AB53B5">
        <w:rPr>
          <w:rFonts w:ascii="Times New Roman" w:hAnsi="Times New Roman" w:cs="Times New Roman"/>
          <w:spacing w:val="-3"/>
          <w:sz w:val="24"/>
          <w:szCs w:val="24"/>
          <w:shd w:val="clear" w:color="auto" w:fill="FFFFFF"/>
        </w:rPr>
        <w:lastRenderedPageBreak/>
        <w:t xml:space="preserve">осуществляющие деятельность на территории государства, вырабатывают или, если это филиал корпорации, корректируют свою стратегию устойчивого развития в соответствии с ситуацией в регионе присутствия. </w:t>
      </w:r>
    </w:p>
    <w:p w14:paraId="0FC0E03A" w14:textId="77777777" w:rsidR="00D50098" w:rsidRDefault="00D50098" w:rsidP="00D50098">
      <w:pPr>
        <w:pStyle w:val="6"/>
      </w:pPr>
      <w:r w:rsidRPr="0015179C">
        <w:t>Материал и методы исследования</w:t>
      </w:r>
    </w:p>
    <w:p w14:paraId="2CD32223" w14:textId="1F8C4405" w:rsidR="00E04E73" w:rsidRPr="00AB53B5" w:rsidRDefault="00E04E73" w:rsidP="00AB53B5">
      <w:pPr>
        <w:spacing w:after="0" w:line="240" w:lineRule="auto"/>
        <w:ind w:firstLine="709"/>
        <w:jc w:val="both"/>
        <w:rPr>
          <w:rFonts w:ascii="Times New Roman" w:hAnsi="Times New Roman" w:cs="Times New Roman"/>
          <w:spacing w:val="-3"/>
          <w:sz w:val="24"/>
          <w:szCs w:val="24"/>
          <w:shd w:val="clear" w:color="auto" w:fill="FFFFFF"/>
        </w:rPr>
      </w:pPr>
      <w:r w:rsidRPr="00AB53B5">
        <w:rPr>
          <w:rFonts w:ascii="Times New Roman" w:hAnsi="Times New Roman" w:cs="Times New Roman"/>
          <w:spacing w:val="-3"/>
          <w:sz w:val="24"/>
          <w:szCs w:val="24"/>
          <w:shd w:val="clear" w:color="auto" w:fill="FFFFFF"/>
        </w:rPr>
        <w:t xml:space="preserve">Для того чтобы сформировать актуальную, рабочую стратегию необходимо соблюдать основные требования. Стратегия должна соответствовать законодательству региона присутствия. Если стратегия </w:t>
      </w:r>
      <w:proofErr w:type="gramStart"/>
      <w:r w:rsidRPr="00AB53B5">
        <w:rPr>
          <w:rFonts w:ascii="Times New Roman" w:hAnsi="Times New Roman" w:cs="Times New Roman"/>
          <w:spacing w:val="-3"/>
          <w:sz w:val="24"/>
          <w:szCs w:val="24"/>
          <w:shd w:val="clear" w:color="auto" w:fill="FFFFFF"/>
        </w:rPr>
        <w:t>развития  будет</w:t>
      </w:r>
      <w:proofErr w:type="gramEnd"/>
      <w:r w:rsidRPr="00AB53B5">
        <w:rPr>
          <w:rFonts w:ascii="Times New Roman" w:hAnsi="Times New Roman" w:cs="Times New Roman"/>
          <w:spacing w:val="-3"/>
          <w:sz w:val="24"/>
          <w:szCs w:val="24"/>
          <w:shd w:val="clear" w:color="auto" w:fill="FFFFFF"/>
        </w:rPr>
        <w:t xml:space="preserve"> затрагивать, например: малые народы севера или объекты специального, особого водопользования, особо охраняемые природные территории  и не  учитывать их интересы и особенности использования – работать такая стратегия, без корректировки или кардинального изменения не будет. Например: в публичной отчетности по устойчивому развитию компании ПАО «Полюс» можно ознакомиться со стандартом организации </w:t>
      </w:r>
      <w:proofErr w:type="gramStart"/>
      <w:r w:rsidRPr="00AB53B5">
        <w:rPr>
          <w:rFonts w:ascii="Times New Roman" w:hAnsi="Times New Roman" w:cs="Times New Roman"/>
          <w:spacing w:val="-3"/>
          <w:sz w:val="24"/>
          <w:szCs w:val="24"/>
          <w:shd w:val="clear" w:color="auto" w:fill="FFFFFF"/>
        </w:rPr>
        <w:t>взаимодействия  с</w:t>
      </w:r>
      <w:proofErr w:type="gramEnd"/>
      <w:r w:rsidRPr="00AB53B5">
        <w:rPr>
          <w:rFonts w:ascii="Times New Roman" w:hAnsi="Times New Roman" w:cs="Times New Roman"/>
          <w:spacing w:val="-3"/>
          <w:sz w:val="24"/>
          <w:szCs w:val="24"/>
          <w:shd w:val="clear" w:color="auto" w:fill="FFFFFF"/>
        </w:rPr>
        <w:t xml:space="preserve"> коренными малочисленными народами. Данный документ разработан на основе ряда законодательных актов РФ, международных стандартов, корпоративных нормативных документов и является обязательным к исполнению, всеми сотрудниками компании. «Компания стремится учитывать интересы местных сообществ в регионах присутствия, в том </w:t>
      </w:r>
      <w:proofErr w:type="gramStart"/>
      <w:r w:rsidRPr="00AB53B5">
        <w:rPr>
          <w:rFonts w:ascii="Times New Roman" w:hAnsi="Times New Roman" w:cs="Times New Roman"/>
          <w:spacing w:val="-3"/>
          <w:sz w:val="24"/>
          <w:szCs w:val="24"/>
          <w:shd w:val="clear" w:color="auto" w:fill="FFFFFF"/>
        </w:rPr>
        <w:t>числе  коренных</w:t>
      </w:r>
      <w:proofErr w:type="gramEnd"/>
      <w:r w:rsidRPr="00AB53B5">
        <w:rPr>
          <w:rFonts w:ascii="Times New Roman" w:hAnsi="Times New Roman" w:cs="Times New Roman"/>
          <w:spacing w:val="-3"/>
          <w:sz w:val="24"/>
          <w:szCs w:val="24"/>
          <w:shd w:val="clear" w:color="auto" w:fill="FFFFFF"/>
        </w:rPr>
        <w:t xml:space="preserve"> малочисленных народов (далее КМН), находящихся в зоне воздействия её деятельности. В случае наличия КМН в зоне влияния объекта компании, компания оценивает культурные особенности и уязвимые области присутствующих сообществ КМН, а также проводит оценку рисков и потенциальных экономических, экономических и социальных воздействий объекта на эти сообщества… Компания инициирует взаимодействие на протяжение всего жизненного цикла актива в понятной для КМН форме».</w:t>
      </w:r>
      <w:r w:rsidRPr="00AB53B5">
        <w:rPr>
          <w:rStyle w:val="a8"/>
          <w:rFonts w:ascii="Times New Roman" w:hAnsi="Times New Roman" w:cs="Times New Roman"/>
          <w:spacing w:val="-3"/>
          <w:sz w:val="24"/>
          <w:szCs w:val="24"/>
          <w:shd w:val="clear" w:color="auto" w:fill="FFFFFF"/>
        </w:rPr>
        <w:footnoteReference w:id="1"/>
      </w:r>
      <w:r w:rsidRPr="00AB53B5">
        <w:rPr>
          <w:rFonts w:ascii="Times New Roman" w:hAnsi="Times New Roman" w:cs="Times New Roman"/>
          <w:spacing w:val="-3"/>
          <w:sz w:val="24"/>
          <w:szCs w:val="24"/>
          <w:shd w:val="clear" w:color="auto" w:fill="FFFFFF"/>
          <w:vertAlign w:val="superscript"/>
        </w:rPr>
        <w:t xml:space="preserve"> </w:t>
      </w:r>
      <w:r w:rsidRPr="00AB53B5">
        <w:rPr>
          <w:rFonts w:ascii="Times New Roman" w:hAnsi="Times New Roman" w:cs="Times New Roman"/>
          <w:spacing w:val="-3"/>
          <w:sz w:val="24"/>
          <w:szCs w:val="24"/>
          <w:shd w:val="clear" w:color="auto" w:fill="FFFFFF"/>
        </w:rPr>
        <w:t xml:space="preserve"> Здесь поясним, что основной вид деятельности компании – добыча золота. Открытый, карьерный способ добычи золота, применяемый в компании, является наиболее дешевым, безопасным и экологичным, но предполагает вовлечение в производственную </w:t>
      </w:r>
      <w:proofErr w:type="gramStart"/>
      <w:r w:rsidRPr="00AB53B5">
        <w:rPr>
          <w:rFonts w:ascii="Times New Roman" w:hAnsi="Times New Roman" w:cs="Times New Roman"/>
          <w:spacing w:val="-3"/>
          <w:sz w:val="24"/>
          <w:szCs w:val="24"/>
          <w:shd w:val="clear" w:color="auto" w:fill="FFFFFF"/>
        </w:rPr>
        <w:t>деятельность  больших</w:t>
      </w:r>
      <w:proofErr w:type="gramEnd"/>
      <w:r w:rsidRPr="00AB53B5">
        <w:rPr>
          <w:rFonts w:ascii="Times New Roman" w:hAnsi="Times New Roman" w:cs="Times New Roman"/>
          <w:spacing w:val="-3"/>
          <w:sz w:val="24"/>
          <w:szCs w:val="24"/>
          <w:shd w:val="clear" w:color="auto" w:fill="FFFFFF"/>
        </w:rPr>
        <w:t xml:space="preserve"> территорий. Если в зоне интересов компании находятся исконно используемые КМН территории и осуществление деятельности компании невозможно без переселения населения, тогда компания вступает в диалог с КМН для достижения договоренности.  Договоренность о переселении считается согласованной при наличии свободной и осознанной письменно задокументированной воли населения. По окончании работ на используемой территории проводятся работы по рекультивации до состояния, в котором участок может быть опять </w:t>
      </w:r>
      <w:proofErr w:type="gramStart"/>
      <w:r w:rsidRPr="00AB53B5">
        <w:rPr>
          <w:rFonts w:ascii="Times New Roman" w:hAnsi="Times New Roman" w:cs="Times New Roman"/>
          <w:spacing w:val="-3"/>
          <w:sz w:val="24"/>
          <w:szCs w:val="24"/>
          <w:shd w:val="clear" w:color="auto" w:fill="FFFFFF"/>
        </w:rPr>
        <w:t>предан  населению</w:t>
      </w:r>
      <w:proofErr w:type="gramEnd"/>
      <w:r w:rsidRPr="00AB53B5">
        <w:rPr>
          <w:rFonts w:ascii="Times New Roman" w:hAnsi="Times New Roman" w:cs="Times New Roman"/>
          <w:spacing w:val="-3"/>
          <w:sz w:val="24"/>
          <w:szCs w:val="24"/>
          <w:shd w:val="clear" w:color="auto" w:fill="FFFFFF"/>
        </w:rPr>
        <w:t xml:space="preserve"> для продолжения его использования. В случае отсутствия согласия КМН на переселение - проект не реализуется. </w:t>
      </w:r>
    </w:p>
    <w:p w14:paraId="3AD154CF" w14:textId="3A2FB2B1" w:rsidR="00E04E73" w:rsidRPr="00AB53B5" w:rsidRDefault="00E04E73" w:rsidP="00AB53B5">
      <w:pPr>
        <w:spacing w:after="0" w:line="240" w:lineRule="auto"/>
        <w:ind w:firstLine="709"/>
        <w:jc w:val="both"/>
        <w:rPr>
          <w:rFonts w:ascii="Times New Roman" w:hAnsi="Times New Roman" w:cs="Times New Roman"/>
          <w:spacing w:val="-3"/>
          <w:sz w:val="24"/>
          <w:szCs w:val="24"/>
          <w:shd w:val="clear" w:color="auto" w:fill="FFFFFF"/>
        </w:rPr>
      </w:pPr>
      <w:r w:rsidRPr="00AB53B5">
        <w:rPr>
          <w:rFonts w:ascii="Times New Roman" w:hAnsi="Times New Roman" w:cs="Times New Roman"/>
          <w:spacing w:val="-3"/>
          <w:sz w:val="24"/>
          <w:szCs w:val="24"/>
          <w:shd w:val="clear" w:color="auto" w:fill="FFFFFF"/>
        </w:rPr>
        <w:t xml:space="preserve">На следующем этапе разработки стратегии устойчивого развития рекомендуется провести исследование всех внутренних данных, наличие ресурсов, содержание производственных циклов. Эти данные позволят определить возможности компании, обеспечить финансовую основу для реализации стратегии, включить её в бюджет и бизнес-план, наметить цели для формирования эффективной операционной деятельности, разработать и </w:t>
      </w:r>
      <w:proofErr w:type="gramStart"/>
      <w:r w:rsidRPr="00AB53B5">
        <w:rPr>
          <w:rFonts w:ascii="Times New Roman" w:hAnsi="Times New Roman" w:cs="Times New Roman"/>
          <w:spacing w:val="-3"/>
          <w:sz w:val="24"/>
          <w:szCs w:val="24"/>
          <w:shd w:val="clear" w:color="auto" w:fill="FFFFFF"/>
        </w:rPr>
        <w:t>включить  в</w:t>
      </w:r>
      <w:proofErr w:type="gramEnd"/>
      <w:r w:rsidRPr="00AB53B5">
        <w:rPr>
          <w:rFonts w:ascii="Times New Roman" w:hAnsi="Times New Roman" w:cs="Times New Roman"/>
          <w:spacing w:val="-3"/>
          <w:sz w:val="24"/>
          <w:szCs w:val="24"/>
          <w:shd w:val="clear" w:color="auto" w:fill="FFFFFF"/>
        </w:rPr>
        <w:t xml:space="preserve"> стратегию развитие экологических, социальных процессов. Здесь же можно отметить и важность определения всех заинтересованных сторон и целеполагания, соответствующего интересам всех стейкхолдеров. В ходе целеполагания необходимо ознакомится с ситуацией на рынке, потребностях, конкуренции. Инструменты бенчмаркинга помогут изучить и при возможности применить лучшие практики других компаний в своей деятельности.  Сбор информации об инновациях в отрасли поможет организовать инновационную деятельность и определиться с направлением исследований для удовлетворения в перспективе запросов заинтересованных лиц.</w:t>
      </w:r>
    </w:p>
    <w:p w14:paraId="0BAF569B" w14:textId="77777777" w:rsidR="00E04E73" w:rsidRPr="00AB53B5"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rPr>
      </w:pPr>
      <w:r w:rsidRPr="00AB53B5">
        <w:rPr>
          <w:rFonts w:ascii="Times New Roman" w:hAnsi="Times New Roman" w:cs="Times New Roman"/>
          <w:spacing w:val="-3"/>
          <w:sz w:val="24"/>
          <w:szCs w:val="24"/>
          <w:shd w:val="clear" w:color="auto" w:fill="FFFFFF"/>
        </w:rPr>
        <w:lastRenderedPageBreak/>
        <w:t xml:space="preserve">Важное влияние на </w:t>
      </w:r>
      <w:proofErr w:type="gramStart"/>
      <w:r w:rsidRPr="00AB53B5">
        <w:rPr>
          <w:rFonts w:ascii="Times New Roman" w:hAnsi="Times New Roman" w:cs="Times New Roman"/>
          <w:spacing w:val="-3"/>
          <w:sz w:val="24"/>
          <w:szCs w:val="24"/>
          <w:shd w:val="clear" w:color="auto" w:fill="FFFFFF"/>
        </w:rPr>
        <w:t>формирование  стратегии</w:t>
      </w:r>
      <w:proofErr w:type="gramEnd"/>
      <w:r w:rsidRPr="00AB53B5">
        <w:rPr>
          <w:rFonts w:ascii="Times New Roman" w:hAnsi="Times New Roman" w:cs="Times New Roman"/>
          <w:spacing w:val="-3"/>
          <w:sz w:val="24"/>
          <w:szCs w:val="24"/>
          <w:shd w:val="clear" w:color="auto" w:fill="FFFFFF"/>
        </w:rPr>
        <w:t xml:space="preserve"> устойчивого развития оказывает организационная культура. </w:t>
      </w:r>
      <w:r w:rsidRPr="00AB53B5">
        <w:rPr>
          <w:rFonts w:ascii="Times New Roman" w:hAnsi="Times New Roman" w:cs="Times New Roman"/>
          <w:sz w:val="24"/>
          <w:szCs w:val="24"/>
        </w:rPr>
        <w:t xml:space="preserve">С момента рождения организации, в её жизненном цикле протекают и развиваются процессы, характерные для эволюции всех организаций. Организационная культура – </w:t>
      </w:r>
      <w:proofErr w:type="gramStart"/>
      <w:r w:rsidRPr="00AB53B5">
        <w:rPr>
          <w:rFonts w:ascii="Times New Roman" w:hAnsi="Times New Roman" w:cs="Times New Roman"/>
          <w:sz w:val="24"/>
          <w:szCs w:val="24"/>
        </w:rPr>
        <w:t>неотъемлемый  атрибут</w:t>
      </w:r>
      <w:proofErr w:type="gramEnd"/>
      <w:r w:rsidRPr="00AB53B5">
        <w:rPr>
          <w:rFonts w:ascii="Times New Roman" w:hAnsi="Times New Roman" w:cs="Times New Roman"/>
          <w:sz w:val="24"/>
          <w:szCs w:val="24"/>
        </w:rPr>
        <w:t xml:space="preserve"> любой организации, она зарождается в момент создания организации, высшей точке развития организации сопутствует максимум расцвета культуры, а в конце жизненного цикла  организации заканчивается и жизненный путь организационной культуры. Высокий уровень организационной культуры, её жизнеспособность – одно из условий создания данного вида стратегии. В контексте устойчивого развития одним из основных показателей организации является эффективность использования ресурсов, в ходе производственного цикла. В этом ракурсе организационная культура выступает в качестве ресурсосберегающего фактора. Создание или наличие данного фактора направлено </w:t>
      </w:r>
      <w:proofErr w:type="gramStart"/>
      <w:r w:rsidRPr="00AB53B5">
        <w:rPr>
          <w:rFonts w:ascii="Times New Roman" w:hAnsi="Times New Roman" w:cs="Times New Roman"/>
          <w:sz w:val="24"/>
          <w:szCs w:val="24"/>
        </w:rPr>
        <w:t>на  рациональное</w:t>
      </w:r>
      <w:proofErr w:type="gramEnd"/>
      <w:r w:rsidRPr="00AB53B5">
        <w:rPr>
          <w:rFonts w:ascii="Times New Roman" w:hAnsi="Times New Roman" w:cs="Times New Roman"/>
          <w:sz w:val="24"/>
          <w:szCs w:val="24"/>
        </w:rPr>
        <w:t xml:space="preserve"> потребление, использование ресурсов, в первую очередь природных и человеческих.  Также зависит от уровня организационной культуры эффективное управление персоналом на основе максимального использования </w:t>
      </w:r>
      <w:proofErr w:type="gramStart"/>
      <w:r w:rsidRPr="00AB53B5">
        <w:rPr>
          <w:rFonts w:ascii="Times New Roman" w:hAnsi="Times New Roman" w:cs="Times New Roman"/>
          <w:sz w:val="24"/>
          <w:szCs w:val="24"/>
        </w:rPr>
        <w:t>потенциала  сотрудников</w:t>
      </w:r>
      <w:proofErr w:type="gramEnd"/>
      <w:r w:rsidRPr="00AB53B5">
        <w:rPr>
          <w:rFonts w:ascii="Times New Roman" w:hAnsi="Times New Roman" w:cs="Times New Roman"/>
          <w:sz w:val="24"/>
          <w:szCs w:val="24"/>
        </w:rPr>
        <w:t xml:space="preserve">, определения, формирования, применения навыков, знаний сотрудников. Чрезвычайно важна роль организационной культуры в качестве социальной связующей силы в коллективе, которая в периоды кризисов выполняет функцию фундамента, благодаря надежности которого успешно переносятся все дестабилизирующие сотрясения. </w:t>
      </w:r>
    </w:p>
    <w:p w14:paraId="609A1DC5" w14:textId="77777777" w:rsidR="00E04E73" w:rsidRPr="00AB53B5"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rPr>
      </w:pPr>
      <w:r w:rsidRPr="00AB53B5">
        <w:rPr>
          <w:rFonts w:ascii="Times New Roman" w:hAnsi="Times New Roman" w:cs="Times New Roman"/>
          <w:sz w:val="24"/>
          <w:szCs w:val="24"/>
        </w:rPr>
        <w:t>Стратегия устойчивого развития предполагает высокое качество управления. Это закладывается в кадровой части стратегии компании. «Стратегическое управление персоналом – это управление формированием конкурентоспособного трудового потенциала организации с учетом происходящих и предстоящих изменений в ее внешней и внутренней среде, позволяющее организации выживать, развиваться и достигать своих целей в долгосрочной перспективе».</w:t>
      </w:r>
      <w:r w:rsidRPr="00AB53B5">
        <w:rPr>
          <w:rStyle w:val="a8"/>
          <w:rFonts w:ascii="Times New Roman" w:hAnsi="Times New Roman" w:cs="Times New Roman"/>
          <w:sz w:val="24"/>
          <w:szCs w:val="24"/>
        </w:rPr>
        <w:footnoteReference w:id="2"/>
      </w:r>
      <w:r w:rsidRPr="00AB53B5">
        <w:rPr>
          <w:rFonts w:ascii="Times New Roman" w:hAnsi="Times New Roman" w:cs="Times New Roman"/>
          <w:sz w:val="24"/>
          <w:szCs w:val="24"/>
        </w:rPr>
        <w:t xml:space="preserve"> Ответственность за формирование и реализацию стратегии устойчивого развития несет руководство компании. Ответственные лица должны довести до персонала, и в первую очередь до управления персоналом основные принципы устойчивого развития, </w:t>
      </w:r>
      <w:proofErr w:type="gramStart"/>
      <w:r w:rsidRPr="00AB53B5">
        <w:rPr>
          <w:rFonts w:ascii="Times New Roman" w:hAnsi="Times New Roman" w:cs="Times New Roman"/>
          <w:sz w:val="24"/>
          <w:szCs w:val="24"/>
        </w:rPr>
        <w:t>новую систему ценностей</w:t>
      </w:r>
      <w:proofErr w:type="gramEnd"/>
      <w:r w:rsidRPr="00AB53B5">
        <w:rPr>
          <w:rFonts w:ascii="Times New Roman" w:hAnsi="Times New Roman" w:cs="Times New Roman"/>
          <w:sz w:val="24"/>
          <w:szCs w:val="24"/>
        </w:rPr>
        <w:t xml:space="preserve"> соответствующую этой области.  Кадровой службе необходимо четко осознавать ценности компании для качественного удовлетворения потребности организации в персонале. Определяются вакансии, формируются требования к кандидатам, список компетенций и уровень их </w:t>
      </w:r>
      <w:proofErr w:type="gramStart"/>
      <w:r w:rsidRPr="00AB53B5">
        <w:rPr>
          <w:rFonts w:ascii="Times New Roman" w:hAnsi="Times New Roman" w:cs="Times New Roman"/>
          <w:sz w:val="24"/>
          <w:szCs w:val="24"/>
        </w:rPr>
        <w:t>развития,  система</w:t>
      </w:r>
      <w:proofErr w:type="gramEnd"/>
      <w:r w:rsidRPr="00AB53B5">
        <w:rPr>
          <w:rFonts w:ascii="Times New Roman" w:hAnsi="Times New Roman" w:cs="Times New Roman"/>
          <w:sz w:val="24"/>
          <w:szCs w:val="24"/>
        </w:rPr>
        <w:t xml:space="preserve"> мотивации. Обычно большие компании, корпорации формируют кадровый резерв управленцев на 2 - 3 года вперед за счет внутренних источников, подготовки и продвижения своих работников. Периодически возникает потребность в поиске необходимых работников на внешних рынках труда. Оба источника имеют свои плюсы и минусы и используются в зависимости от конкретной ситуации. В табл. 1 показаны основные преимущества и недостатки этих источников. </w:t>
      </w:r>
    </w:p>
    <w:p w14:paraId="137507E1" w14:textId="52E6F0BD" w:rsidR="00E04E73" w:rsidRPr="00AB53B5" w:rsidRDefault="00E04E73" w:rsidP="00AB53B5">
      <w:pPr>
        <w:tabs>
          <w:tab w:val="left" w:pos="851"/>
        </w:tabs>
        <w:suppressAutoHyphens/>
        <w:spacing w:after="0" w:line="240" w:lineRule="auto"/>
        <w:ind w:firstLine="851"/>
        <w:contextualSpacing/>
        <w:jc w:val="right"/>
        <w:rPr>
          <w:rFonts w:ascii="Times New Roman" w:hAnsi="Times New Roman" w:cs="Times New Roman"/>
          <w:sz w:val="24"/>
          <w:szCs w:val="24"/>
        </w:rPr>
      </w:pPr>
      <w:r w:rsidRPr="00AB53B5">
        <w:rPr>
          <w:rFonts w:ascii="Times New Roman" w:hAnsi="Times New Roman" w:cs="Times New Roman"/>
          <w:sz w:val="24"/>
          <w:szCs w:val="24"/>
        </w:rPr>
        <w:t>Таблица 1</w:t>
      </w:r>
      <w:r w:rsidR="00AB53B5">
        <w:rPr>
          <w:rFonts w:ascii="Times New Roman" w:hAnsi="Times New Roman" w:cs="Times New Roman"/>
          <w:sz w:val="24"/>
          <w:szCs w:val="24"/>
        </w:rPr>
        <w:t>.</w:t>
      </w:r>
    </w:p>
    <w:p w14:paraId="0BBBF924" w14:textId="1EB82D86" w:rsidR="00E04E73" w:rsidRPr="00AB53B5" w:rsidRDefault="00AB53B5" w:rsidP="00AB53B5">
      <w:pPr>
        <w:tabs>
          <w:tab w:val="left" w:pos="851"/>
        </w:tabs>
        <w:suppressAutoHyphens/>
        <w:spacing w:after="0" w:line="240" w:lineRule="auto"/>
        <w:ind w:firstLine="851"/>
        <w:contextualSpacing/>
        <w:jc w:val="center"/>
        <w:rPr>
          <w:rFonts w:ascii="Times New Roman" w:hAnsi="Times New Roman" w:cs="Times New Roman"/>
          <w:sz w:val="28"/>
          <w:szCs w:val="28"/>
        </w:rPr>
      </w:pPr>
      <w:r w:rsidRPr="00AB53B5">
        <w:rPr>
          <w:rFonts w:ascii="Times New Roman" w:hAnsi="Times New Roman" w:cs="Times New Roman"/>
          <w:sz w:val="28"/>
          <w:szCs w:val="28"/>
        </w:rPr>
        <w:t>ПРЕИМУЩЕСТВА И НЕДОСТАТКИ ИСТОЧНИКОВ КАДРОВ</w:t>
      </w:r>
    </w:p>
    <w:tbl>
      <w:tblPr>
        <w:tblStyle w:val="a5"/>
        <w:tblW w:w="0" w:type="auto"/>
        <w:jc w:val="center"/>
        <w:tblLook w:val="04A0" w:firstRow="1" w:lastRow="0" w:firstColumn="1" w:lastColumn="0" w:noHBand="0" w:noVBand="1"/>
      </w:tblPr>
      <w:tblGrid>
        <w:gridCol w:w="2257"/>
        <w:gridCol w:w="2275"/>
        <w:gridCol w:w="2256"/>
        <w:gridCol w:w="2557"/>
      </w:tblGrid>
      <w:tr w:rsidR="00E04E73" w:rsidRPr="00AB53B5" w14:paraId="6D293A94" w14:textId="77777777" w:rsidTr="004E1B80">
        <w:trPr>
          <w:jc w:val="center"/>
        </w:trPr>
        <w:tc>
          <w:tcPr>
            <w:tcW w:w="5066" w:type="dxa"/>
            <w:gridSpan w:val="2"/>
            <w:vAlign w:val="center"/>
          </w:tcPr>
          <w:p w14:paraId="4551889C"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Внутренние источники</w:t>
            </w:r>
          </w:p>
        </w:tc>
        <w:tc>
          <w:tcPr>
            <w:tcW w:w="5202" w:type="dxa"/>
            <w:gridSpan w:val="2"/>
            <w:vAlign w:val="center"/>
          </w:tcPr>
          <w:p w14:paraId="63F29ACB"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Внешние источники</w:t>
            </w:r>
          </w:p>
        </w:tc>
      </w:tr>
      <w:tr w:rsidR="00E04E73" w:rsidRPr="00AB53B5" w14:paraId="65DDA788" w14:textId="77777777" w:rsidTr="004E1B80">
        <w:trPr>
          <w:jc w:val="center"/>
        </w:trPr>
        <w:tc>
          <w:tcPr>
            <w:tcW w:w="2533" w:type="dxa"/>
            <w:vAlign w:val="center"/>
          </w:tcPr>
          <w:p w14:paraId="61B941FD"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преимущества</w:t>
            </w:r>
          </w:p>
        </w:tc>
        <w:tc>
          <w:tcPr>
            <w:tcW w:w="2533" w:type="dxa"/>
            <w:vAlign w:val="center"/>
          </w:tcPr>
          <w:p w14:paraId="1B257B6D"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недостатки</w:t>
            </w:r>
          </w:p>
        </w:tc>
        <w:tc>
          <w:tcPr>
            <w:tcW w:w="2530" w:type="dxa"/>
            <w:vAlign w:val="center"/>
          </w:tcPr>
          <w:p w14:paraId="07FCC963"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преимущества</w:t>
            </w:r>
          </w:p>
        </w:tc>
        <w:tc>
          <w:tcPr>
            <w:tcW w:w="2672" w:type="dxa"/>
            <w:vAlign w:val="center"/>
          </w:tcPr>
          <w:p w14:paraId="07C684B4"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недостатки</w:t>
            </w:r>
          </w:p>
        </w:tc>
      </w:tr>
      <w:tr w:rsidR="00E04E73" w:rsidRPr="00AB53B5" w14:paraId="4E1E2D33" w14:textId="77777777" w:rsidTr="004E1B80">
        <w:trPr>
          <w:jc w:val="center"/>
        </w:trPr>
        <w:tc>
          <w:tcPr>
            <w:tcW w:w="2533" w:type="dxa"/>
            <w:vAlign w:val="center"/>
          </w:tcPr>
          <w:p w14:paraId="03710AD0"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Карьерный рост сотрудников</w:t>
            </w:r>
          </w:p>
        </w:tc>
        <w:tc>
          <w:tcPr>
            <w:tcW w:w="2533" w:type="dxa"/>
            <w:vAlign w:val="center"/>
          </w:tcPr>
          <w:p w14:paraId="22B89173"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Ограниченный выбор</w:t>
            </w:r>
          </w:p>
        </w:tc>
        <w:tc>
          <w:tcPr>
            <w:tcW w:w="2530" w:type="dxa"/>
            <w:vAlign w:val="center"/>
          </w:tcPr>
          <w:p w14:paraId="1DB0B1FC"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Широкий выбор персонала</w:t>
            </w:r>
          </w:p>
        </w:tc>
        <w:tc>
          <w:tcPr>
            <w:tcW w:w="2672" w:type="dxa"/>
            <w:vAlign w:val="center"/>
          </w:tcPr>
          <w:p w14:paraId="1EA8D5C8"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Замедляет карьерный рост</w:t>
            </w:r>
          </w:p>
        </w:tc>
      </w:tr>
      <w:tr w:rsidR="00E04E73" w:rsidRPr="00AB53B5" w14:paraId="492D5B54" w14:textId="77777777" w:rsidTr="004E1B80">
        <w:trPr>
          <w:jc w:val="center"/>
        </w:trPr>
        <w:tc>
          <w:tcPr>
            <w:tcW w:w="2533" w:type="dxa"/>
            <w:vAlign w:val="center"/>
          </w:tcPr>
          <w:p w14:paraId="76B8EBAB"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Минимум затрат на поиск персонала</w:t>
            </w:r>
          </w:p>
        </w:tc>
        <w:tc>
          <w:tcPr>
            <w:tcW w:w="2533" w:type="dxa"/>
            <w:vAlign w:val="center"/>
          </w:tcPr>
          <w:p w14:paraId="2F35FFC6"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Конфликтные ситуации</w:t>
            </w:r>
          </w:p>
        </w:tc>
        <w:tc>
          <w:tcPr>
            <w:tcW w:w="2530" w:type="dxa"/>
            <w:vAlign w:val="center"/>
          </w:tcPr>
          <w:p w14:paraId="45A22420"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Снижает риск развития интриг</w:t>
            </w:r>
          </w:p>
        </w:tc>
        <w:tc>
          <w:tcPr>
            <w:tcW w:w="2672" w:type="dxa"/>
            <w:vAlign w:val="center"/>
          </w:tcPr>
          <w:p w14:paraId="7850A741"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Высокие затраты на поиск персонала</w:t>
            </w:r>
          </w:p>
        </w:tc>
      </w:tr>
      <w:tr w:rsidR="00E04E73" w:rsidRPr="00AB53B5" w14:paraId="3FB41A7C" w14:textId="77777777" w:rsidTr="004E1B80">
        <w:trPr>
          <w:jc w:val="center"/>
        </w:trPr>
        <w:tc>
          <w:tcPr>
            <w:tcW w:w="2533" w:type="dxa"/>
            <w:vAlign w:val="center"/>
          </w:tcPr>
          <w:p w14:paraId="6C1582F3"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Быстрая адаптация</w:t>
            </w:r>
          </w:p>
        </w:tc>
        <w:tc>
          <w:tcPr>
            <w:tcW w:w="2533" w:type="dxa"/>
            <w:vAlign w:val="center"/>
          </w:tcPr>
          <w:p w14:paraId="104D9187"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Панибратство</w:t>
            </w:r>
          </w:p>
        </w:tc>
        <w:tc>
          <w:tcPr>
            <w:tcW w:w="2530" w:type="dxa"/>
            <w:vAlign w:val="center"/>
          </w:tcPr>
          <w:p w14:paraId="0AD4953A"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 xml:space="preserve">Новые идеи, </w:t>
            </w:r>
            <w:proofErr w:type="gramStart"/>
            <w:r w:rsidRPr="00AB53B5">
              <w:rPr>
                <w:rFonts w:ascii="Times New Roman" w:hAnsi="Times New Roman" w:cs="Times New Roman"/>
                <w:sz w:val="24"/>
                <w:szCs w:val="24"/>
              </w:rPr>
              <w:t>импульсы  развития</w:t>
            </w:r>
            <w:proofErr w:type="gramEnd"/>
          </w:p>
        </w:tc>
        <w:tc>
          <w:tcPr>
            <w:tcW w:w="2672" w:type="dxa"/>
            <w:vAlign w:val="center"/>
          </w:tcPr>
          <w:p w14:paraId="186D99DB"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Снижение производительности в период адаптации</w:t>
            </w:r>
          </w:p>
        </w:tc>
      </w:tr>
      <w:tr w:rsidR="00E04E73" w:rsidRPr="00AB53B5" w14:paraId="3600B222" w14:textId="77777777" w:rsidTr="004E1B80">
        <w:trPr>
          <w:jc w:val="center"/>
        </w:trPr>
        <w:tc>
          <w:tcPr>
            <w:tcW w:w="2533" w:type="dxa"/>
            <w:vAlign w:val="center"/>
          </w:tcPr>
          <w:p w14:paraId="7B68DC2A"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lastRenderedPageBreak/>
              <w:t>Снижение текучести кадров</w:t>
            </w:r>
          </w:p>
        </w:tc>
        <w:tc>
          <w:tcPr>
            <w:tcW w:w="2533" w:type="dxa"/>
            <w:vAlign w:val="center"/>
          </w:tcPr>
          <w:p w14:paraId="00D31E4A"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Вакансия переходит на другой уровень</w:t>
            </w:r>
          </w:p>
        </w:tc>
        <w:tc>
          <w:tcPr>
            <w:tcW w:w="2530" w:type="dxa"/>
            <w:vAlign w:val="center"/>
          </w:tcPr>
          <w:p w14:paraId="3E3DA711"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Реклама организации на рынке труда</w:t>
            </w:r>
          </w:p>
        </w:tc>
        <w:tc>
          <w:tcPr>
            <w:tcW w:w="2672" w:type="dxa"/>
            <w:vAlign w:val="center"/>
          </w:tcPr>
          <w:p w14:paraId="5E3F1B21" w14:textId="77777777" w:rsidR="00E04E73" w:rsidRPr="00AB53B5" w:rsidRDefault="00E04E73" w:rsidP="00AB53B5">
            <w:pPr>
              <w:tabs>
                <w:tab w:val="left" w:pos="851"/>
              </w:tabs>
              <w:suppressAutoHyphens/>
              <w:spacing w:line="240" w:lineRule="auto"/>
              <w:contextualSpacing/>
              <w:jc w:val="center"/>
              <w:rPr>
                <w:rFonts w:ascii="Times New Roman" w:hAnsi="Times New Roman" w:cs="Times New Roman"/>
                <w:sz w:val="24"/>
                <w:szCs w:val="24"/>
              </w:rPr>
            </w:pPr>
            <w:r w:rsidRPr="00AB53B5">
              <w:rPr>
                <w:rFonts w:ascii="Times New Roman" w:hAnsi="Times New Roman" w:cs="Times New Roman"/>
                <w:sz w:val="24"/>
                <w:szCs w:val="24"/>
              </w:rPr>
              <w:t>Увеличивает текучесть кадров</w:t>
            </w:r>
          </w:p>
        </w:tc>
      </w:tr>
    </w:tbl>
    <w:p w14:paraId="5ADF3307" w14:textId="77777777" w:rsidR="004B66DB" w:rsidRDefault="004B66DB"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p>
    <w:p w14:paraId="53BE8077" w14:textId="2DC432D7" w:rsidR="00E04E73" w:rsidRPr="00AB53B5"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 xml:space="preserve">Необходимо понимание, что для </w:t>
      </w:r>
      <w:proofErr w:type="gramStart"/>
      <w:r w:rsidRPr="00AB53B5">
        <w:rPr>
          <w:rFonts w:ascii="Times New Roman" w:hAnsi="Times New Roman" w:cs="Times New Roman"/>
          <w:sz w:val="24"/>
          <w:szCs w:val="24"/>
          <w:shd w:val="clear" w:color="auto" w:fill="FFFFFF"/>
        </w:rPr>
        <w:t>того</w:t>
      </w:r>
      <w:proofErr w:type="gramEnd"/>
      <w:r w:rsidRPr="00AB53B5">
        <w:rPr>
          <w:rFonts w:ascii="Times New Roman" w:hAnsi="Times New Roman" w:cs="Times New Roman"/>
          <w:sz w:val="24"/>
          <w:szCs w:val="24"/>
          <w:shd w:val="clear" w:color="auto" w:fill="FFFFFF"/>
        </w:rPr>
        <w:t xml:space="preserve"> </w:t>
      </w:r>
      <w:r w:rsidR="00D50098">
        <w:rPr>
          <w:rFonts w:ascii="Times New Roman" w:hAnsi="Times New Roman" w:cs="Times New Roman"/>
          <w:sz w:val="24"/>
          <w:szCs w:val="24"/>
          <w:shd w:val="clear" w:color="auto" w:fill="FFFFFF"/>
        </w:rPr>
        <w:t>ч</w:t>
      </w:r>
      <w:r w:rsidRPr="00AB53B5">
        <w:rPr>
          <w:rFonts w:ascii="Times New Roman" w:hAnsi="Times New Roman" w:cs="Times New Roman"/>
          <w:sz w:val="24"/>
          <w:szCs w:val="24"/>
          <w:shd w:val="clear" w:color="auto" w:fill="FFFFFF"/>
        </w:rPr>
        <w:t xml:space="preserve">тобы </w:t>
      </w:r>
      <w:r w:rsidR="00D50098">
        <w:rPr>
          <w:rFonts w:ascii="Times New Roman" w:hAnsi="Times New Roman" w:cs="Times New Roman"/>
          <w:sz w:val="24"/>
          <w:szCs w:val="24"/>
          <w:shd w:val="clear" w:color="auto" w:fill="FFFFFF"/>
        </w:rPr>
        <w:t>достичь желаемых</w:t>
      </w:r>
      <w:r w:rsidRPr="00AB53B5">
        <w:rPr>
          <w:rFonts w:ascii="Times New Roman" w:hAnsi="Times New Roman" w:cs="Times New Roman"/>
          <w:sz w:val="24"/>
          <w:szCs w:val="24"/>
          <w:shd w:val="clear" w:color="auto" w:fill="FFFFFF"/>
        </w:rPr>
        <w:t xml:space="preserve"> показател</w:t>
      </w:r>
      <w:r w:rsidR="00D50098">
        <w:rPr>
          <w:rFonts w:ascii="Times New Roman" w:hAnsi="Times New Roman" w:cs="Times New Roman"/>
          <w:sz w:val="24"/>
          <w:szCs w:val="24"/>
          <w:shd w:val="clear" w:color="auto" w:fill="FFFFFF"/>
        </w:rPr>
        <w:t>ей</w:t>
      </w:r>
      <w:r w:rsidRPr="00AB53B5">
        <w:rPr>
          <w:rFonts w:ascii="Times New Roman" w:hAnsi="Times New Roman" w:cs="Times New Roman"/>
          <w:sz w:val="24"/>
          <w:szCs w:val="24"/>
          <w:shd w:val="clear" w:color="auto" w:fill="FFFFFF"/>
        </w:rPr>
        <w:t xml:space="preserve"> стратегии устойчивого развития и обеспечить вовлечение всех уровней компании в ее достижение, </w:t>
      </w:r>
      <w:r w:rsidR="00D50098">
        <w:rPr>
          <w:rFonts w:ascii="Times New Roman" w:hAnsi="Times New Roman" w:cs="Times New Roman"/>
          <w:sz w:val="24"/>
          <w:szCs w:val="24"/>
          <w:shd w:val="clear" w:color="auto" w:fill="FFFFFF"/>
        </w:rPr>
        <w:t>необходима</w:t>
      </w:r>
      <w:r w:rsidRPr="00AB53B5">
        <w:rPr>
          <w:rFonts w:ascii="Times New Roman" w:hAnsi="Times New Roman" w:cs="Times New Roman"/>
          <w:sz w:val="24"/>
          <w:szCs w:val="24"/>
          <w:shd w:val="clear" w:color="auto" w:fill="FFFFFF"/>
        </w:rPr>
        <w:t xml:space="preserve"> </w:t>
      </w:r>
      <w:r w:rsidR="00D50098">
        <w:rPr>
          <w:rFonts w:ascii="Times New Roman" w:hAnsi="Times New Roman" w:cs="Times New Roman"/>
          <w:sz w:val="24"/>
          <w:szCs w:val="24"/>
          <w:shd w:val="clear" w:color="auto" w:fill="FFFFFF"/>
        </w:rPr>
        <w:t>«</w:t>
      </w:r>
      <w:r w:rsidRPr="00AB53B5">
        <w:rPr>
          <w:rFonts w:ascii="Times New Roman" w:hAnsi="Times New Roman" w:cs="Times New Roman"/>
          <w:sz w:val="24"/>
          <w:szCs w:val="24"/>
          <w:shd w:val="clear" w:color="auto" w:fill="FFFFFF"/>
        </w:rPr>
        <w:t>правильная</w:t>
      </w:r>
      <w:r w:rsidR="00D50098">
        <w:rPr>
          <w:rFonts w:ascii="Times New Roman" w:hAnsi="Times New Roman" w:cs="Times New Roman"/>
          <w:sz w:val="24"/>
          <w:szCs w:val="24"/>
          <w:shd w:val="clear" w:color="auto" w:fill="FFFFFF"/>
        </w:rPr>
        <w:t>»</w:t>
      </w:r>
      <w:r w:rsidRPr="00AB53B5">
        <w:rPr>
          <w:rFonts w:ascii="Times New Roman" w:hAnsi="Times New Roman" w:cs="Times New Roman"/>
          <w:sz w:val="24"/>
          <w:szCs w:val="24"/>
          <w:shd w:val="clear" w:color="auto" w:fill="FFFFFF"/>
        </w:rPr>
        <w:t xml:space="preserve"> команда, как на этапе разработки стратегии, так и на этапе ее </w:t>
      </w:r>
      <w:r w:rsidR="00D50098">
        <w:rPr>
          <w:rFonts w:ascii="Times New Roman" w:hAnsi="Times New Roman" w:cs="Times New Roman"/>
          <w:sz w:val="24"/>
          <w:szCs w:val="24"/>
          <w:shd w:val="clear" w:color="auto" w:fill="FFFFFF"/>
        </w:rPr>
        <w:t>реализации</w:t>
      </w:r>
      <w:r w:rsidRPr="00AB53B5">
        <w:rPr>
          <w:rFonts w:ascii="Times New Roman" w:hAnsi="Times New Roman" w:cs="Times New Roman"/>
          <w:sz w:val="24"/>
          <w:szCs w:val="24"/>
          <w:shd w:val="clear" w:color="auto" w:fill="FFFFFF"/>
        </w:rPr>
        <w:t xml:space="preserve"> в жизнь.</w:t>
      </w:r>
      <w:r w:rsidR="00D50098">
        <w:rPr>
          <w:rFonts w:ascii="Times New Roman" w:hAnsi="Times New Roman" w:cs="Times New Roman"/>
          <w:sz w:val="24"/>
          <w:szCs w:val="24"/>
          <w:shd w:val="clear" w:color="auto" w:fill="FFFFFF"/>
        </w:rPr>
        <w:t xml:space="preserve"> На современном этапе развития экономики</w:t>
      </w:r>
      <w:r w:rsidRPr="00AB53B5">
        <w:rPr>
          <w:rFonts w:ascii="Times New Roman" w:hAnsi="Times New Roman" w:cs="Times New Roman"/>
          <w:sz w:val="24"/>
          <w:szCs w:val="24"/>
          <w:shd w:val="clear" w:color="auto" w:fill="FFFFFF"/>
        </w:rPr>
        <w:t xml:space="preserve"> в мире растет число корпораций, в которых уже есть директор по устойчивому развитию. Но даже в начале пути необходим человек, отвечающий за это </w:t>
      </w:r>
      <w:r w:rsidR="00D50098">
        <w:rPr>
          <w:rFonts w:ascii="Times New Roman" w:hAnsi="Times New Roman" w:cs="Times New Roman"/>
          <w:sz w:val="24"/>
          <w:szCs w:val="24"/>
          <w:shd w:val="clear" w:color="auto" w:fill="FFFFFF"/>
        </w:rPr>
        <w:t>«</w:t>
      </w:r>
      <w:r w:rsidRPr="00AB53B5">
        <w:rPr>
          <w:rFonts w:ascii="Times New Roman" w:hAnsi="Times New Roman" w:cs="Times New Roman"/>
          <w:sz w:val="24"/>
          <w:szCs w:val="24"/>
          <w:shd w:val="clear" w:color="auto" w:fill="FFFFFF"/>
        </w:rPr>
        <w:t>направление».</w:t>
      </w:r>
      <w:r w:rsidRPr="00AB53B5">
        <w:rPr>
          <w:rStyle w:val="a8"/>
          <w:rFonts w:ascii="Times New Roman" w:hAnsi="Times New Roman" w:cs="Times New Roman"/>
          <w:sz w:val="24"/>
          <w:szCs w:val="24"/>
          <w:shd w:val="clear" w:color="auto" w:fill="FFFFFF"/>
        </w:rPr>
        <w:footnoteReference w:id="3"/>
      </w:r>
      <w:r w:rsidRPr="00AB53B5">
        <w:rPr>
          <w:rFonts w:ascii="Times New Roman" w:hAnsi="Times New Roman" w:cs="Times New Roman"/>
          <w:sz w:val="24"/>
          <w:szCs w:val="24"/>
          <w:shd w:val="clear" w:color="auto" w:fill="FFFFFF"/>
        </w:rPr>
        <w:t xml:space="preserve"> Обязательно потребуется корректировка стратегии, адаптация её к деятельности компании, конкурентов, внешней среде. Наличие человека или команды отвечающей за реализацию стратегии устойчивого развития, позволит оперативно вносить необходимые корректировки для полной её интеграции в деятельность компании и следования намеченным принципам </w:t>
      </w:r>
      <w:r w:rsidRPr="00AB53B5">
        <w:rPr>
          <w:rFonts w:ascii="Times New Roman" w:hAnsi="Times New Roman" w:cs="Times New Roman"/>
          <w:sz w:val="24"/>
          <w:szCs w:val="24"/>
          <w:shd w:val="clear" w:color="auto" w:fill="FFFFFF"/>
          <w:lang w:val="en-US"/>
        </w:rPr>
        <w:t>ESG</w:t>
      </w:r>
      <w:r w:rsidRPr="00AB53B5">
        <w:rPr>
          <w:rFonts w:ascii="Times New Roman" w:hAnsi="Times New Roman" w:cs="Times New Roman"/>
          <w:sz w:val="24"/>
          <w:szCs w:val="24"/>
          <w:shd w:val="clear" w:color="auto" w:fill="FFFFFF"/>
        </w:rPr>
        <w:t>.</w:t>
      </w:r>
    </w:p>
    <w:p w14:paraId="4E534553" w14:textId="5B3CBE7B" w:rsidR="00E04E73"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В итоге стратегия должна иметь документальное отображение, понятные, достижимые цели, глубокую интеграцию в основные стратегии компании (причем желателен приоритет следования стратегии устойчивого развития), временные рамки, критерии оценки реализации и инструменты для мониторинга и регулирования, и желательно доступную визуализацию, для ознакомления с ней всех сотрудников организации и заинтересованных лиц.</w:t>
      </w:r>
    </w:p>
    <w:p w14:paraId="446451AB" w14:textId="77777777" w:rsidR="00D50098" w:rsidRPr="00AB53B5" w:rsidRDefault="00D50098"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p>
    <w:p w14:paraId="70C03521" w14:textId="77777777" w:rsidR="00D50098" w:rsidRDefault="00D50098" w:rsidP="00D50098">
      <w:pPr>
        <w:pStyle w:val="6"/>
      </w:pPr>
      <w:r w:rsidRPr="0015179C">
        <w:t>Результаты и обсуждение</w:t>
      </w:r>
    </w:p>
    <w:p w14:paraId="1139C19A" w14:textId="241689E1" w:rsidR="00E04E73" w:rsidRPr="00AB53B5"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 xml:space="preserve">Одна из основных проблем, ставшая причиной создания стратегий устойчивого развития – потребительское отношение человека к природе, темп её загрязнения. На основании этого в первую очередь выделим движущую силу или </w:t>
      </w:r>
      <w:proofErr w:type="gramStart"/>
      <w:r w:rsidRPr="00AB53B5">
        <w:rPr>
          <w:rFonts w:ascii="Times New Roman" w:hAnsi="Times New Roman" w:cs="Times New Roman"/>
          <w:sz w:val="24"/>
          <w:szCs w:val="24"/>
          <w:shd w:val="clear" w:color="auto" w:fill="FFFFFF"/>
        </w:rPr>
        <w:t>по иному</w:t>
      </w:r>
      <w:proofErr w:type="gramEnd"/>
      <w:r w:rsidRPr="00AB53B5">
        <w:rPr>
          <w:rFonts w:ascii="Times New Roman" w:hAnsi="Times New Roman" w:cs="Times New Roman"/>
          <w:sz w:val="24"/>
          <w:szCs w:val="24"/>
          <w:shd w:val="clear" w:color="auto" w:fill="FFFFFF"/>
        </w:rPr>
        <w:t xml:space="preserve"> - фактор макросреды в которой находится компания.  В теории экономики на основе работ Нобелевского лауреата русского происхождения Саймона Кузнеца была сформирована теория, что существует определенная связь между уровнем загрязнения окружающей среды и экономическим развитием государства. Эта зависимость получила название экологической кривой Кузнеца (ЭКК) и представляется в виде перевернутой </w:t>
      </w:r>
      <w:r w:rsidRPr="00AB53B5">
        <w:rPr>
          <w:rFonts w:ascii="Times New Roman" w:hAnsi="Times New Roman" w:cs="Times New Roman"/>
          <w:sz w:val="24"/>
          <w:szCs w:val="24"/>
          <w:shd w:val="clear" w:color="auto" w:fill="FFFFFF"/>
          <w:lang w:val="en-US"/>
        </w:rPr>
        <w:t>U</w:t>
      </w:r>
      <w:r w:rsidRPr="00AB53B5">
        <w:rPr>
          <w:rFonts w:ascii="Times New Roman" w:hAnsi="Times New Roman" w:cs="Times New Roman"/>
          <w:sz w:val="24"/>
          <w:szCs w:val="24"/>
          <w:shd w:val="clear" w:color="auto" w:fill="FFFFFF"/>
        </w:rPr>
        <w:t xml:space="preserve">-образной дуги. </w:t>
      </w:r>
      <w:proofErr w:type="gramStart"/>
      <w:r w:rsidRPr="00AB53B5">
        <w:rPr>
          <w:rFonts w:ascii="Times New Roman" w:hAnsi="Times New Roman" w:cs="Times New Roman"/>
          <w:sz w:val="24"/>
          <w:szCs w:val="24"/>
          <w:shd w:val="clear" w:color="auto" w:fill="FFFFFF"/>
        </w:rPr>
        <w:t>Согласно этой гипотезе</w:t>
      </w:r>
      <w:proofErr w:type="gramEnd"/>
      <w:r w:rsidRPr="00AB53B5">
        <w:rPr>
          <w:rFonts w:ascii="Times New Roman" w:hAnsi="Times New Roman" w:cs="Times New Roman"/>
          <w:sz w:val="24"/>
          <w:szCs w:val="24"/>
          <w:shd w:val="clear" w:color="auto" w:fill="FFFFFF"/>
        </w:rPr>
        <w:t xml:space="preserve"> рост доходов населения до определенной уровня вызывает рост загрязнения окружающей среды. При достижении в государстве или сообществе определенного </w:t>
      </w:r>
      <w:proofErr w:type="gramStart"/>
      <w:r w:rsidRPr="00AB53B5">
        <w:rPr>
          <w:rFonts w:ascii="Times New Roman" w:hAnsi="Times New Roman" w:cs="Times New Roman"/>
          <w:sz w:val="24"/>
          <w:szCs w:val="24"/>
          <w:shd w:val="clear" w:color="auto" w:fill="FFFFFF"/>
        </w:rPr>
        <w:t>уровня  доходов</w:t>
      </w:r>
      <w:proofErr w:type="gramEnd"/>
      <w:r w:rsidRPr="00AB53B5">
        <w:rPr>
          <w:rFonts w:ascii="Times New Roman" w:hAnsi="Times New Roman" w:cs="Times New Roman"/>
          <w:sz w:val="24"/>
          <w:szCs w:val="24"/>
          <w:shd w:val="clear" w:color="auto" w:fill="FFFFFF"/>
        </w:rPr>
        <w:t xml:space="preserve"> (для различных загрязнений он отличается) загрязнение начинает снижаться, в идеальной модели до нуля на основе создания экономики замкнутого цикла. Вероятно, эта гипотеза может быть подтверждена теорией индустриального и постиндустриального общества – доиндустриальное общество не имеет развитого производства и </w:t>
      </w:r>
      <w:proofErr w:type="gramStart"/>
      <w:r w:rsidRPr="00AB53B5">
        <w:rPr>
          <w:rFonts w:ascii="Times New Roman" w:hAnsi="Times New Roman" w:cs="Times New Roman"/>
          <w:sz w:val="24"/>
          <w:szCs w:val="24"/>
          <w:shd w:val="clear" w:color="auto" w:fill="FFFFFF"/>
        </w:rPr>
        <w:t>существует  в</w:t>
      </w:r>
      <w:proofErr w:type="gramEnd"/>
      <w:r w:rsidRPr="00AB53B5">
        <w:rPr>
          <w:rFonts w:ascii="Times New Roman" w:hAnsi="Times New Roman" w:cs="Times New Roman"/>
          <w:sz w:val="24"/>
          <w:szCs w:val="24"/>
          <w:shd w:val="clear" w:color="auto" w:fill="FFFFFF"/>
        </w:rPr>
        <w:t xml:space="preserve"> тесной взаимосвязи с природой, оказывая минимальную нагрузку на окружающую среду.  Индустриальное общество, которому соответствует активное развитие рынка товаров и услуг, стремительный рост производственных фондов демонстрирует высокий уровень нагрузки на окружающую среду. Следующий этап – постиндустриальное общество, характеризуются высокой производительностью труда, высоким уровнем инновационных технологий, основанных на ресурсосберегающих принципах, преобладанием в ВВП сферы услуг, ответственным отношением к окружающей среде.  В экологической кривой Кузнеца также улучшение </w:t>
      </w:r>
      <w:proofErr w:type="gramStart"/>
      <w:r w:rsidRPr="00AB53B5">
        <w:rPr>
          <w:rFonts w:ascii="Times New Roman" w:hAnsi="Times New Roman" w:cs="Times New Roman"/>
          <w:sz w:val="24"/>
          <w:szCs w:val="24"/>
          <w:shd w:val="clear" w:color="auto" w:fill="FFFFFF"/>
        </w:rPr>
        <w:t>экологии  связывается</w:t>
      </w:r>
      <w:proofErr w:type="gramEnd"/>
      <w:r w:rsidRPr="00AB53B5">
        <w:rPr>
          <w:rFonts w:ascii="Times New Roman" w:hAnsi="Times New Roman" w:cs="Times New Roman"/>
          <w:sz w:val="24"/>
          <w:szCs w:val="24"/>
          <w:shd w:val="clear" w:color="auto" w:fill="FFFFFF"/>
        </w:rPr>
        <w:t xml:space="preserve"> с ростом недовольства в обществе, которое, при высоком уровне доходов, готово нести лишние затраты на создание здоровой окружающей среды.  Это стимулирует государство на ужесточение требований в области охраны природы и </w:t>
      </w:r>
      <w:proofErr w:type="gramStart"/>
      <w:r w:rsidRPr="00AB53B5">
        <w:rPr>
          <w:rFonts w:ascii="Times New Roman" w:hAnsi="Times New Roman" w:cs="Times New Roman"/>
          <w:sz w:val="24"/>
          <w:szCs w:val="24"/>
          <w:shd w:val="clear" w:color="auto" w:fill="FFFFFF"/>
        </w:rPr>
        <w:t>снижения  климатического</w:t>
      </w:r>
      <w:proofErr w:type="gramEnd"/>
      <w:r w:rsidRPr="00AB53B5">
        <w:rPr>
          <w:rFonts w:ascii="Times New Roman" w:hAnsi="Times New Roman" w:cs="Times New Roman"/>
          <w:sz w:val="24"/>
          <w:szCs w:val="24"/>
          <w:shd w:val="clear" w:color="auto" w:fill="FFFFFF"/>
        </w:rPr>
        <w:t xml:space="preserve"> воздействия. </w:t>
      </w:r>
    </w:p>
    <w:p w14:paraId="6FC4FA5F" w14:textId="77777777" w:rsidR="00E04E73" w:rsidRPr="00AB53B5"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lastRenderedPageBreak/>
        <w:t xml:space="preserve">Основываясь </w:t>
      </w:r>
      <w:proofErr w:type="gramStart"/>
      <w:r w:rsidRPr="00AB53B5">
        <w:rPr>
          <w:rFonts w:ascii="Times New Roman" w:hAnsi="Times New Roman" w:cs="Times New Roman"/>
          <w:sz w:val="24"/>
          <w:szCs w:val="24"/>
          <w:shd w:val="clear" w:color="auto" w:fill="FFFFFF"/>
        </w:rPr>
        <w:t>на этой теории</w:t>
      </w:r>
      <w:proofErr w:type="gramEnd"/>
      <w:r w:rsidRPr="00AB53B5">
        <w:rPr>
          <w:rFonts w:ascii="Times New Roman" w:hAnsi="Times New Roman" w:cs="Times New Roman"/>
          <w:sz w:val="24"/>
          <w:szCs w:val="24"/>
          <w:shd w:val="clear" w:color="auto" w:fill="FFFFFF"/>
        </w:rPr>
        <w:t xml:space="preserve"> можно предположить, что главным фактором возникновения, развития и успешной реализации стратегии устойчивого развития является готовность общества к принятию целей устойчивого развития. </w:t>
      </w:r>
    </w:p>
    <w:p w14:paraId="72C60F03" w14:textId="77777777" w:rsidR="00E04E73" w:rsidRPr="00AB53B5"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 xml:space="preserve">Следующим важным фактором можно назвать размер компании. Устойчивое развитие компании предполагает большой жизненный цикл и на его длительность влияет большое </w:t>
      </w:r>
      <w:proofErr w:type="gramStart"/>
      <w:r w:rsidRPr="00AB53B5">
        <w:rPr>
          <w:rFonts w:ascii="Times New Roman" w:hAnsi="Times New Roman" w:cs="Times New Roman"/>
          <w:sz w:val="24"/>
          <w:szCs w:val="24"/>
          <w:shd w:val="clear" w:color="auto" w:fill="FFFFFF"/>
        </w:rPr>
        <w:t>количество  факторов</w:t>
      </w:r>
      <w:proofErr w:type="gramEnd"/>
      <w:r w:rsidRPr="00AB53B5">
        <w:rPr>
          <w:rFonts w:ascii="Times New Roman" w:hAnsi="Times New Roman" w:cs="Times New Roman"/>
          <w:sz w:val="24"/>
          <w:szCs w:val="24"/>
          <w:shd w:val="clear" w:color="auto" w:fill="FFFFFF"/>
        </w:rPr>
        <w:t xml:space="preserve">. Малый и средний бизнес обычно имеют гораздо меньший жизненный цикл по сравнению с крупными предприятиями. Особенно это касается вновь открывающихся предприятий. Опыт рыночной экономики показывает, что около 40% предприятий малого и среднего бизнеса прекращают свою деятельность в первый год своего существования. Это связано с рядом причин. Ошибки планирования, управления, финансовая составляющая, нехватка кадров, высокая загруженность менеджмента и другие факторы, но на первый план здесь можно выдвинуть конкурентоспособность. Конкурентоспособность - одна из главных движущих сил длительного жизненного цикла организации и успешной реализации стратегии устойчивого развития в современном мире. Вероятно, по этой причине создание стратегии устойчивого развития более актуально для корпораций, крупного бизнеса. Средний и малый бизнес мало вовлечены в этот процесс. Конкурентоспособность – емкий созидаемый фактор, состоящий из множества составляющих.  Первым пунктом по достижению конкурентоспособности можно поставить способности руководящего органа компании правильно определить направления для создания конкурентного преимущества, развития компании. Это может быть достигнуто на основе внутренних факторов - завоевания новых рынков, наличия ресурсной базы, производства востребованного товара, высокой производительности труда, эффективной логистики, привлечения высококвалифицированного персонала, организационной культуры и структуры и т.д. Внешние факторы также играют значительную роль в этом процессе  - развитая информационная инфраструктура важна для быстрого реагирования на изменение внешних условий, благоприятные условия для функционирования финансовой системы компании, развитость законодательной, административной, нормативной базы снижают финансовые, регуляторные, налоговые риски и т.д. </w:t>
      </w:r>
    </w:p>
    <w:p w14:paraId="333AD3B6" w14:textId="77777777" w:rsidR="00E04E73" w:rsidRPr="00AB53B5"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 xml:space="preserve">Стратегии устойчивого развития и зависят от этих факторов и в то же время могут стать матрицей для эффективной организации и интеграции этой деятельности.  </w:t>
      </w:r>
    </w:p>
    <w:p w14:paraId="7FDA07BE" w14:textId="77777777" w:rsidR="00E04E73" w:rsidRPr="00AB53B5" w:rsidRDefault="00E04E73" w:rsidP="00AB53B5">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p>
    <w:p w14:paraId="5164C0CF" w14:textId="77777777" w:rsidR="00D50098" w:rsidRDefault="00D50098" w:rsidP="00D50098">
      <w:pPr>
        <w:pStyle w:val="6"/>
      </w:pPr>
      <w:r>
        <w:t>Заключение (Выводы)</w:t>
      </w:r>
    </w:p>
    <w:p w14:paraId="6BEF4927" w14:textId="77777777" w:rsidR="00D50098" w:rsidRDefault="00D50098" w:rsidP="00D50098">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Из всего вышесказанного можно сделать вывод, что основными факторами создания успешных стратегий устойчивого развития являются способность руководства сформировать стратегию устойчивого развития и готовность общества принять её ценности. Следующим фактором, если речь идет о бизнесе, является способность менеджмента создать действующую стратегию устойчивого и обеспечить условия для её успешной реализации. Для этого при создании необходимо привлекать экспертов в этой области, использовать лучший мировой опыт, устанавливать достижимые цели, использовать средства ясного и сопоставимого контроля. Стратегии устойчивого развития необходимо интегрировать во все процессы компании, обеспечивая ресурсами для достижения установленных целей.  Эффективная стратегия в ходе её реализации становится инструментом повышения конкурентоспособности и увеличивает жизненный цикл компании.</w:t>
      </w:r>
    </w:p>
    <w:p w14:paraId="65C49BFD" w14:textId="3AEA0A6F" w:rsidR="00743780" w:rsidRDefault="00E04E73" w:rsidP="00D50098">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 xml:space="preserve">По мнению международных экспертов сейчас на планете экологический след деятельности человека превышает способность природы к восстановлению, увеличивается социальное неравенство, снижается доступность источников чистой воды.  Пандемия </w:t>
      </w:r>
      <w:r w:rsidRPr="00AB53B5">
        <w:rPr>
          <w:rFonts w:ascii="Times New Roman" w:hAnsi="Times New Roman" w:cs="Times New Roman"/>
          <w:sz w:val="24"/>
          <w:szCs w:val="24"/>
          <w:shd w:val="clear" w:color="auto" w:fill="FFFFFF"/>
          <w:lang w:val="en-US"/>
        </w:rPr>
        <w:t>COVID</w:t>
      </w:r>
      <w:r w:rsidRPr="00AB53B5">
        <w:rPr>
          <w:rFonts w:ascii="Times New Roman" w:hAnsi="Times New Roman" w:cs="Times New Roman"/>
          <w:sz w:val="24"/>
          <w:szCs w:val="24"/>
          <w:shd w:val="clear" w:color="auto" w:fill="FFFFFF"/>
        </w:rPr>
        <w:t xml:space="preserve">-19 показала, что и услуги медицины доступны далеко не всем. В связи с этим создаются различные инструменты для закрепления равноправия, экологического равновесия. Исследования ученых и мировой опыт показывает, что на государственном уровне эти вопросы начинают решаться при достижении обществом определенного уровня развития. Можно ориентироваться по структуре </w:t>
      </w:r>
      <w:proofErr w:type="gramStart"/>
      <w:r w:rsidRPr="00AB53B5">
        <w:rPr>
          <w:rFonts w:ascii="Times New Roman" w:hAnsi="Times New Roman" w:cs="Times New Roman"/>
          <w:sz w:val="24"/>
          <w:szCs w:val="24"/>
          <w:shd w:val="clear" w:color="auto" w:fill="FFFFFF"/>
        </w:rPr>
        <w:t>ВВП,  индексу</w:t>
      </w:r>
      <w:proofErr w:type="gramEnd"/>
      <w:r w:rsidRPr="00AB53B5">
        <w:rPr>
          <w:rFonts w:ascii="Times New Roman" w:hAnsi="Times New Roman" w:cs="Times New Roman"/>
          <w:sz w:val="24"/>
          <w:szCs w:val="24"/>
          <w:shd w:val="clear" w:color="auto" w:fill="FFFFFF"/>
        </w:rPr>
        <w:t xml:space="preserve"> человеческого развития, </w:t>
      </w:r>
      <w:r w:rsidRPr="00AB53B5">
        <w:rPr>
          <w:rFonts w:ascii="Times New Roman" w:hAnsi="Times New Roman" w:cs="Times New Roman"/>
          <w:sz w:val="24"/>
          <w:szCs w:val="24"/>
          <w:shd w:val="clear" w:color="auto" w:fill="FFFFFF"/>
        </w:rPr>
        <w:lastRenderedPageBreak/>
        <w:t xml:space="preserve">коэффициенту Джинни или каким-то другим показателям развития общества. Основная причина начала изменений – запрос общества и отклик руководства.   Практика показывает, </w:t>
      </w:r>
      <w:proofErr w:type="gramStart"/>
      <w:r w:rsidRPr="00AB53B5">
        <w:rPr>
          <w:rFonts w:ascii="Times New Roman" w:hAnsi="Times New Roman" w:cs="Times New Roman"/>
          <w:sz w:val="24"/>
          <w:szCs w:val="24"/>
          <w:shd w:val="clear" w:color="auto" w:fill="FFFFFF"/>
        </w:rPr>
        <w:t>что  РФ</w:t>
      </w:r>
      <w:proofErr w:type="gramEnd"/>
      <w:r w:rsidRPr="00AB53B5">
        <w:rPr>
          <w:rFonts w:ascii="Times New Roman" w:hAnsi="Times New Roman" w:cs="Times New Roman"/>
          <w:sz w:val="24"/>
          <w:szCs w:val="24"/>
          <w:shd w:val="clear" w:color="auto" w:fill="FFFFFF"/>
        </w:rPr>
        <w:t xml:space="preserve"> достигла необходимого состояния общества и руководства страны и в ней начинаются процессы улучшения экономических, социальных, экологических процессов. Первым стратегическим документом в отношении устойчивого развития в нашей стране стал Указ Президента РФ от 1 апреля 1996 г. № 440 «О Концепции перехода Российской Федерации к устойчивому развитию» (далее – Концепция), в котором был оценен характер процессов, происходящих в России на пороге ХХI в., определено, что устойчивое развитие является объективным и приоритетным требованием времени, сформулированы задачи, направления и условия перехода к нему, обозначены его этапы.</w:t>
      </w:r>
    </w:p>
    <w:p w14:paraId="6F359F22" w14:textId="77777777" w:rsidR="00743780" w:rsidRDefault="00E04E73" w:rsidP="00D50098">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 xml:space="preserve">За неполные три десятка лет с момента принятия этого документа сформировались новые проблемы и вызовы мирового масштаба, что потребовало создания новых </w:t>
      </w:r>
      <w:proofErr w:type="gramStart"/>
      <w:r w:rsidRPr="00AB53B5">
        <w:rPr>
          <w:rFonts w:ascii="Times New Roman" w:hAnsi="Times New Roman" w:cs="Times New Roman"/>
          <w:sz w:val="24"/>
          <w:szCs w:val="24"/>
          <w:shd w:val="clear" w:color="auto" w:fill="FFFFFF"/>
        </w:rPr>
        <w:t>подходов  и</w:t>
      </w:r>
      <w:proofErr w:type="gramEnd"/>
      <w:r w:rsidRPr="00AB53B5">
        <w:rPr>
          <w:rFonts w:ascii="Times New Roman" w:hAnsi="Times New Roman" w:cs="Times New Roman"/>
          <w:sz w:val="24"/>
          <w:szCs w:val="24"/>
          <w:shd w:val="clear" w:color="auto" w:fill="FFFFFF"/>
        </w:rPr>
        <w:t xml:space="preserve"> принципов для решения  проблем.    В последнее время руководством нашей страны принят ряд решений и совершены   действия, которые, по мнению специалистов, говорят о начале периода </w:t>
      </w:r>
      <w:proofErr w:type="spellStart"/>
      <w:r w:rsidRPr="00AB53B5">
        <w:rPr>
          <w:rFonts w:ascii="Times New Roman" w:hAnsi="Times New Roman" w:cs="Times New Roman"/>
          <w:sz w:val="24"/>
          <w:szCs w:val="24"/>
          <w:shd w:val="clear" w:color="auto" w:fill="FFFFFF"/>
        </w:rPr>
        <w:t>реиндустриализации</w:t>
      </w:r>
      <w:proofErr w:type="spellEnd"/>
      <w:r w:rsidRPr="00AB53B5">
        <w:rPr>
          <w:rFonts w:ascii="Times New Roman" w:hAnsi="Times New Roman" w:cs="Times New Roman"/>
          <w:sz w:val="24"/>
          <w:szCs w:val="24"/>
          <w:shd w:val="clear" w:color="auto" w:fill="FFFFFF"/>
        </w:rPr>
        <w:t xml:space="preserve">.  Необходимо вести эту деятельность с учетом интереса не только современных, но и будущих поколений. Стратегия устойчивого развития, в данной ситуации, один из универсальных способов продолжения развития цивилизации, </w:t>
      </w:r>
      <w:proofErr w:type="gramStart"/>
      <w:r w:rsidRPr="00AB53B5">
        <w:rPr>
          <w:rFonts w:ascii="Times New Roman" w:hAnsi="Times New Roman" w:cs="Times New Roman"/>
          <w:sz w:val="24"/>
          <w:szCs w:val="24"/>
          <w:shd w:val="clear" w:color="auto" w:fill="FFFFFF"/>
        </w:rPr>
        <w:t>который  начинает</w:t>
      </w:r>
      <w:proofErr w:type="gramEnd"/>
      <w:r w:rsidRPr="00AB53B5">
        <w:rPr>
          <w:rFonts w:ascii="Times New Roman" w:hAnsi="Times New Roman" w:cs="Times New Roman"/>
          <w:sz w:val="24"/>
          <w:szCs w:val="24"/>
          <w:shd w:val="clear" w:color="auto" w:fill="FFFFFF"/>
        </w:rPr>
        <w:t xml:space="preserve"> свое продвижение  на территории Российской Федерации. </w:t>
      </w:r>
    </w:p>
    <w:p w14:paraId="5A742F4A" w14:textId="001413AD" w:rsidR="00F664CE" w:rsidRDefault="00E04E73" w:rsidP="00743780">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r w:rsidRPr="00AB53B5">
        <w:rPr>
          <w:rFonts w:ascii="Times New Roman" w:hAnsi="Times New Roman" w:cs="Times New Roman"/>
          <w:sz w:val="24"/>
          <w:szCs w:val="24"/>
          <w:shd w:val="clear" w:color="auto" w:fill="FFFFFF"/>
        </w:rPr>
        <w:t>Создание и реализация стратегии нацелено на максимальное согласование экономических, социальных, экологических интересов всех заинтересованных лиц</w:t>
      </w:r>
      <w:r w:rsidR="00743780">
        <w:rPr>
          <w:rFonts w:ascii="Times New Roman" w:hAnsi="Times New Roman" w:cs="Times New Roman"/>
          <w:sz w:val="24"/>
          <w:szCs w:val="24"/>
          <w:shd w:val="clear" w:color="auto" w:fill="FFFFFF"/>
        </w:rPr>
        <w:t xml:space="preserve">. </w:t>
      </w:r>
      <w:r w:rsidRPr="00AB53B5">
        <w:rPr>
          <w:rFonts w:ascii="Times New Roman" w:hAnsi="Times New Roman" w:cs="Times New Roman"/>
          <w:sz w:val="24"/>
          <w:szCs w:val="24"/>
          <w:shd w:val="clear" w:color="auto" w:fill="FFFFFF"/>
        </w:rPr>
        <w:t xml:space="preserve">В РФ лучшую динамику создания, развития и применения стратегий устойчивого развития показывают компании добывающего сектора экономики. </w:t>
      </w:r>
    </w:p>
    <w:p w14:paraId="1D43933D" w14:textId="44745843" w:rsidR="00A051A0" w:rsidRDefault="00A051A0" w:rsidP="00743780">
      <w:pPr>
        <w:tabs>
          <w:tab w:val="left" w:pos="851"/>
        </w:tabs>
        <w:suppressAutoHyphens/>
        <w:spacing w:after="0" w:line="240" w:lineRule="auto"/>
        <w:ind w:firstLine="851"/>
        <w:contextualSpacing/>
        <w:jc w:val="both"/>
        <w:rPr>
          <w:rFonts w:ascii="Times New Roman" w:hAnsi="Times New Roman" w:cs="Times New Roman"/>
          <w:sz w:val="24"/>
          <w:szCs w:val="24"/>
          <w:shd w:val="clear" w:color="auto" w:fill="FFFFFF"/>
        </w:rPr>
      </w:pPr>
    </w:p>
    <w:p w14:paraId="2611B0ED" w14:textId="77777777" w:rsidR="00A051A0" w:rsidRDefault="00A051A0" w:rsidP="00A051A0">
      <w:pPr>
        <w:pStyle w:val="6"/>
      </w:pPr>
      <w:r>
        <w:t>Список литературы:</w:t>
      </w:r>
    </w:p>
    <w:p w14:paraId="5380C261" w14:textId="4ACD3E6B" w:rsidR="00A051A0" w:rsidRPr="00A051A0" w:rsidRDefault="00A051A0" w:rsidP="00C34159">
      <w:pPr>
        <w:pStyle w:val="a4"/>
        <w:numPr>
          <w:ilvl w:val="0"/>
          <w:numId w:val="2"/>
        </w:numPr>
        <w:shd w:val="clear" w:color="auto" w:fill="FFFFFF"/>
        <w:spacing w:after="0" w:line="240" w:lineRule="auto"/>
        <w:ind w:left="0" w:firstLine="709"/>
        <w:jc w:val="both"/>
        <w:rPr>
          <w:rFonts w:ascii="Times New Roman" w:hAnsi="Times New Roman" w:cs="Times New Roman"/>
          <w:sz w:val="24"/>
          <w:szCs w:val="24"/>
        </w:rPr>
      </w:pPr>
      <w:proofErr w:type="spellStart"/>
      <w:r w:rsidRPr="00A051A0">
        <w:rPr>
          <w:rFonts w:ascii="Times New Roman" w:hAnsi="Times New Roman" w:cs="Times New Roman"/>
          <w:sz w:val="24"/>
          <w:szCs w:val="24"/>
          <w:shd w:val="clear" w:color="auto" w:fill="FFFFFF"/>
        </w:rPr>
        <w:t>Боттомли</w:t>
      </w:r>
      <w:proofErr w:type="spellEnd"/>
      <w:r w:rsidRPr="00A051A0">
        <w:rPr>
          <w:rFonts w:ascii="Times New Roman" w:hAnsi="Times New Roman" w:cs="Times New Roman"/>
          <w:sz w:val="24"/>
          <w:szCs w:val="24"/>
          <w:shd w:val="clear" w:color="auto" w:fill="FFFFFF"/>
        </w:rPr>
        <w:t xml:space="preserve"> М. </w:t>
      </w:r>
      <w:r w:rsidRPr="00A051A0">
        <w:rPr>
          <w:rFonts w:ascii="Times New Roman" w:hAnsi="Times New Roman" w:cs="Times New Roman"/>
          <w:sz w:val="24"/>
          <w:szCs w:val="24"/>
        </w:rPr>
        <w:t xml:space="preserve">Как сформировать стратегию устойчивого развития в компании. - [Электронный ресурс]. - </w:t>
      </w:r>
      <w:r w:rsidRPr="00A051A0">
        <w:rPr>
          <w:rFonts w:ascii="Times New Roman" w:hAnsi="Times New Roman" w:cs="Times New Roman"/>
          <w:sz w:val="24"/>
          <w:szCs w:val="24"/>
          <w:lang w:val="en-US"/>
        </w:rPr>
        <w:t>URL</w:t>
      </w:r>
      <w:r w:rsidRPr="00A051A0">
        <w:rPr>
          <w:rFonts w:ascii="Times New Roman" w:hAnsi="Times New Roman" w:cs="Times New Roman"/>
          <w:sz w:val="24"/>
          <w:szCs w:val="24"/>
        </w:rPr>
        <w:t xml:space="preserve">: </w:t>
      </w:r>
      <w:hyperlink r:id="rId7" w:history="1">
        <w:r w:rsidRPr="00A051A0">
          <w:rPr>
            <w:rStyle w:val="a3"/>
            <w:rFonts w:ascii="Times New Roman" w:hAnsi="Times New Roman" w:cs="Times New Roman"/>
            <w:color w:val="auto"/>
            <w:sz w:val="24"/>
            <w:szCs w:val="24"/>
            <w:u w:val="none"/>
          </w:rPr>
          <w:t>https://platform.plus-one.ru/news/2021/09/02/2363-strategiya-otvetstvennogo-proizvodstva-s-chego-nachat.  (дата обращения: 8.01.2023</w:t>
        </w:r>
      </w:hyperlink>
      <w:r w:rsidRPr="00A051A0">
        <w:rPr>
          <w:rFonts w:ascii="Times New Roman" w:hAnsi="Times New Roman" w:cs="Times New Roman"/>
          <w:sz w:val="24"/>
          <w:szCs w:val="24"/>
        </w:rPr>
        <w:t>)</w:t>
      </w:r>
    </w:p>
    <w:p w14:paraId="21FF9C7D" w14:textId="77777777" w:rsidR="00A051A0" w:rsidRPr="00A051A0" w:rsidRDefault="00A051A0" w:rsidP="00C34159">
      <w:pPr>
        <w:pStyle w:val="1"/>
        <w:numPr>
          <w:ilvl w:val="0"/>
          <w:numId w:val="2"/>
        </w:numPr>
        <w:shd w:val="clear" w:color="auto" w:fill="FFFFFF"/>
        <w:spacing w:before="0" w:beforeAutospacing="0" w:after="0" w:afterAutospacing="0"/>
        <w:ind w:left="0" w:firstLine="709"/>
        <w:contextualSpacing/>
        <w:jc w:val="both"/>
        <w:rPr>
          <w:b w:val="0"/>
          <w:bCs w:val="0"/>
          <w:sz w:val="24"/>
          <w:szCs w:val="24"/>
        </w:rPr>
      </w:pPr>
      <w:r w:rsidRPr="00A051A0">
        <w:rPr>
          <w:b w:val="0"/>
          <w:bCs w:val="0"/>
          <w:sz w:val="24"/>
          <w:szCs w:val="24"/>
          <w:shd w:val="clear" w:color="auto" w:fill="FFFFFF"/>
        </w:rPr>
        <w:t xml:space="preserve">Вдовин, С. М. Стратегия и механизмы устойчивого развития </w:t>
      </w:r>
      <w:proofErr w:type="gramStart"/>
      <w:r w:rsidRPr="00A051A0">
        <w:rPr>
          <w:b w:val="0"/>
          <w:bCs w:val="0"/>
          <w:sz w:val="24"/>
          <w:szCs w:val="24"/>
          <w:shd w:val="clear" w:color="auto" w:fill="FFFFFF"/>
        </w:rPr>
        <w:t>региона :</w:t>
      </w:r>
      <w:proofErr w:type="gramEnd"/>
      <w:r w:rsidRPr="00A051A0">
        <w:rPr>
          <w:b w:val="0"/>
          <w:bCs w:val="0"/>
          <w:sz w:val="24"/>
          <w:szCs w:val="24"/>
          <w:shd w:val="clear" w:color="auto" w:fill="FFFFFF"/>
        </w:rPr>
        <w:t xml:space="preserve"> монография. — </w:t>
      </w:r>
      <w:proofErr w:type="gramStart"/>
      <w:r w:rsidRPr="00A051A0">
        <w:rPr>
          <w:b w:val="0"/>
          <w:bCs w:val="0"/>
          <w:sz w:val="24"/>
          <w:szCs w:val="24"/>
          <w:shd w:val="clear" w:color="auto" w:fill="FFFFFF"/>
        </w:rPr>
        <w:t>Москва :</w:t>
      </w:r>
      <w:proofErr w:type="gramEnd"/>
      <w:r w:rsidRPr="00A051A0">
        <w:rPr>
          <w:b w:val="0"/>
          <w:bCs w:val="0"/>
          <w:sz w:val="24"/>
          <w:szCs w:val="24"/>
          <w:shd w:val="clear" w:color="auto" w:fill="FFFFFF"/>
        </w:rPr>
        <w:t xml:space="preserve"> ИНФРА-М, 2022. — 154 с. </w:t>
      </w:r>
    </w:p>
    <w:p w14:paraId="23507A6C" w14:textId="4B8E026B" w:rsidR="00A051A0" w:rsidRPr="00A051A0" w:rsidRDefault="00A051A0" w:rsidP="00C34159">
      <w:pPr>
        <w:pStyle w:val="1"/>
        <w:numPr>
          <w:ilvl w:val="0"/>
          <w:numId w:val="2"/>
        </w:numPr>
        <w:shd w:val="clear" w:color="auto" w:fill="FFFFFF"/>
        <w:spacing w:before="0" w:beforeAutospacing="0" w:after="0" w:afterAutospacing="0"/>
        <w:ind w:left="0" w:firstLine="709"/>
        <w:contextualSpacing/>
        <w:jc w:val="both"/>
        <w:rPr>
          <w:b w:val="0"/>
          <w:bCs w:val="0"/>
          <w:sz w:val="24"/>
          <w:szCs w:val="24"/>
        </w:rPr>
      </w:pPr>
      <w:r w:rsidRPr="00A051A0">
        <w:rPr>
          <w:b w:val="0"/>
          <w:bCs w:val="0"/>
          <w:sz w:val="24"/>
          <w:szCs w:val="24"/>
        </w:rPr>
        <w:t xml:space="preserve">Салимова Т.А., </w:t>
      </w:r>
      <w:proofErr w:type="spellStart"/>
      <w:r w:rsidRPr="00A051A0">
        <w:rPr>
          <w:b w:val="0"/>
          <w:bCs w:val="0"/>
          <w:sz w:val="24"/>
          <w:szCs w:val="24"/>
        </w:rPr>
        <w:t>Федоськина</w:t>
      </w:r>
      <w:proofErr w:type="spellEnd"/>
      <w:r w:rsidRPr="00A051A0">
        <w:rPr>
          <w:b w:val="0"/>
          <w:bCs w:val="0"/>
          <w:sz w:val="24"/>
          <w:szCs w:val="24"/>
        </w:rPr>
        <w:t xml:space="preserve"> Л.А., Акимова Ю.А. Стратегия устойчивого развития: Европейский союз и Россия на пути к общему </w:t>
      </w:r>
      <w:proofErr w:type="gramStart"/>
      <w:r w:rsidRPr="00A051A0">
        <w:rPr>
          <w:b w:val="0"/>
          <w:bCs w:val="0"/>
          <w:sz w:val="24"/>
          <w:szCs w:val="24"/>
        </w:rPr>
        <w:t>будущему :</w:t>
      </w:r>
      <w:proofErr w:type="gramEnd"/>
      <w:r w:rsidRPr="00A051A0">
        <w:rPr>
          <w:b w:val="0"/>
          <w:bCs w:val="0"/>
          <w:sz w:val="24"/>
          <w:szCs w:val="24"/>
        </w:rPr>
        <w:t xml:space="preserve"> учебное пособие, — Саранск : Издатель Афанасьев В. С., 2020. — 204 с. – С. 19.</w:t>
      </w:r>
    </w:p>
    <w:p w14:paraId="3EF6F285" w14:textId="77777777" w:rsidR="00A051A0" w:rsidRPr="00A051A0" w:rsidRDefault="00A051A0" w:rsidP="00C34159">
      <w:pPr>
        <w:pStyle w:val="a4"/>
        <w:numPr>
          <w:ilvl w:val="0"/>
          <w:numId w:val="2"/>
        </w:numPr>
        <w:shd w:val="clear" w:color="auto" w:fill="FFFFFF"/>
        <w:spacing w:after="0" w:line="240" w:lineRule="auto"/>
        <w:ind w:left="0" w:firstLine="709"/>
        <w:jc w:val="both"/>
        <w:rPr>
          <w:rStyle w:val="a3"/>
          <w:rFonts w:ascii="Times New Roman" w:hAnsi="Times New Roman" w:cs="Times New Roman"/>
          <w:color w:val="auto"/>
          <w:sz w:val="24"/>
          <w:szCs w:val="24"/>
          <w:u w:val="none"/>
        </w:rPr>
      </w:pPr>
      <w:r w:rsidRPr="00A051A0">
        <w:rPr>
          <w:rStyle w:val="a3"/>
          <w:rFonts w:ascii="Times New Roman" w:hAnsi="Times New Roman" w:cs="Times New Roman"/>
          <w:color w:val="auto"/>
          <w:sz w:val="24"/>
          <w:szCs w:val="24"/>
          <w:u w:val="none"/>
        </w:rPr>
        <w:t xml:space="preserve">Стандарт организации «Взаимодействие с коренными малочисленными народами». - </w:t>
      </w:r>
      <w:r w:rsidRPr="00A051A0">
        <w:rPr>
          <w:rFonts w:ascii="Times New Roman" w:hAnsi="Times New Roman" w:cs="Times New Roman"/>
          <w:sz w:val="24"/>
          <w:szCs w:val="24"/>
        </w:rPr>
        <w:t xml:space="preserve">[Электронный ресурс]. - </w:t>
      </w:r>
      <w:r w:rsidRPr="00A051A0">
        <w:rPr>
          <w:rFonts w:ascii="Times New Roman" w:hAnsi="Times New Roman" w:cs="Times New Roman"/>
          <w:sz w:val="24"/>
          <w:szCs w:val="24"/>
          <w:lang w:val="en-US"/>
        </w:rPr>
        <w:t>URL</w:t>
      </w:r>
      <w:r w:rsidRPr="00A051A0">
        <w:rPr>
          <w:rFonts w:ascii="Times New Roman" w:hAnsi="Times New Roman" w:cs="Times New Roman"/>
          <w:sz w:val="24"/>
          <w:szCs w:val="24"/>
        </w:rPr>
        <w:t xml:space="preserve">: </w:t>
      </w:r>
      <w:hyperlink r:id="rId8" w:history="1">
        <w:r w:rsidRPr="00A051A0">
          <w:rPr>
            <w:rStyle w:val="a3"/>
            <w:rFonts w:ascii="Times New Roman" w:hAnsi="Times New Roman" w:cs="Times New Roman"/>
            <w:color w:val="auto"/>
            <w:sz w:val="24"/>
            <w:szCs w:val="24"/>
            <w:u w:val="none"/>
          </w:rPr>
          <w:t>https://sustainability.polyus.com/upload/files/local_ communities/standart-o-vzaimodei_stvii-s-korennymi-malochislennymi-narodami.pdf</w:t>
        </w:r>
      </w:hyperlink>
      <w:r w:rsidRPr="00A051A0">
        <w:rPr>
          <w:rFonts w:ascii="Times New Roman" w:hAnsi="Times New Roman" w:cs="Times New Roman"/>
          <w:sz w:val="24"/>
          <w:szCs w:val="24"/>
        </w:rPr>
        <w:t>. (дата обращения: 2.02.2023)</w:t>
      </w:r>
    </w:p>
    <w:p w14:paraId="5CF538A2" w14:textId="77777777" w:rsidR="00A051A0" w:rsidRPr="00A051A0" w:rsidRDefault="00A051A0" w:rsidP="00C34159">
      <w:pPr>
        <w:pStyle w:val="a4"/>
        <w:numPr>
          <w:ilvl w:val="0"/>
          <w:numId w:val="2"/>
        </w:numPr>
        <w:shd w:val="clear" w:color="auto" w:fill="FFFFFF"/>
        <w:spacing w:after="0" w:line="240" w:lineRule="auto"/>
        <w:ind w:left="0" w:firstLine="709"/>
        <w:jc w:val="both"/>
        <w:rPr>
          <w:rFonts w:ascii="Times New Roman" w:hAnsi="Times New Roman" w:cs="Times New Roman"/>
          <w:sz w:val="24"/>
          <w:szCs w:val="24"/>
        </w:rPr>
      </w:pPr>
      <w:proofErr w:type="spellStart"/>
      <w:r w:rsidRPr="00A051A0">
        <w:rPr>
          <w:rFonts w:ascii="Times New Roman" w:hAnsi="Times New Roman" w:cs="Times New Roman"/>
          <w:sz w:val="24"/>
          <w:szCs w:val="24"/>
        </w:rPr>
        <w:t>Хайрулина</w:t>
      </w:r>
      <w:proofErr w:type="spellEnd"/>
      <w:r w:rsidRPr="00A051A0">
        <w:rPr>
          <w:rFonts w:ascii="Times New Roman" w:hAnsi="Times New Roman" w:cs="Times New Roman"/>
          <w:sz w:val="24"/>
          <w:szCs w:val="24"/>
        </w:rPr>
        <w:t xml:space="preserve"> Л. Р., Ковалев А. И., Иваненко О. Б.  Управление персоналом организации: учеб. пособие [Текст]. - Омский филиал Финансового университета при Правительстве РФ. – Омск, Издательский центр КАН, 2021. – 370 с. – С. 14.</w:t>
      </w:r>
    </w:p>
    <w:p w14:paraId="27C24146" w14:textId="44827CA9" w:rsidR="00A051A0" w:rsidRPr="00A051A0" w:rsidRDefault="00A051A0" w:rsidP="00C34159">
      <w:pPr>
        <w:pStyle w:val="a4"/>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A051A0">
        <w:rPr>
          <w:rFonts w:ascii="Times New Roman" w:hAnsi="Times New Roman" w:cs="Times New Roman"/>
          <w:sz w:val="24"/>
          <w:szCs w:val="24"/>
        </w:rPr>
        <w:t>Эколого-экономические аспекты устойчивого развития региона / А. Ф. Баранова, Ю. А. Дмитриев, Е. Г. </w:t>
      </w:r>
      <w:proofErr w:type="spellStart"/>
      <w:r w:rsidRPr="00A051A0">
        <w:rPr>
          <w:rFonts w:ascii="Times New Roman" w:hAnsi="Times New Roman" w:cs="Times New Roman"/>
          <w:sz w:val="24"/>
          <w:szCs w:val="24"/>
        </w:rPr>
        <w:t>Ерлыгина</w:t>
      </w:r>
      <w:proofErr w:type="spellEnd"/>
      <w:r w:rsidRPr="00A051A0">
        <w:rPr>
          <w:rFonts w:ascii="Times New Roman" w:hAnsi="Times New Roman" w:cs="Times New Roman"/>
          <w:sz w:val="24"/>
          <w:szCs w:val="24"/>
        </w:rPr>
        <w:t xml:space="preserve"> [и др.</w:t>
      </w:r>
      <w:proofErr w:type="gramStart"/>
      <w:r w:rsidRPr="00A051A0">
        <w:rPr>
          <w:rFonts w:ascii="Times New Roman" w:hAnsi="Times New Roman" w:cs="Times New Roman"/>
          <w:sz w:val="24"/>
          <w:szCs w:val="24"/>
        </w:rPr>
        <w:t>] ;</w:t>
      </w:r>
      <w:proofErr w:type="gramEnd"/>
      <w:r w:rsidRPr="00A051A0">
        <w:rPr>
          <w:rFonts w:ascii="Times New Roman" w:hAnsi="Times New Roman" w:cs="Times New Roman"/>
          <w:sz w:val="24"/>
          <w:szCs w:val="24"/>
        </w:rPr>
        <w:t xml:space="preserve"> под общ. ред. Е. С. </w:t>
      </w:r>
      <w:proofErr w:type="spellStart"/>
      <w:r w:rsidRPr="00A051A0">
        <w:rPr>
          <w:rFonts w:ascii="Times New Roman" w:hAnsi="Times New Roman" w:cs="Times New Roman"/>
          <w:sz w:val="24"/>
          <w:szCs w:val="24"/>
        </w:rPr>
        <w:t>Ловковой</w:t>
      </w:r>
      <w:proofErr w:type="spellEnd"/>
      <w:r w:rsidRPr="00A051A0">
        <w:rPr>
          <w:rFonts w:ascii="Times New Roman" w:hAnsi="Times New Roman" w:cs="Times New Roman"/>
          <w:sz w:val="24"/>
          <w:szCs w:val="24"/>
        </w:rPr>
        <w:t xml:space="preserve">. – </w:t>
      </w:r>
      <w:proofErr w:type="gramStart"/>
      <w:r w:rsidRPr="00A051A0">
        <w:rPr>
          <w:rFonts w:ascii="Times New Roman" w:hAnsi="Times New Roman" w:cs="Times New Roman"/>
          <w:sz w:val="24"/>
          <w:szCs w:val="24"/>
        </w:rPr>
        <w:t>Нижневартовск :</w:t>
      </w:r>
      <w:proofErr w:type="gramEnd"/>
      <w:r w:rsidRPr="00A051A0">
        <w:rPr>
          <w:rFonts w:ascii="Times New Roman" w:hAnsi="Times New Roman" w:cs="Times New Roman"/>
          <w:sz w:val="24"/>
          <w:szCs w:val="24"/>
        </w:rPr>
        <w:t xml:space="preserve"> </w:t>
      </w:r>
      <w:proofErr w:type="spellStart"/>
      <w:r w:rsidRPr="00A051A0">
        <w:rPr>
          <w:rFonts w:ascii="Times New Roman" w:hAnsi="Times New Roman" w:cs="Times New Roman"/>
          <w:sz w:val="24"/>
          <w:szCs w:val="24"/>
        </w:rPr>
        <w:t>б.и</w:t>
      </w:r>
      <w:proofErr w:type="spellEnd"/>
      <w:r w:rsidRPr="00A051A0">
        <w:rPr>
          <w:rFonts w:ascii="Times New Roman" w:hAnsi="Times New Roman" w:cs="Times New Roman"/>
          <w:sz w:val="24"/>
          <w:szCs w:val="24"/>
        </w:rPr>
        <w:t>., 2021. – 150 с.</w:t>
      </w:r>
    </w:p>
    <w:p w14:paraId="0BA47B2F" w14:textId="53C221F8" w:rsidR="00A051A0" w:rsidRDefault="00A051A0">
      <w:pPr>
        <w:tabs>
          <w:tab w:val="left" w:pos="851"/>
        </w:tabs>
        <w:suppressAutoHyphens/>
        <w:spacing w:after="0" w:line="240" w:lineRule="auto"/>
        <w:ind w:firstLine="851"/>
        <w:contextualSpacing/>
        <w:jc w:val="both"/>
        <w:rPr>
          <w:sz w:val="24"/>
          <w:szCs w:val="24"/>
        </w:rPr>
      </w:pPr>
    </w:p>
    <w:p w14:paraId="1D040918" w14:textId="77777777" w:rsidR="00C34159" w:rsidRPr="00C34159" w:rsidRDefault="00C34159" w:rsidP="00C34159">
      <w:pPr>
        <w:pStyle w:val="6"/>
        <w:rPr>
          <w:lang w:val="en-US"/>
        </w:rPr>
      </w:pPr>
      <w:r w:rsidRPr="00C34159">
        <w:rPr>
          <w:lang w:val="en-US"/>
        </w:rPr>
        <w:t>References:</w:t>
      </w:r>
    </w:p>
    <w:p w14:paraId="26E589D1" w14:textId="77777777" w:rsidR="00A051A0" w:rsidRPr="00C34159" w:rsidRDefault="00A051A0" w:rsidP="00A051A0">
      <w:pPr>
        <w:tabs>
          <w:tab w:val="left" w:pos="851"/>
        </w:tabs>
        <w:suppressAutoHyphens/>
        <w:spacing w:after="0" w:line="240" w:lineRule="auto"/>
        <w:ind w:firstLine="851"/>
        <w:contextualSpacing/>
        <w:jc w:val="both"/>
        <w:rPr>
          <w:rFonts w:ascii="Times New Roman" w:hAnsi="Times New Roman" w:cs="Times New Roman"/>
          <w:sz w:val="24"/>
          <w:szCs w:val="24"/>
          <w:lang w:val="en-US"/>
        </w:rPr>
      </w:pPr>
      <w:r w:rsidRPr="00A051A0">
        <w:rPr>
          <w:sz w:val="24"/>
          <w:szCs w:val="24"/>
          <w:lang w:val="en-US"/>
        </w:rPr>
        <w:t>1.</w:t>
      </w:r>
      <w:r w:rsidRPr="00A051A0">
        <w:rPr>
          <w:sz w:val="24"/>
          <w:szCs w:val="24"/>
          <w:lang w:val="en-US"/>
        </w:rPr>
        <w:tab/>
      </w:r>
      <w:proofErr w:type="spellStart"/>
      <w:r w:rsidRPr="00C34159">
        <w:rPr>
          <w:rFonts w:ascii="Times New Roman" w:hAnsi="Times New Roman" w:cs="Times New Roman"/>
          <w:sz w:val="24"/>
          <w:szCs w:val="24"/>
          <w:lang w:val="en-US"/>
        </w:rPr>
        <w:t>Bottomly</w:t>
      </w:r>
      <w:proofErr w:type="spellEnd"/>
      <w:r w:rsidRPr="00C34159">
        <w:rPr>
          <w:rFonts w:ascii="Times New Roman" w:hAnsi="Times New Roman" w:cs="Times New Roman"/>
          <w:sz w:val="24"/>
          <w:szCs w:val="24"/>
          <w:lang w:val="en-US"/>
        </w:rPr>
        <w:t xml:space="preserve"> M. How to form a strategy for sustainable development in companies. - [</w:t>
      </w:r>
      <w:proofErr w:type="spellStart"/>
      <w:r w:rsidRPr="00C34159">
        <w:rPr>
          <w:rFonts w:ascii="Times New Roman" w:hAnsi="Times New Roman" w:cs="Times New Roman"/>
          <w:sz w:val="24"/>
          <w:szCs w:val="24"/>
          <w:lang w:val="en-US"/>
        </w:rPr>
        <w:t>Ambiglectron</w:t>
      </w:r>
      <w:proofErr w:type="spellEnd"/>
      <w:r w:rsidRPr="00C34159">
        <w:rPr>
          <w:rFonts w:ascii="Times New Roman" w:hAnsi="Times New Roman" w:cs="Times New Roman"/>
          <w:sz w:val="24"/>
          <w:szCs w:val="24"/>
          <w:lang w:val="en-US"/>
        </w:rPr>
        <w:t xml:space="preserve"> urgent resource]. - Apostille: https://platform.plus-one.ru/news/2021/09/02/2363-strategiya-otvetstvennogo-proizvodstva-s-chego-nachat. (</w:t>
      </w:r>
      <w:proofErr w:type="gramStart"/>
      <w:r w:rsidRPr="00C34159">
        <w:rPr>
          <w:rFonts w:ascii="Times New Roman" w:hAnsi="Times New Roman" w:cs="Times New Roman"/>
          <w:sz w:val="24"/>
          <w:szCs w:val="24"/>
          <w:lang w:val="en-US"/>
        </w:rPr>
        <w:t>date</w:t>
      </w:r>
      <w:proofErr w:type="gramEnd"/>
      <w:r w:rsidRPr="00C34159">
        <w:rPr>
          <w:rFonts w:ascii="Times New Roman" w:hAnsi="Times New Roman" w:cs="Times New Roman"/>
          <w:sz w:val="24"/>
          <w:szCs w:val="24"/>
          <w:lang w:val="en-US"/>
        </w:rPr>
        <w:t xml:space="preserve"> of circulation: 8.01.2023)</w:t>
      </w:r>
    </w:p>
    <w:p w14:paraId="4EE4D39E" w14:textId="77777777" w:rsidR="00A051A0" w:rsidRPr="00C34159" w:rsidRDefault="00A051A0" w:rsidP="00A051A0">
      <w:pPr>
        <w:tabs>
          <w:tab w:val="left" w:pos="851"/>
        </w:tabs>
        <w:suppressAutoHyphens/>
        <w:spacing w:after="0" w:line="240" w:lineRule="auto"/>
        <w:ind w:firstLine="851"/>
        <w:contextualSpacing/>
        <w:jc w:val="both"/>
        <w:rPr>
          <w:rFonts w:ascii="Times New Roman" w:hAnsi="Times New Roman" w:cs="Times New Roman"/>
          <w:sz w:val="24"/>
          <w:szCs w:val="24"/>
          <w:lang w:val="en-US"/>
        </w:rPr>
      </w:pPr>
      <w:r w:rsidRPr="00C34159">
        <w:rPr>
          <w:rFonts w:ascii="Times New Roman" w:hAnsi="Times New Roman" w:cs="Times New Roman"/>
          <w:sz w:val="24"/>
          <w:szCs w:val="24"/>
          <w:lang w:val="en-US"/>
        </w:rPr>
        <w:t>2.</w:t>
      </w:r>
      <w:r w:rsidRPr="00C34159">
        <w:rPr>
          <w:rFonts w:ascii="Times New Roman" w:hAnsi="Times New Roman" w:cs="Times New Roman"/>
          <w:sz w:val="24"/>
          <w:szCs w:val="24"/>
          <w:lang w:val="en-US"/>
        </w:rPr>
        <w:tab/>
      </w:r>
      <w:proofErr w:type="spellStart"/>
      <w:r w:rsidRPr="00C34159">
        <w:rPr>
          <w:rFonts w:ascii="Times New Roman" w:hAnsi="Times New Roman" w:cs="Times New Roman"/>
          <w:sz w:val="24"/>
          <w:szCs w:val="24"/>
          <w:lang w:val="en-US"/>
        </w:rPr>
        <w:t>Widdowin</w:t>
      </w:r>
      <w:proofErr w:type="spellEnd"/>
      <w:r w:rsidRPr="00C34159">
        <w:rPr>
          <w:rFonts w:ascii="Times New Roman" w:hAnsi="Times New Roman" w:cs="Times New Roman"/>
          <w:sz w:val="24"/>
          <w:szCs w:val="24"/>
          <w:lang w:val="en-US"/>
        </w:rPr>
        <w:t xml:space="preserve">, S. M. Strategy and mechanism for the sustainable development of the region: a monograph. - Moscow: infra-m, 2022. - 154 PP. </w:t>
      </w:r>
    </w:p>
    <w:p w14:paraId="3B97332F" w14:textId="77777777" w:rsidR="00A051A0" w:rsidRPr="00C34159" w:rsidRDefault="00A051A0" w:rsidP="00A051A0">
      <w:pPr>
        <w:tabs>
          <w:tab w:val="left" w:pos="851"/>
        </w:tabs>
        <w:suppressAutoHyphens/>
        <w:spacing w:after="0" w:line="240" w:lineRule="auto"/>
        <w:ind w:firstLine="851"/>
        <w:contextualSpacing/>
        <w:jc w:val="both"/>
        <w:rPr>
          <w:rFonts w:ascii="Times New Roman" w:hAnsi="Times New Roman" w:cs="Times New Roman"/>
          <w:sz w:val="24"/>
          <w:szCs w:val="24"/>
          <w:lang w:val="en-US"/>
        </w:rPr>
      </w:pPr>
      <w:r w:rsidRPr="00C34159">
        <w:rPr>
          <w:rFonts w:ascii="Times New Roman" w:hAnsi="Times New Roman" w:cs="Times New Roman"/>
          <w:sz w:val="24"/>
          <w:szCs w:val="24"/>
          <w:lang w:val="en-US"/>
        </w:rPr>
        <w:t>3.</w:t>
      </w:r>
      <w:r w:rsidRPr="00C34159">
        <w:rPr>
          <w:rFonts w:ascii="Times New Roman" w:hAnsi="Times New Roman" w:cs="Times New Roman"/>
          <w:sz w:val="24"/>
          <w:szCs w:val="24"/>
          <w:lang w:val="en-US"/>
        </w:rPr>
        <w:tab/>
      </w:r>
      <w:proofErr w:type="spellStart"/>
      <w:r w:rsidRPr="00C34159">
        <w:rPr>
          <w:rFonts w:ascii="Times New Roman" w:hAnsi="Times New Roman" w:cs="Times New Roman"/>
          <w:sz w:val="24"/>
          <w:szCs w:val="24"/>
          <w:lang w:val="en-US"/>
        </w:rPr>
        <w:t>Salimova</w:t>
      </w:r>
      <w:proofErr w:type="spellEnd"/>
      <w:r w:rsidRPr="00C34159">
        <w:rPr>
          <w:rFonts w:ascii="Times New Roman" w:hAnsi="Times New Roman" w:cs="Times New Roman"/>
          <w:sz w:val="24"/>
          <w:szCs w:val="24"/>
          <w:lang w:val="en-US"/>
        </w:rPr>
        <w:t xml:space="preserve"> T.A., </w:t>
      </w:r>
      <w:proofErr w:type="spellStart"/>
      <w:r w:rsidRPr="00C34159">
        <w:rPr>
          <w:rFonts w:ascii="Times New Roman" w:hAnsi="Times New Roman" w:cs="Times New Roman"/>
          <w:sz w:val="24"/>
          <w:szCs w:val="24"/>
          <w:lang w:val="en-US"/>
        </w:rPr>
        <w:t>Fedosykina</w:t>
      </w:r>
      <w:proofErr w:type="spellEnd"/>
      <w:r w:rsidRPr="00C34159">
        <w:rPr>
          <w:rFonts w:ascii="Times New Roman" w:hAnsi="Times New Roman" w:cs="Times New Roman"/>
          <w:sz w:val="24"/>
          <w:szCs w:val="24"/>
          <w:lang w:val="en-US"/>
        </w:rPr>
        <w:t xml:space="preserve"> L.A. </w:t>
      </w:r>
      <w:proofErr w:type="spellStart"/>
      <w:r w:rsidRPr="00C34159">
        <w:rPr>
          <w:rFonts w:ascii="Times New Roman" w:hAnsi="Times New Roman" w:cs="Times New Roman"/>
          <w:sz w:val="24"/>
          <w:szCs w:val="24"/>
          <w:lang w:val="en-US"/>
        </w:rPr>
        <w:t>Akimova</w:t>
      </w:r>
      <w:proofErr w:type="spellEnd"/>
      <w:r w:rsidRPr="00C34159">
        <w:rPr>
          <w:rFonts w:ascii="Times New Roman" w:hAnsi="Times New Roman" w:cs="Times New Roman"/>
          <w:sz w:val="24"/>
          <w:szCs w:val="24"/>
          <w:lang w:val="en-US"/>
        </w:rPr>
        <w:t xml:space="preserve"> </w:t>
      </w:r>
      <w:proofErr w:type="spellStart"/>
      <w:r w:rsidRPr="00C34159">
        <w:rPr>
          <w:rFonts w:ascii="Times New Roman" w:hAnsi="Times New Roman" w:cs="Times New Roman"/>
          <w:sz w:val="24"/>
          <w:szCs w:val="24"/>
          <w:lang w:val="en-US"/>
        </w:rPr>
        <w:t>Yu.A</w:t>
      </w:r>
      <w:proofErr w:type="spellEnd"/>
      <w:r w:rsidRPr="00C34159">
        <w:rPr>
          <w:rFonts w:ascii="Times New Roman" w:hAnsi="Times New Roman" w:cs="Times New Roman"/>
          <w:sz w:val="24"/>
          <w:szCs w:val="24"/>
          <w:lang w:val="en-US"/>
        </w:rPr>
        <w:t xml:space="preserve">. Strategy sustainable development: European Union and Russia of putti K general </w:t>
      </w:r>
      <w:proofErr w:type="spellStart"/>
      <w:r w:rsidRPr="00C34159">
        <w:rPr>
          <w:rFonts w:ascii="Times New Roman" w:hAnsi="Times New Roman" w:cs="Times New Roman"/>
          <w:sz w:val="24"/>
          <w:szCs w:val="24"/>
          <w:lang w:val="en-US"/>
        </w:rPr>
        <w:t>budushtemu</w:t>
      </w:r>
      <w:proofErr w:type="spellEnd"/>
      <w:r w:rsidRPr="00C34159">
        <w:rPr>
          <w:rFonts w:ascii="Times New Roman" w:hAnsi="Times New Roman" w:cs="Times New Roman"/>
          <w:sz w:val="24"/>
          <w:szCs w:val="24"/>
          <w:lang w:val="en-US"/>
        </w:rPr>
        <w:t xml:space="preserve">: a textbook — - Saransk: </w:t>
      </w:r>
      <w:proofErr w:type="spellStart"/>
      <w:r w:rsidRPr="00C34159">
        <w:rPr>
          <w:rFonts w:ascii="Times New Roman" w:hAnsi="Times New Roman" w:cs="Times New Roman"/>
          <w:sz w:val="24"/>
          <w:szCs w:val="24"/>
          <w:lang w:val="en-US"/>
        </w:rPr>
        <w:t>Afanasyev</w:t>
      </w:r>
      <w:proofErr w:type="spellEnd"/>
      <w:r w:rsidRPr="00C34159">
        <w:rPr>
          <w:rFonts w:ascii="Times New Roman" w:hAnsi="Times New Roman" w:cs="Times New Roman"/>
          <w:sz w:val="24"/>
          <w:szCs w:val="24"/>
          <w:lang w:val="en-US"/>
        </w:rPr>
        <w:t xml:space="preserve"> Publishing House. S., 2020. - 204 PP. - S. 19.</w:t>
      </w:r>
    </w:p>
    <w:p w14:paraId="3293634C" w14:textId="77777777" w:rsidR="00A051A0" w:rsidRPr="00C34159" w:rsidRDefault="00A051A0" w:rsidP="00A051A0">
      <w:pPr>
        <w:tabs>
          <w:tab w:val="left" w:pos="851"/>
        </w:tabs>
        <w:suppressAutoHyphens/>
        <w:spacing w:after="0" w:line="240" w:lineRule="auto"/>
        <w:ind w:firstLine="851"/>
        <w:contextualSpacing/>
        <w:jc w:val="both"/>
        <w:rPr>
          <w:rFonts w:ascii="Times New Roman" w:hAnsi="Times New Roman" w:cs="Times New Roman"/>
          <w:sz w:val="24"/>
          <w:szCs w:val="24"/>
          <w:lang w:val="en-US"/>
        </w:rPr>
      </w:pPr>
      <w:r w:rsidRPr="00C34159">
        <w:rPr>
          <w:rFonts w:ascii="Times New Roman" w:hAnsi="Times New Roman" w:cs="Times New Roman"/>
          <w:sz w:val="24"/>
          <w:szCs w:val="24"/>
          <w:lang w:val="en-US"/>
        </w:rPr>
        <w:lastRenderedPageBreak/>
        <w:t>4.</w:t>
      </w:r>
      <w:r w:rsidRPr="00C34159">
        <w:rPr>
          <w:rFonts w:ascii="Times New Roman" w:hAnsi="Times New Roman" w:cs="Times New Roman"/>
          <w:sz w:val="24"/>
          <w:szCs w:val="24"/>
          <w:lang w:val="en-US"/>
        </w:rPr>
        <w:tab/>
        <w:t>Standard organizations "interaction with indigenous, small-scale, and small-scale peoples". - [</w:t>
      </w:r>
      <w:proofErr w:type="spellStart"/>
      <w:r w:rsidRPr="00C34159">
        <w:rPr>
          <w:rFonts w:ascii="Times New Roman" w:hAnsi="Times New Roman" w:cs="Times New Roman"/>
          <w:sz w:val="24"/>
          <w:szCs w:val="24"/>
          <w:lang w:val="en-US"/>
        </w:rPr>
        <w:t>Ambiglectron</w:t>
      </w:r>
      <w:proofErr w:type="spellEnd"/>
      <w:r w:rsidRPr="00C34159">
        <w:rPr>
          <w:rFonts w:ascii="Times New Roman" w:hAnsi="Times New Roman" w:cs="Times New Roman"/>
          <w:sz w:val="24"/>
          <w:szCs w:val="24"/>
          <w:lang w:val="en-US"/>
        </w:rPr>
        <w:t xml:space="preserve"> urgent resource]. - URL: https://sustainability.polyus.com/upload/files/local_ communities/standart-o-vzaimodei_stvii-s-korennymi-malochislennymi-narodami.pdf. (</w:t>
      </w:r>
      <w:proofErr w:type="gramStart"/>
      <w:r w:rsidRPr="00C34159">
        <w:rPr>
          <w:rFonts w:ascii="Times New Roman" w:hAnsi="Times New Roman" w:cs="Times New Roman"/>
          <w:sz w:val="24"/>
          <w:szCs w:val="24"/>
          <w:lang w:val="en-US"/>
        </w:rPr>
        <w:t>date</w:t>
      </w:r>
      <w:proofErr w:type="gramEnd"/>
      <w:r w:rsidRPr="00C34159">
        <w:rPr>
          <w:rFonts w:ascii="Times New Roman" w:hAnsi="Times New Roman" w:cs="Times New Roman"/>
          <w:sz w:val="24"/>
          <w:szCs w:val="24"/>
          <w:lang w:val="en-US"/>
        </w:rPr>
        <w:t xml:space="preserve"> of circulation: 2.02.2023)</w:t>
      </w:r>
    </w:p>
    <w:p w14:paraId="5B55308D" w14:textId="77777777" w:rsidR="00A051A0" w:rsidRPr="00C34159" w:rsidRDefault="00A051A0" w:rsidP="00A051A0">
      <w:pPr>
        <w:tabs>
          <w:tab w:val="left" w:pos="851"/>
        </w:tabs>
        <w:suppressAutoHyphens/>
        <w:spacing w:after="0" w:line="240" w:lineRule="auto"/>
        <w:ind w:firstLine="851"/>
        <w:contextualSpacing/>
        <w:jc w:val="both"/>
        <w:rPr>
          <w:rFonts w:ascii="Times New Roman" w:hAnsi="Times New Roman" w:cs="Times New Roman"/>
          <w:sz w:val="24"/>
          <w:szCs w:val="24"/>
          <w:lang w:val="en-US"/>
        </w:rPr>
      </w:pPr>
      <w:r w:rsidRPr="00C34159">
        <w:rPr>
          <w:rFonts w:ascii="Times New Roman" w:hAnsi="Times New Roman" w:cs="Times New Roman"/>
          <w:sz w:val="24"/>
          <w:szCs w:val="24"/>
          <w:lang w:val="en-US"/>
        </w:rPr>
        <w:t>5.</w:t>
      </w:r>
      <w:r w:rsidRPr="00C34159">
        <w:rPr>
          <w:rFonts w:ascii="Times New Roman" w:hAnsi="Times New Roman" w:cs="Times New Roman"/>
          <w:sz w:val="24"/>
          <w:szCs w:val="24"/>
          <w:lang w:val="en-US"/>
        </w:rPr>
        <w:tab/>
      </w:r>
      <w:proofErr w:type="spellStart"/>
      <w:r w:rsidRPr="00C34159">
        <w:rPr>
          <w:rFonts w:ascii="Times New Roman" w:hAnsi="Times New Roman" w:cs="Times New Roman"/>
          <w:sz w:val="24"/>
          <w:szCs w:val="24"/>
          <w:lang w:val="en-US"/>
        </w:rPr>
        <w:t>Hyrulina</w:t>
      </w:r>
      <w:proofErr w:type="spellEnd"/>
      <w:r w:rsidRPr="00C34159">
        <w:rPr>
          <w:rFonts w:ascii="Times New Roman" w:hAnsi="Times New Roman" w:cs="Times New Roman"/>
          <w:sz w:val="24"/>
          <w:szCs w:val="24"/>
          <w:lang w:val="en-US"/>
        </w:rPr>
        <w:t xml:space="preserve"> L. R., </w:t>
      </w:r>
      <w:proofErr w:type="spellStart"/>
      <w:r w:rsidRPr="00C34159">
        <w:rPr>
          <w:rFonts w:ascii="Times New Roman" w:hAnsi="Times New Roman" w:cs="Times New Roman"/>
          <w:sz w:val="24"/>
          <w:szCs w:val="24"/>
          <w:lang w:val="en-US"/>
        </w:rPr>
        <w:t>Kovalev</w:t>
      </w:r>
      <w:proofErr w:type="spellEnd"/>
      <w:r w:rsidRPr="00C34159">
        <w:rPr>
          <w:rFonts w:ascii="Times New Roman" w:hAnsi="Times New Roman" w:cs="Times New Roman"/>
          <w:sz w:val="24"/>
          <w:szCs w:val="24"/>
          <w:lang w:val="en-US"/>
        </w:rPr>
        <w:t xml:space="preserve"> A. And. </w:t>
      </w:r>
      <w:proofErr w:type="spellStart"/>
      <w:r w:rsidRPr="00C34159">
        <w:rPr>
          <w:rFonts w:ascii="Times New Roman" w:hAnsi="Times New Roman" w:cs="Times New Roman"/>
          <w:sz w:val="24"/>
          <w:szCs w:val="24"/>
          <w:lang w:val="en-US"/>
        </w:rPr>
        <w:t>Ivanenko</w:t>
      </w:r>
      <w:proofErr w:type="spellEnd"/>
      <w:r w:rsidRPr="00C34159">
        <w:rPr>
          <w:rFonts w:ascii="Times New Roman" w:hAnsi="Times New Roman" w:cs="Times New Roman"/>
          <w:sz w:val="24"/>
          <w:szCs w:val="24"/>
          <w:lang w:val="en-US"/>
        </w:rPr>
        <w:t xml:space="preserve"> O. B.  Management staff organizations: study. [text]. - Omsk branch financial University under the Russian government. - Omsk, Kan publishing center, 2021. - 370 PP. - S. 14.</w:t>
      </w:r>
    </w:p>
    <w:p w14:paraId="304576A0" w14:textId="6E34782C" w:rsidR="00A051A0" w:rsidRPr="00C34159" w:rsidRDefault="00A051A0" w:rsidP="00A051A0">
      <w:pPr>
        <w:tabs>
          <w:tab w:val="left" w:pos="851"/>
        </w:tabs>
        <w:suppressAutoHyphens/>
        <w:spacing w:after="0" w:line="240" w:lineRule="auto"/>
        <w:ind w:firstLine="851"/>
        <w:contextualSpacing/>
        <w:jc w:val="both"/>
        <w:rPr>
          <w:rFonts w:ascii="Times New Roman" w:hAnsi="Times New Roman" w:cs="Times New Roman"/>
          <w:sz w:val="24"/>
          <w:szCs w:val="24"/>
        </w:rPr>
      </w:pPr>
      <w:r w:rsidRPr="00C34159">
        <w:rPr>
          <w:rFonts w:ascii="Times New Roman" w:hAnsi="Times New Roman" w:cs="Times New Roman"/>
          <w:sz w:val="24"/>
          <w:szCs w:val="24"/>
          <w:lang w:val="en-US"/>
        </w:rPr>
        <w:t>6.</w:t>
      </w:r>
      <w:r w:rsidRPr="00C34159">
        <w:rPr>
          <w:rFonts w:ascii="Times New Roman" w:hAnsi="Times New Roman" w:cs="Times New Roman"/>
          <w:sz w:val="24"/>
          <w:szCs w:val="24"/>
          <w:lang w:val="en-US"/>
        </w:rPr>
        <w:tab/>
        <w:t xml:space="preserve">Cosmopolitanism-cosmopolitanism aspect cosmopolitanism sustainable development region (s). F. Baranova, Yu. A. </w:t>
      </w:r>
      <w:proofErr w:type="spellStart"/>
      <w:r w:rsidRPr="00C34159">
        <w:rPr>
          <w:rFonts w:ascii="Times New Roman" w:hAnsi="Times New Roman" w:cs="Times New Roman"/>
          <w:sz w:val="24"/>
          <w:szCs w:val="24"/>
          <w:lang w:val="en-US"/>
        </w:rPr>
        <w:t>Dmitriev</w:t>
      </w:r>
      <w:proofErr w:type="spellEnd"/>
      <w:r w:rsidRPr="00C34159">
        <w:rPr>
          <w:rFonts w:ascii="Times New Roman" w:hAnsi="Times New Roman" w:cs="Times New Roman"/>
          <w:sz w:val="24"/>
          <w:szCs w:val="24"/>
          <w:lang w:val="en-US"/>
        </w:rPr>
        <w:t xml:space="preserve">, It's Me. G. ERL </w:t>
      </w:r>
      <w:proofErr w:type="spellStart"/>
      <w:r w:rsidRPr="00C34159">
        <w:rPr>
          <w:rFonts w:ascii="Times New Roman" w:hAnsi="Times New Roman" w:cs="Times New Roman"/>
          <w:sz w:val="24"/>
          <w:szCs w:val="24"/>
          <w:lang w:val="en-US"/>
        </w:rPr>
        <w:t>urgina</w:t>
      </w:r>
      <w:proofErr w:type="spellEnd"/>
      <w:r w:rsidRPr="00C34159">
        <w:rPr>
          <w:rFonts w:ascii="Times New Roman" w:hAnsi="Times New Roman" w:cs="Times New Roman"/>
          <w:sz w:val="24"/>
          <w:szCs w:val="24"/>
          <w:lang w:val="en-US"/>
        </w:rPr>
        <w:t xml:space="preserve"> [etc.]; under general. red. </w:t>
      </w:r>
      <w:proofErr w:type="spellStart"/>
      <w:r w:rsidRPr="00C34159">
        <w:rPr>
          <w:rFonts w:ascii="Times New Roman" w:hAnsi="Times New Roman" w:cs="Times New Roman"/>
          <w:sz w:val="24"/>
          <w:szCs w:val="24"/>
        </w:rPr>
        <w:t>Well</w:t>
      </w:r>
      <w:proofErr w:type="spellEnd"/>
      <w:r w:rsidRPr="00C34159">
        <w:rPr>
          <w:rFonts w:ascii="Times New Roman" w:hAnsi="Times New Roman" w:cs="Times New Roman"/>
          <w:sz w:val="24"/>
          <w:szCs w:val="24"/>
        </w:rPr>
        <w:t xml:space="preserve">. S. </w:t>
      </w:r>
      <w:proofErr w:type="spellStart"/>
      <w:r w:rsidRPr="00C34159">
        <w:rPr>
          <w:rFonts w:ascii="Times New Roman" w:hAnsi="Times New Roman" w:cs="Times New Roman"/>
          <w:sz w:val="24"/>
          <w:szCs w:val="24"/>
        </w:rPr>
        <w:t>Slick</w:t>
      </w:r>
      <w:proofErr w:type="spellEnd"/>
      <w:r w:rsidRPr="00C34159">
        <w:rPr>
          <w:rFonts w:ascii="Times New Roman" w:hAnsi="Times New Roman" w:cs="Times New Roman"/>
          <w:sz w:val="24"/>
          <w:szCs w:val="24"/>
        </w:rPr>
        <w:t xml:space="preserve">. - </w:t>
      </w:r>
      <w:proofErr w:type="spellStart"/>
      <w:r w:rsidRPr="00C34159">
        <w:rPr>
          <w:rFonts w:ascii="Times New Roman" w:hAnsi="Times New Roman" w:cs="Times New Roman"/>
          <w:sz w:val="24"/>
          <w:szCs w:val="24"/>
        </w:rPr>
        <w:t>Nizhnevartovsk</w:t>
      </w:r>
      <w:proofErr w:type="spellEnd"/>
      <w:r w:rsidRPr="00C34159">
        <w:rPr>
          <w:rFonts w:ascii="Times New Roman" w:hAnsi="Times New Roman" w:cs="Times New Roman"/>
          <w:sz w:val="24"/>
          <w:szCs w:val="24"/>
        </w:rPr>
        <w:t xml:space="preserve">: </w:t>
      </w:r>
      <w:proofErr w:type="spellStart"/>
      <w:r w:rsidRPr="00C34159">
        <w:rPr>
          <w:rFonts w:ascii="Times New Roman" w:hAnsi="Times New Roman" w:cs="Times New Roman"/>
          <w:sz w:val="24"/>
          <w:szCs w:val="24"/>
        </w:rPr>
        <w:t>B.and</w:t>
      </w:r>
      <w:proofErr w:type="spellEnd"/>
      <w:r w:rsidRPr="00C34159">
        <w:rPr>
          <w:rFonts w:ascii="Times New Roman" w:hAnsi="Times New Roman" w:cs="Times New Roman"/>
          <w:sz w:val="24"/>
          <w:szCs w:val="24"/>
        </w:rPr>
        <w:t>., 2021. - 150 P.</w:t>
      </w:r>
    </w:p>
    <w:sectPr w:rsidR="00A051A0" w:rsidRPr="00C34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24A4" w14:textId="77777777" w:rsidR="004E0EF7" w:rsidRDefault="004E0EF7" w:rsidP="00E04E73">
      <w:pPr>
        <w:spacing w:after="0" w:line="240" w:lineRule="auto"/>
      </w:pPr>
      <w:r>
        <w:separator/>
      </w:r>
    </w:p>
  </w:endnote>
  <w:endnote w:type="continuationSeparator" w:id="0">
    <w:p w14:paraId="584CE0ED" w14:textId="77777777" w:rsidR="004E0EF7" w:rsidRDefault="004E0EF7" w:rsidP="00E0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2998" w14:textId="77777777" w:rsidR="004E0EF7" w:rsidRDefault="004E0EF7" w:rsidP="00E04E73">
      <w:pPr>
        <w:spacing w:after="0" w:line="240" w:lineRule="auto"/>
      </w:pPr>
      <w:r>
        <w:separator/>
      </w:r>
    </w:p>
  </w:footnote>
  <w:footnote w:type="continuationSeparator" w:id="0">
    <w:p w14:paraId="56EA24AE" w14:textId="77777777" w:rsidR="004E0EF7" w:rsidRDefault="004E0EF7" w:rsidP="00E04E73">
      <w:pPr>
        <w:spacing w:after="0" w:line="240" w:lineRule="auto"/>
      </w:pPr>
      <w:r>
        <w:continuationSeparator/>
      </w:r>
    </w:p>
  </w:footnote>
  <w:footnote w:id="1">
    <w:p w14:paraId="71D29C77" w14:textId="6A233D51" w:rsidR="00E04E73" w:rsidRPr="00743780" w:rsidRDefault="00E04E73" w:rsidP="00743780">
      <w:pPr>
        <w:shd w:val="clear" w:color="auto" w:fill="FFFFFF"/>
        <w:spacing w:after="0" w:line="240" w:lineRule="auto"/>
        <w:ind w:firstLine="709"/>
        <w:contextualSpacing/>
        <w:jc w:val="both"/>
        <w:rPr>
          <w:rStyle w:val="a3"/>
          <w:rFonts w:ascii="Times New Roman" w:hAnsi="Times New Roman" w:cs="Times New Roman"/>
          <w:sz w:val="24"/>
          <w:szCs w:val="24"/>
        </w:rPr>
      </w:pPr>
      <w:r w:rsidRPr="00743780">
        <w:rPr>
          <w:rStyle w:val="a8"/>
          <w:rFonts w:ascii="Times New Roman" w:hAnsi="Times New Roman" w:cs="Times New Roman"/>
          <w:sz w:val="24"/>
          <w:szCs w:val="24"/>
        </w:rPr>
        <w:footnoteRef/>
      </w:r>
      <w:r w:rsidRPr="00743780">
        <w:rPr>
          <w:rFonts w:ascii="Times New Roman" w:hAnsi="Times New Roman" w:cs="Times New Roman"/>
          <w:sz w:val="24"/>
          <w:szCs w:val="24"/>
        </w:rPr>
        <w:t xml:space="preserve"> </w:t>
      </w:r>
      <w:r w:rsidRPr="00743780">
        <w:rPr>
          <w:rStyle w:val="a3"/>
          <w:rFonts w:ascii="Times New Roman" w:hAnsi="Times New Roman" w:cs="Times New Roman"/>
          <w:color w:val="auto"/>
          <w:sz w:val="24"/>
          <w:szCs w:val="24"/>
          <w:u w:val="none"/>
        </w:rPr>
        <w:t xml:space="preserve">Стандарт организации «Взаимодействие с коренными малочисленными народами». - </w:t>
      </w:r>
      <w:r w:rsidRPr="00743780">
        <w:rPr>
          <w:rFonts w:ascii="Times New Roman" w:hAnsi="Times New Roman" w:cs="Times New Roman"/>
          <w:sz w:val="24"/>
          <w:szCs w:val="24"/>
        </w:rPr>
        <w:t xml:space="preserve">[Электронный ресурс]. - </w:t>
      </w:r>
      <w:r w:rsidRPr="00743780">
        <w:rPr>
          <w:rFonts w:ascii="Times New Roman" w:hAnsi="Times New Roman" w:cs="Times New Roman"/>
          <w:sz w:val="24"/>
          <w:szCs w:val="24"/>
          <w:lang w:val="en-US"/>
        </w:rPr>
        <w:t>URL</w:t>
      </w:r>
      <w:r w:rsidRPr="00743780">
        <w:rPr>
          <w:rFonts w:ascii="Times New Roman" w:hAnsi="Times New Roman" w:cs="Times New Roman"/>
          <w:sz w:val="24"/>
          <w:szCs w:val="24"/>
        </w:rPr>
        <w:t xml:space="preserve">: </w:t>
      </w:r>
      <w:hyperlink r:id="rId1" w:history="1">
        <w:r w:rsidR="00743780" w:rsidRPr="003F5459">
          <w:rPr>
            <w:rStyle w:val="a3"/>
            <w:rFonts w:ascii="Times New Roman" w:hAnsi="Times New Roman" w:cs="Times New Roman"/>
            <w:sz w:val="24"/>
            <w:szCs w:val="24"/>
          </w:rPr>
          <w:t>https://sustainability.polyus.com/upload/files/local_</w:t>
        </w:r>
        <w:r w:rsidR="00743780" w:rsidRPr="003F5459">
          <w:rPr>
            <w:rStyle w:val="a3"/>
            <w:rFonts w:ascii="Times New Roman" w:hAnsi="Times New Roman" w:cs="Times New Roman"/>
            <w:sz w:val="24"/>
            <w:szCs w:val="24"/>
          </w:rPr>
          <w:t xml:space="preserve"> </w:t>
        </w:r>
        <w:r w:rsidR="00743780" w:rsidRPr="003F5459">
          <w:rPr>
            <w:rStyle w:val="a3"/>
            <w:rFonts w:ascii="Times New Roman" w:hAnsi="Times New Roman" w:cs="Times New Roman"/>
            <w:sz w:val="24"/>
            <w:szCs w:val="24"/>
          </w:rPr>
          <w:t>communities/standart-o-vzaimodei_stvii-s-korennymi-malochislennymi-narodami.pdf</w:t>
        </w:r>
      </w:hyperlink>
      <w:r w:rsidRPr="00743780">
        <w:rPr>
          <w:rFonts w:ascii="Times New Roman" w:hAnsi="Times New Roman" w:cs="Times New Roman"/>
          <w:sz w:val="24"/>
          <w:szCs w:val="24"/>
        </w:rPr>
        <w:t xml:space="preserve">. </w:t>
      </w:r>
      <w:r w:rsidR="00743780" w:rsidRPr="00743780">
        <w:rPr>
          <w:rFonts w:ascii="Times New Roman" w:hAnsi="Times New Roman" w:cs="Times New Roman"/>
          <w:sz w:val="24"/>
          <w:szCs w:val="24"/>
        </w:rPr>
        <w:t>(дата обращения:</w:t>
      </w:r>
      <w:r w:rsidRPr="00743780">
        <w:rPr>
          <w:rFonts w:ascii="Times New Roman" w:hAnsi="Times New Roman" w:cs="Times New Roman"/>
          <w:sz w:val="24"/>
          <w:szCs w:val="24"/>
        </w:rPr>
        <w:t xml:space="preserve"> 2.</w:t>
      </w:r>
      <w:r w:rsidR="00743780" w:rsidRPr="00743780">
        <w:rPr>
          <w:rFonts w:ascii="Times New Roman" w:hAnsi="Times New Roman" w:cs="Times New Roman"/>
          <w:sz w:val="24"/>
          <w:szCs w:val="24"/>
        </w:rPr>
        <w:t>0</w:t>
      </w:r>
      <w:r w:rsidRPr="00743780">
        <w:rPr>
          <w:rFonts w:ascii="Times New Roman" w:hAnsi="Times New Roman" w:cs="Times New Roman"/>
          <w:sz w:val="24"/>
          <w:szCs w:val="24"/>
        </w:rPr>
        <w:t>2.202</w:t>
      </w:r>
      <w:r w:rsidR="00743780" w:rsidRPr="00743780">
        <w:rPr>
          <w:rFonts w:ascii="Times New Roman" w:hAnsi="Times New Roman" w:cs="Times New Roman"/>
          <w:sz w:val="24"/>
          <w:szCs w:val="24"/>
        </w:rPr>
        <w:t>3)</w:t>
      </w:r>
    </w:p>
    <w:p w14:paraId="37C970B9" w14:textId="77777777" w:rsidR="00E04E73" w:rsidRPr="00743780" w:rsidRDefault="00E04E73" w:rsidP="00743780">
      <w:pPr>
        <w:pStyle w:val="a6"/>
        <w:ind w:firstLine="709"/>
        <w:jc w:val="both"/>
        <w:rPr>
          <w:rFonts w:ascii="Times New Roman" w:hAnsi="Times New Roman" w:cs="Times New Roman"/>
          <w:sz w:val="24"/>
          <w:szCs w:val="24"/>
        </w:rPr>
      </w:pPr>
    </w:p>
  </w:footnote>
  <w:footnote w:id="2">
    <w:p w14:paraId="1514E269" w14:textId="19384430" w:rsidR="00E04E73" w:rsidRPr="00743780" w:rsidRDefault="00E04E73" w:rsidP="00743780">
      <w:pPr>
        <w:shd w:val="clear" w:color="auto" w:fill="FFFFFF"/>
        <w:spacing w:after="0" w:line="240" w:lineRule="auto"/>
        <w:ind w:firstLine="709"/>
        <w:contextualSpacing/>
        <w:jc w:val="both"/>
        <w:rPr>
          <w:rFonts w:ascii="Times New Roman" w:hAnsi="Times New Roman" w:cs="Times New Roman"/>
          <w:sz w:val="24"/>
          <w:szCs w:val="24"/>
        </w:rPr>
      </w:pPr>
      <w:r w:rsidRPr="00743780">
        <w:rPr>
          <w:rStyle w:val="a8"/>
          <w:rFonts w:ascii="Times New Roman" w:hAnsi="Times New Roman" w:cs="Times New Roman"/>
          <w:sz w:val="24"/>
          <w:szCs w:val="24"/>
        </w:rPr>
        <w:footnoteRef/>
      </w:r>
      <w:r w:rsidRPr="00743780">
        <w:rPr>
          <w:rFonts w:ascii="Times New Roman" w:hAnsi="Times New Roman" w:cs="Times New Roman"/>
          <w:sz w:val="24"/>
          <w:szCs w:val="24"/>
        </w:rPr>
        <w:t xml:space="preserve"> </w:t>
      </w:r>
      <w:proofErr w:type="spellStart"/>
      <w:r w:rsidRPr="00743780">
        <w:rPr>
          <w:rFonts w:ascii="Times New Roman" w:hAnsi="Times New Roman" w:cs="Times New Roman"/>
          <w:sz w:val="24"/>
          <w:szCs w:val="24"/>
        </w:rPr>
        <w:t>Хайрулина</w:t>
      </w:r>
      <w:proofErr w:type="spellEnd"/>
      <w:r w:rsidRPr="00743780">
        <w:rPr>
          <w:rFonts w:ascii="Times New Roman" w:hAnsi="Times New Roman" w:cs="Times New Roman"/>
          <w:sz w:val="24"/>
          <w:szCs w:val="24"/>
        </w:rPr>
        <w:t xml:space="preserve"> Л. Р., Ковалев А. И., Иваненко О. Б.  Управление персоналом организации: учеб. пособие [Текст]. - Омский филиал Финансового университета при Правительстве РФ. – Омск, Издательский центр КАН, 2021. – 370 с. – С. 14.</w:t>
      </w:r>
    </w:p>
  </w:footnote>
  <w:footnote w:id="3">
    <w:p w14:paraId="5D3E9D8D" w14:textId="1A6EC0E4" w:rsidR="00E04E73" w:rsidRPr="00743780" w:rsidRDefault="00E04E73" w:rsidP="00743780">
      <w:pPr>
        <w:pStyle w:val="a6"/>
        <w:ind w:firstLine="709"/>
        <w:jc w:val="both"/>
        <w:rPr>
          <w:rFonts w:ascii="Times New Roman" w:hAnsi="Times New Roman" w:cs="Times New Roman"/>
          <w:sz w:val="24"/>
          <w:szCs w:val="24"/>
        </w:rPr>
      </w:pPr>
      <w:r w:rsidRPr="00743780">
        <w:rPr>
          <w:rStyle w:val="a8"/>
          <w:rFonts w:ascii="Times New Roman" w:hAnsi="Times New Roman" w:cs="Times New Roman"/>
          <w:sz w:val="24"/>
          <w:szCs w:val="24"/>
        </w:rPr>
        <w:footnoteRef/>
      </w:r>
      <w:r w:rsidRPr="00743780">
        <w:rPr>
          <w:rFonts w:ascii="Times New Roman" w:hAnsi="Times New Roman" w:cs="Times New Roman"/>
          <w:sz w:val="24"/>
          <w:szCs w:val="24"/>
        </w:rPr>
        <w:t xml:space="preserve"> </w:t>
      </w:r>
      <w:proofErr w:type="spellStart"/>
      <w:r w:rsidRPr="00743780">
        <w:rPr>
          <w:rFonts w:ascii="Times New Roman" w:hAnsi="Times New Roman" w:cs="Times New Roman"/>
          <w:sz w:val="24"/>
          <w:szCs w:val="24"/>
          <w:shd w:val="clear" w:color="auto" w:fill="FFFFFF"/>
        </w:rPr>
        <w:t>Боттомли</w:t>
      </w:r>
      <w:proofErr w:type="spellEnd"/>
      <w:r w:rsidRPr="00743780">
        <w:rPr>
          <w:rFonts w:ascii="Times New Roman" w:hAnsi="Times New Roman" w:cs="Times New Roman"/>
          <w:sz w:val="24"/>
          <w:szCs w:val="24"/>
          <w:shd w:val="clear" w:color="auto" w:fill="FFFFFF"/>
        </w:rPr>
        <w:t xml:space="preserve"> М. </w:t>
      </w:r>
      <w:r w:rsidRPr="00743780">
        <w:rPr>
          <w:rFonts w:ascii="Times New Roman" w:hAnsi="Times New Roman" w:cs="Times New Roman"/>
          <w:sz w:val="24"/>
          <w:szCs w:val="24"/>
        </w:rPr>
        <w:t xml:space="preserve">Как сформировать стратегию устойчивого развития в компании. - [Электронный ресурс]. - </w:t>
      </w:r>
      <w:r w:rsidRPr="00743780">
        <w:rPr>
          <w:rFonts w:ascii="Times New Roman" w:hAnsi="Times New Roman" w:cs="Times New Roman"/>
          <w:sz w:val="24"/>
          <w:szCs w:val="24"/>
          <w:lang w:val="en-US"/>
        </w:rPr>
        <w:t>URL</w:t>
      </w:r>
      <w:r w:rsidRPr="00743780">
        <w:rPr>
          <w:rFonts w:ascii="Times New Roman" w:hAnsi="Times New Roman" w:cs="Times New Roman"/>
          <w:sz w:val="24"/>
          <w:szCs w:val="24"/>
        </w:rPr>
        <w:t xml:space="preserve">: </w:t>
      </w:r>
      <w:hyperlink r:id="rId2" w:history="1">
        <w:r w:rsidR="00743780" w:rsidRPr="00743780">
          <w:rPr>
            <w:rStyle w:val="a3"/>
            <w:rFonts w:ascii="Times New Roman" w:hAnsi="Times New Roman" w:cs="Times New Roman"/>
            <w:color w:val="auto"/>
            <w:sz w:val="24"/>
            <w:szCs w:val="24"/>
            <w:u w:val="none"/>
          </w:rPr>
          <w:t xml:space="preserve">https://platform.plus-one.ru/news/2021/09/02/2363-strategiya-otvetstvennogo-proizvodstva-s-chego-nachat. </w:t>
        </w:r>
        <w:r w:rsidR="00743780" w:rsidRPr="00743780">
          <w:rPr>
            <w:rStyle w:val="a3"/>
            <w:rFonts w:ascii="Times New Roman" w:hAnsi="Times New Roman" w:cs="Times New Roman"/>
            <w:color w:val="auto"/>
            <w:sz w:val="24"/>
            <w:szCs w:val="24"/>
            <w:u w:val="none"/>
          </w:rPr>
          <w:t xml:space="preserve"> (дата обращения: </w:t>
        </w:r>
        <w:r w:rsidR="00743780" w:rsidRPr="00743780">
          <w:rPr>
            <w:rStyle w:val="a3"/>
            <w:rFonts w:ascii="Times New Roman" w:hAnsi="Times New Roman" w:cs="Times New Roman"/>
            <w:color w:val="auto"/>
            <w:sz w:val="24"/>
            <w:szCs w:val="24"/>
            <w:u w:val="none"/>
          </w:rPr>
          <w:t>8.01.2023</w:t>
        </w:r>
      </w:hyperlink>
      <w:r w:rsidR="00743780" w:rsidRPr="00743780">
        <w:rPr>
          <w:rStyle w:val="a3"/>
          <w:rFonts w:ascii="Times New Roman" w:hAnsi="Times New Roman" w:cs="Times New Roman"/>
          <w:color w:val="auto"/>
          <w:sz w:val="24"/>
          <w:szCs w:val="24"/>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4296"/>
    <w:multiLevelType w:val="hybridMultilevel"/>
    <w:tmpl w:val="898C2876"/>
    <w:lvl w:ilvl="0" w:tplc="AF9A4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CC61EB3"/>
    <w:multiLevelType w:val="multilevel"/>
    <w:tmpl w:val="CE005E1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73"/>
    <w:rsid w:val="004B66DB"/>
    <w:rsid w:val="004E0EF7"/>
    <w:rsid w:val="00743780"/>
    <w:rsid w:val="007F2B93"/>
    <w:rsid w:val="00A051A0"/>
    <w:rsid w:val="00AB53B5"/>
    <w:rsid w:val="00C34159"/>
    <w:rsid w:val="00D50098"/>
    <w:rsid w:val="00E04E73"/>
    <w:rsid w:val="00F664CE"/>
    <w:rsid w:val="00FD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0879"/>
  <w15:chartTrackingRefBased/>
  <w15:docId w15:val="{0051DA6D-51CA-4D46-8506-AD39C3C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E73"/>
    <w:pPr>
      <w:spacing w:after="200" w:line="276" w:lineRule="auto"/>
    </w:pPr>
  </w:style>
  <w:style w:type="paragraph" w:styleId="1">
    <w:name w:val="heading 1"/>
    <w:basedOn w:val="a"/>
    <w:link w:val="10"/>
    <w:uiPriority w:val="9"/>
    <w:qFormat/>
    <w:rsid w:val="00E04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E7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04E73"/>
    <w:rPr>
      <w:color w:val="0000FF"/>
      <w:u w:val="single"/>
    </w:rPr>
  </w:style>
  <w:style w:type="paragraph" w:styleId="a4">
    <w:name w:val="List Paragraph"/>
    <w:basedOn w:val="a"/>
    <w:uiPriority w:val="34"/>
    <w:qFormat/>
    <w:rsid w:val="00E04E73"/>
    <w:pPr>
      <w:ind w:left="720"/>
      <w:contextualSpacing/>
    </w:pPr>
  </w:style>
  <w:style w:type="table" w:styleId="a5">
    <w:name w:val="Table Grid"/>
    <w:basedOn w:val="a1"/>
    <w:rsid w:val="00E0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E04E73"/>
    <w:pPr>
      <w:spacing w:after="0" w:line="240" w:lineRule="auto"/>
    </w:pPr>
    <w:rPr>
      <w:sz w:val="20"/>
      <w:szCs w:val="20"/>
    </w:rPr>
  </w:style>
  <w:style w:type="character" w:customStyle="1" w:styleId="a7">
    <w:name w:val="Текст сноски Знак"/>
    <w:basedOn w:val="a0"/>
    <w:link w:val="a6"/>
    <w:uiPriority w:val="99"/>
    <w:semiHidden/>
    <w:rsid w:val="00E04E73"/>
    <w:rPr>
      <w:sz w:val="20"/>
      <w:szCs w:val="20"/>
    </w:rPr>
  </w:style>
  <w:style w:type="character" w:styleId="a8">
    <w:name w:val="footnote reference"/>
    <w:basedOn w:val="a0"/>
    <w:uiPriority w:val="99"/>
    <w:semiHidden/>
    <w:unhideWhenUsed/>
    <w:rsid w:val="00E04E73"/>
    <w:rPr>
      <w:vertAlign w:val="superscript"/>
    </w:rPr>
  </w:style>
  <w:style w:type="paragraph" w:styleId="a9">
    <w:name w:val="Normal (Web)"/>
    <w:aliases w:val="Обычный (Web)1,Обычный (Web)"/>
    <w:basedOn w:val="a"/>
    <w:uiPriority w:val="39"/>
    <w:unhideWhenUsed/>
    <w:qFormat/>
    <w:rsid w:val="00AB5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53B5"/>
  </w:style>
  <w:style w:type="paragraph" w:customStyle="1" w:styleId="6">
    <w:name w:val="6 п/з стаьи"/>
    <w:basedOn w:val="a"/>
    <w:next w:val="a"/>
    <w:qFormat/>
    <w:rsid w:val="00D50098"/>
    <w:pPr>
      <w:keepNext/>
      <w:spacing w:after="0" w:line="240" w:lineRule="auto"/>
      <w:ind w:left="284" w:right="284"/>
      <w:jc w:val="center"/>
    </w:pPr>
    <w:rPr>
      <w:rFonts w:ascii="Times New Roman" w:eastAsia="Century Schoolbook" w:hAnsi="Times New Roman" w:cs="Century Schoolbook"/>
      <w:i/>
      <w:color w:val="000000"/>
      <w:kern w:val="24"/>
      <w:sz w:val="24"/>
      <w:szCs w:val="24"/>
      <w:lang w:eastAsia="ru-RU"/>
    </w:rPr>
  </w:style>
  <w:style w:type="character" w:styleId="aa">
    <w:name w:val="Unresolved Mention"/>
    <w:basedOn w:val="a0"/>
    <w:uiPriority w:val="99"/>
    <w:semiHidden/>
    <w:unhideWhenUsed/>
    <w:rsid w:val="00743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polyus.com/upload/files/local_%20communities/standart-o-vzaimodei_stvii-s-korennymi-malochislennymi-narodami.pdf" TargetMode="External"/><Relationship Id="rId3" Type="http://schemas.openxmlformats.org/officeDocument/2006/relationships/settings" Target="settings.xml"/><Relationship Id="rId7" Type="http://schemas.openxmlformats.org/officeDocument/2006/relationships/hyperlink" Target="https://platform.plus-one.ru/news/2021/09/02/2363-strategiya-otvetstvennogo-proizvodstva-s-chego-nachat.%20%20(&#1076;&#1072;&#1090;&#1072;%20&#1086;&#1073;&#1088;&#1072;&#1097;&#1077;&#1085;&#1080;&#1103;:%208.01.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latform.plus-one.ru/news/2021/09/02/2363-strategiya-otvetstvennogo-proizvodstva-s-chego-nachat.%20%20(&#1076;&#1072;&#1090;&#1072;%20&#1086;&#1073;&#1088;&#1072;&#1097;&#1077;&#1085;&#1080;&#1103;:%208.01.2023" TargetMode="External"/><Relationship Id="rId1" Type="http://schemas.openxmlformats.org/officeDocument/2006/relationships/hyperlink" Target="https://sustainability.polyus.com/upload/files/local_%20communities/standart-o-vzaimodei_stvii-s-korennymi-malochislennymi-narodam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2023-03-22T07:13:00Z</dcterms:created>
  <dcterms:modified xsi:type="dcterms:W3CDTF">2023-03-22T09:24:00Z</dcterms:modified>
</cp:coreProperties>
</file>