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13" w:rsidRDefault="00E23E1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E13" w:rsidRDefault="00E23E13">
      <w:pPr>
        <w:pStyle w:val="af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E23E13" w:rsidRDefault="00883498">
      <w:pPr>
        <w:pStyle w:val="af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E23E13" w:rsidRPr="00DC2406" w:rsidRDefault="00DC2406">
      <w:pPr>
        <w:pStyle w:val="af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№8</w:t>
      </w:r>
    </w:p>
    <w:p w:rsidR="00E23E13" w:rsidRDefault="00883498">
      <w:pPr>
        <w:pStyle w:val="af4"/>
        <w:shd w:val="clear" w:color="auto" w:fill="FFFFFF"/>
        <w:spacing w:before="0" w:beforeAutospacing="0" w:after="150" w:afterAutospacing="0"/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E23E13" w:rsidRDefault="00883498">
      <w:pPr>
        <w:pStyle w:val="af4"/>
        <w:shd w:val="clear" w:color="auto" w:fill="FFFFFF"/>
        <w:spacing w:before="0" w:beforeAutospacing="0" w:after="150" w:afterAutospacing="0"/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E23E13" w:rsidRDefault="00E23E13">
      <w:pPr>
        <w:pStyle w:val="af4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</w:p>
    <w:p w:rsidR="00E23E13" w:rsidRDefault="00E23E13">
      <w:pPr>
        <w:pStyle w:val="af4"/>
        <w:shd w:val="clear" w:color="auto" w:fill="FFFFFF"/>
        <w:spacing w:before="0" w:beforeAutospacing="0" w:after="150" w:afterAutospacing="0"/>
        <w:ind w:left="-1134"/>
        <w:jc w:val="center"/>
        <w:rPr>
          <w:b/>
          <w:bCs/>
          <w:i/>
          <w:iCs/>
          <w:sz w:val="28"/>
          <w:szCs w:val="28"/>
        </w:rPr>
      </w:pPr>
    </w:p>
    <w:p w:rsidR="00E23E13" w:rsidRDefault="00883498">
      <w:pPr>
        <w:pStyle w:val="af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Индивидуальный проект</w:t>
      </w:r>
      <w:proofErr w:type="gramEnd"/>
    </w:p>
    <w:p w:rsidR="00E23E13" w:rsidRDefault="00883498">
      <w:pPr>
        <w:pStyle w:val="af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на тему:</w:t>
      </w:r>
    </w:p>
    <w:p w:rsidR="00E23E13" w:rsidRDefault="00883498">
      <w:pPr>
        <w:pStyle w:val="af4"/>
        <w:shd w:val="clear" w:color="auto" w:fill="FFFFFF"/>
        <w:spacing w:before="0" w:beforeAutospacing="0" w:after="150" w:afterAutospacing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«Город, в котором я живу»</w:t>
      </w:r>
    </w:p>
    <w:p w:rsidR="00E23E13" w:rsidRDefault="00883498">
      <w:pPr>
        <w:pStyle w:val="af4"/>
        <w:shd w:val="clear" w:color="auto" w:fill="FFFFFF"/>
        <w:spacing w:before="0" w:beforeAutospacing="0" w:after="150" w:afterAutospacing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название:</w:t>
      </w:r>
    </w:p>
    <w:p w:rsidR="00E23E13" w:rsidRDefault="00883498">
      <w:pPr>
        <w:pStyle w:val="af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«Мой родной город»</w:t>
      </w:r>
    </w:p>
    <w:p w:rsidR="00E23E13" w:rsidRDefault="00E23E13">
      <w:pPr>
        <w:pStyle w:val="af4"/>
        <w:shd w:val="clear" w:color="auto" w:fill="FFFFFF"/>
        <w:spacing w:before="0" w:beforeAutospacing="0" w:after="150" w:afterAutospacing="0"/>
        <w:ind w:left="-1134"/>
        <w:jc w:val="right"/>
        <w:rPr>
          <w:sz w:val="28"/>
          <w:szCs w:val="28"/>
        </w:rPr>
      </w:pPr>
    </w:p>
    <w:p w:rsidR="00E23E13" w:rsidRDefault="00E23E13">
      <w:pPr>
        <w:pStyle w:val="af4"/>
        <w:shd w:val="clear" w:color="auto" w:fill="FFFFFF"/>
        <w:spacing w:before="0" w:beforeAutospacing="0" w:after="150" w:afterAutospacing="0"/>
        <w:ind w:left="-1134"/>
        <w:jc w:val="right"/>
        <w:rPr>
          <w:sz w:val="28"/>
          <w:szCs w:val="28"/>
        </w:rPr>
      </w:pPr>
    </w:p>
    <w:p w:rsidR="00E23E13" w:rsidRDefault="00E23E13">
      <w:pPr>
        <w:pStyle w:val="af4"/>
        <w:shd w:val="clear" w:color="auto" w:fill="FFFFFF"/>
        <w:spacing w:before="0" w:beforeAutospacing="0" w:after="150" w:afterAutospacing="0"/>
        <w:ind w:left="-1134"/>
        <w:jc w:val="right"/>
        <w:rPr>
          <w:sz w:val="28"/>
          <w:szCs w:val="28"/>
        </w:rPr>
      </w:pPr>
    </w:p>
    <w:p w:rsidR="00E23E13" w:rsidRDefault="00E23E13">
      <w:pPr>
        <w:pStyle w:val="af4"/>
        <w:shd w:val="clear" w:color="auto" w:fill="FFFFFF"/>
        <w:spacing w:before="0" w:beforeAutospacing="0" w:after="150" w:afterAutospacing="0"/>
        <w:ind w:left="-1134"/>
        <w:jc w:val="right"/>
        <w:rPr>
          <w:sz w:val="28"/>
          <w:szCs w:val="28"/>
        </w:rPr>
      </w:pPr>
    </w:p>
    <w:p w:rsidR="00E23E13" w:rsidRDefault="00E23E13">
      <w:pPr>
        <w:pStyle w:val="af4"/>
        <w:shd w:val="clear" w:color="auto" w:fill="FFFFFF"/>
        <w:spacing w:before="0" w:beforeAutospacing="0" w:after="150" w:afterAutospacing="0"/>
        <w:ind w:left="-1134"/>
        <w:jc w:val="right"/>
        <w:rPr>
          <w:sz w:val="28"/>
          <w:szCs w:val="28"/>
        </w:rPr>
      </w:pPr>
    </w:p>
    <w:p w:rsidR="00E23E13" w:rsidRDefault="00E23E13">
      <w:pPr>
        <w:pStyle w:val="af4"/>
        <w:shd w:val="clear" w:color="auto" w:fill="FFFFFF"/>
        <w:spacing w:before="0" w:beforeAutospacing="0" w:after="150" w:afterAutospacing="0"/>
        <w:ind w:left="-1134"/>
        <w:jc w:val="right"/>
        <w:rPr>
          <w:sz w:val="28"/>
          <w:szCs w:val="28"/>
        </w:rPr>
      </w:pPr>
    </w:p>
    <w:p w:rsidR="00E23E13" w:rsidRDefault="00883498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Выполнил:</w:t>
      </w:r>
    </w:p>
    <w:p w:rsidR="00E23E13" w:rsidRDefault="00883498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Ученик 11  класса «А»</w:t>
      </w:r>
    </w:p>
    <w:p w:rsidR="00E23E13" w:rsidRDefault="00883498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Йосипчук</w:t>
      </w:r>
      <w:proofErr w:type="spellEnd"/>
      <w:r>
        <w:rPr>
          <w:sz w:val="28"/>
          <w:szCs w:val="28"/>
        </w:rPr>
        <w:t xml:space="preserve"> Сергей Павлович</w:t>
      </w:r>
    </w:p>
    <w:p w:rsidR="00E23E13" w:rsidRDefault="00883498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E23E13" w:rsidRDefault="00883498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Смыкова</w:t>
      </w:r>
      <w:proofErr w:type="spellEnd"/>
      <w:r>
        <w:rPr>
          <w:sz w:val="28"/>
          <w:szCs w:val="28"/>
        </w:rPr>
        <w:t xml:space="preserve"> Елена Сергеевна</w:t>
      </w:r>
    </w:p>
    <w:p w:rsidR="00E23E13" w:rsidRDefault="00E23E13">
      <w:pPr>
        <w:pStyle w:val="af4"/>
        <w:shd w:val="clear" w:color="auto" w:fill="FFFFFF"/>
        <w:spacing w:before="0" w:beforeAutospacing="0" w:after="150" w:afterAutospacing="0"/>
        <w:ind w:left="-1134"/>
        <w:jc w:val="center"/>
        <w:rPr>
          <w:sz w:val="28"/>
          <w:szCs w:val="28"/>
        </w:rPr>
      </w:pPr>
    </w:p>
    <w:p w:rsidR="00E23E13" w:rsidRDefault="00E23E13">
      <w:pPr>
        <w:pStyle w:val="af4"/>
        <w:shd w:val="clear" w:color="auto" w:fill="FFFFFF"/>
        <w:spacing w:before="0" w:beforeAutospacing="0" w:after="150" w:afterAutospacing="0"/>
        <w:ind w:left="-1134"/>
        <w:jc w:val="center"/>
        <w:rPr>
          <w:sz w:val="28"/>
          <w:szCs w:val="28"/>
        </w:rPr>
      </w:pPr>
    </w:p>
    <w:p w:rsidR="00E23E13" w:rsidRDefault="00E23E13">
      <w:pPr>
        <w:pStyle w:val="af4"/>
        <w:shd w:val="clear" w:color="auto" w:fill="FFFFFF"/>
        <w:spacing w:before="0" w:beforeAutospacing="0" w:after="150" w:afterAutospacing="0"/>
        <w:ind w:left="-1134"/>
        <w:jc w:val="center"/>
        <w:rPr>
          <w:sz w:val="28"/>
          <w:szCs w:val="28"/>
        </w:rPr>
      </w:pPr>
    </w:p>
    <w:p w:rsidR="00E23E13" w:rsidRDefault="00883498">
      <w:pPr>
        <w:pStyle w:val="af4"/>
        <w:shd w:val="clear" w:color="auto" w:fill="FFFFFF"/>
        <w:spacing w:before="0" w:beforeAutospacing="0" w:after="150" w:afterAutospacing="0"/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>г. Миллерово,</w:t>
      </w:r>
    </w:p>
    <w:p w:rsidR="00E23E13" w:rsidRDefault="00883498">
      <w:pPr>
        <w:pStyle w:val="af4"/>
        <w:shd w:val="clear" w:color="auto" w:fill="FFFFFF"/>
        <w:spacing w:before="0" w:beforeAutospacing="0" w:after="150" w:afterAutospacing="0"/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>2024г.</w:t>
      </w:r>
    </w:p>
    <w:p w:rsidR="00E23E13" w:rsidRDefault="00E23E13">
      <w:pPr>
        <w:pStyle w:val="af4"/>
        <w:shd w:val="clear" w:color="auto" w:fill="FFFFFF"/>
        <w:spacing w:before="0" w:beforeAutospacing="0" w:after="150" w:afterAutospacing="0"/>
        <w:ind w:left="-1134"/>
        <w:jc w:val="center"/>
        <w:rPr>
          <w:sz w:val="28"/>
          <w:szCs w:val="28"/>
        </w:rPr>
      </w:pPr>
    </w:p>
    <w:p w:rsidR="00E23E13" w:rsidRDefault="00883498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СОДЕРЖАНИЕ.</w:t>
      </w:r>
    </w:p>
    <w:p w:rsidR="00E23E13" w:rsidRDefault="00883498">
      <w:pPr>
        <w:shd w:val="clear" w:color="auto" w:fill="FFFFFF"/>
        <w:spacing w:after="0" w:line="315" w:lineRule="atLeast"/>
        <w:ind w:firstLine="709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b/>
          <w:bCs/>
          <w:color w:val="181818"/>
          <w:sz w:val="28"/>
          <w:szCs w:val="28"/>
          <w:lang w:eastAsia="ru-RU"/>
        </w:rPr>
        <w:t> </w:t>
      </w:r>
    </w:p>
    <w:p w:rsidR="00E23E13" w:rsidRDefault="008834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E23E13" w:rsidRDefault="00883498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1. </w:t>
      </w:r>
    </w:p>
    <w:p w:rsidR="00E23E13" w:rsidRDefault="00883498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ОСНОВАНИЯ, ФОРМИРОВАНИЯ И РАЗВИТИЯ ГОРОДА </w:t>
      </w:r>
    </w:p>
    <w:p w:rsidR="00E23E13" w:rsidRDefault="00883498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МИЛЛЕРОВО</w:t>
      </w:r>
    </w:p>
    <w:p w:rsidR="00E23E13" w:rsidRDefault="008834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История основания</w:t>
      </w:r>
    </w:p>
    <w:p w:rsidR="00E23E13" w:rsidRDefault="008834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D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Миллерово</w:t>
      </w:r>
    </w:p>
    <w:p w:rsidR="00E23E13" w:rsidRDefault="0088349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 ДОСТОПРЕМИЧАТЕЛЬНОСТИ  ГОРОДА МИЛЛЕРОВО</w:t>
      </w:r>
    </w:p>
    <w:p w:rsidR="00E23E13" w:rsidRDefault="0088349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Памятник Миллеру</w:t>
      </w:r>
    </w:p>
    <w:p w:rsidR="00E23E13" w:rsidRDefault="00883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Стела</w:t>
      </w:r>
    </w:p>
    <w:p w:rsidR="00E23E13" w:rsidRDefault="00883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Ресторан «Дон»</w:t>
      </w:r>
    </w:p>
    <w:p w:rsidR="00E23E13" w:rsidRDefault="00883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Памятник Шолохову</w:t>
      </w:r>
    </w:p>
    <w:p w:rsidR="00E23E13" w:rsidRDefault="00883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яма смерти</w:t>
      </w:r>
    </w:p>
    <w:p w:rsidR="00E23E13" w:rsidRDefault="0088349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2.6.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Миллеровский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музей</w:t>
      </w:r>
    </w:p>
    <w:p w:rsidR="00E23E13" w:rsidRDefault="00883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 Бюст Ефимову</w:t>
      </w:r>
    </w:p>
    <w:p w:rsidR="00E23E13" w:rsidRDefault="00883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 Памятник Т-34-85</w:t>
      </w:r>
    </w:p>
    <w:p w:rsidR="00E23E13" w:rsidRDefault="00883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 Памятник узникам  ДУЛАГ-125</w:t>
      </w:r>
    </w:p>
    <w:p w:rsidR="00E23E13" w:rsidRDefault="00883498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 ЭКОЛОГИЯ ГОРОДА МИЛЛЕРОВО</w:t>
      </w:r>
    </w:p>
    <w:p w:rsidR="00E23E13" w:rsidRDefault="008834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 Загрязнен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города</w:t>
      </w:r>
    </w:p>
    <w:p w:rsidR="00E23E13" w:rsidRDefault="0088349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Амилко</w:t>
      </w:r>
      <w:proofErr w:type="spellEnd"/>
    </w:p>
    <w:p w:rsidR="00E23E13" w:rsidRDefault="0088349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 Водоканал</w:t>
      </w:r>
    </w:p>
    <w:p w:rsidR="00E23E13" w:rsidRDefault="008834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ЗАКЛЮЧЕНИЕ</w:t>
      </w:r>
    </w:p>
    <w:p w:rsidR="00E23E13" w:rsidRDefault="008834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СПИСОК ИСПОЛЬЗОВАННЫХ ИНФОРМАЦИОННЫХ ИСТОЧНИКОВ.</w:t>
      </w:r>
    </w:p>
    <w:p w:rsidR="00E23E13" w:rsidRDefault="00E23E13">
      <w:pPr>
        <w:rPr>
          <w:rFonts w:ascii="Times New Roman" w:hAnsi="Times New Roman" w:cs="Times New Roman"/>
          <w:sz w:val="28"/>
          <w:szCs w:val="28"/>
        </w:rPr>
      </w:pPr>
    </w:p>
    <w:p w:rsidR="00DC2406" w:rsidRDefault="00DC24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E13" w:rsidRDefault="00883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23E13" w:rsidRDefault="00883498">
      <w:pPr>
        <w:pStyle w:val="Heading1"/>
        <w:shd w:val="clear" w:color="auto" w:fill="FFFFFF"/>
        <w:spacing w:before="0" w:beforeAutospacing="0" w:after="0" w:afterAutospacing="0" w:line="630" w:lineRule="atLeast"/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У каждого человека есть свой любимый город. Чаще всего это место, где человек родился и провел там все  детство</w:t>
      </w:r>
      <w:r>
        <w:rPr>
          <w:b w:val="0"/>
          <w:bCs w:val="0"/>
          <w:color w:val="000000"/>
          <w:sz w:val="28"/>
          <w:szCs w:val="28"/>
        </w:rPr>
        <w:t>.  Ведь именно с детством, но не с чем более, у большинства людей возникают самые яркие, приятные воспоминания.</w:t>
      </w:r>
    </w:p>
    <w:p w:rsidR="00E23E13" w:rsidRDefault="00883498">
      <w:pPr>
        <w:pStyle w:val="Heading1"/>
        <w:shd w:val="clear" w:color="auto" w:fill="FFFFFF"/>
        <w:spacing w:before="0" w:beforeAutospacing="0" w:after="0" w:afterAutospacing="0" w:line="630" w:lineRule="atLeast"/>
        <w:ind w:firstLine="709"/>
      </w:pPr>
      <w:r>
        <w:rPr>
          <w:b w:val="0"/>
          <w:bCs w:val="0"/>
          <w:sz w:val="28"/>
          <w:szCs w:val="28"/>
        </w:rPr>
        <w:t>Цель проекта: Формирование представлений о малой родине.</w:t>
      </w:r>
    </w:p>
    <w:p w:rsidR="00E23E13" w:rsidRDefault="00883498">
      <w:pPr>
        <w:pStyle w:val="Heading1"/>
        <w:shd w:val="clear" w:color="auto" w:fill="FFFFFF"/>
        <w:spacing w:before="0" w:beforeAutospacing="0" w:after="0" w:afterAutospacing="0" w:line="630" w:lineRule="atLeast"/>
        <w:ind w:firstLine="709"/>
      </w:pPr>
      <w:r>
        <w:rPr>
          <w:b w:val="0"/>
          <w:bCs w:val="0"/>
          <w:sz w:val="28"/>
          <w:szCs w:val="28"/>
        </w:rPr>
        <w:t>Задачи проекта:</w:t>
      </w:r>
    </w:p>
    <w:p w:rsidR="00E23E13" w:rsidRDefault="00883498">
      <w:pPr>
        <w:pStyle w:val="Heading1"/>
        <w:shd w:val="clear" w:color="auto" w:fill="FFFFFF"/>
        <w:spacing w:before="0" w:beforeAutospacing="0" w:after="0" w:afterAutospacing="0" w:line="630" w:lineRule="atLeast"/>
        <w:ind w:left="1429"/>
      </w:pPr>
      <w:r>
        <w:rPr>
          <w:b w:val="0"/>
          <w:bCs w:val="0"/>
          <w:sz w:val="28"/>
          <w:szCs w:val="28"/>
        </w:rPr>
        <w:t>-</w:t>
      </w:r>
      <w:r>
        <w:rPr>
          <w:b w:val="0"/>
          <w:bCs w:val="0"/>
          <w:sz w:val="14"/>
          <w:szCs w:val="14"/>
        </w:rPr>
        <w:t>       </w:t>
      </w:r>
      <w:r>
        <w:rPr>
          <w:b w:val="0"/>
          <w:bCs w:val="0"/>
          <w:sz w:val="28"/>
          <w:szCs w:val="28"/>
        </w:rPr>
        <w:t>Познакомить с достопримечательностями города.</w:t>
      </w:r>
    </w:p>
    <w:p w:rsidR="00E23E13" w:rsidRDefault="00883498">
      <w:pPr>
        <w:pStyle w:val="Heading1"/>
        <w:shd w:val="clear" w:color="auto" w:fill="FFFFFF"/>
        <w:spacing w:before="0" w:beforeAutospacing="0" w:after="0" w:afterAutospacing="0" w:line="630" w:lineRule="atLeast"/>
        <w:ind w:left="1429"/>
      </w:pPr>
      <w:r>
        <w:rPr>
          <w:b w:val="0"/>
          <w:bCs w:val="0"/>
          <w:sz w:val="28"/>
          <w:szCs w:val="28"/>
        </w:rPr>
        <w:t>-</w:t>
      </w:r>
      <w:r>
        <w:rPr>
          <w:b w:val="0"/>
          <w:bCs w:val="0"/>
          <w:sz w:val="14"/>
          <w:szCs w:val="14"/>
        </w:rPr>
        <w:t>       </w:t>
      </w:r>
      <w:r>
        <w:rPr>
          <w:b w:val="0"/>
          <w:bCs w:val="0"/>
          <w:sz w:val="28"/>
          <w:szCs w:val="28"/>
        </w:rPr>
        <w:t>Воспитыва</w:t>
      </w:r>
      <w:r>
        <w:rPr>
          <w:b w:val="0"/>
          <w:bCs w:val="0"/>
          <w:sz w:val="28"/>
          <w:szCs w:val="28"/>
        </w:rPr>
        <w:t>ть любовь к родному городу, умение видеть прекрасное, гордиться им.</w:t>
      </w:r>
    </w:p>
    <w:p w:rsidR="00E23E13" w:rsidRDefault="00883498">
      <w:pPr>
        <w:pStyle w:val="Heading1"/>
        <w:shd w:val="clear" w:color="auto" w:fill="FFFFFF"/>
        <w:spacing w:before="0" w:beforeAutospacing="0" w:after="0" w:afterAutospacing="0" w:line="630" w:lineRule="atLeast"/>
        <w:ind w:left="1429"/>
      </w:pPr>
      <w:r>
        <w:rPr>
          <w:b w:val="0"/>
          <w:bCs w:val="0"/>
          <w:sz w:val="28"/>
          <w:szCs w:val="28"/>
        </w:rPr>
        <w:t>-</w:t>
      </w:r>
      <w:r>
        <w:rPr>
          <w:b w:val="0"/>
          <w:bCs w:val="0"/>
          <w:sz w:val="14"/>
          <w:szCs w:val="14"/>
        </w:rPr>
        <w:t>       </w:t>
      </w:r>
      <w:r>
        <w:rPr>
          <w:b w:val="0"/>
          <w:bCs w:val="0"/>
          <w:sz w:val="28"/>
          <w:szCs w:val="28"/>
        </w:rPr>
        <w:t>Расширение кругозора</w:t>
      </w:r>
      <w:r>
        <w:rPr>
          <w:sz w:val="28"/>
          <w:szCs w:val="28"/>
        </w:rPr>
        <w:t>.</w:t>
      </w:r>
    </w:p>
    <w:p w:rsidR="00E23E13" w:rsidRDefault="00883498">
      <w:pPr>
        <w:pStyle w:val="Heading1"/>
        <w:shd w:val="clear" w:color="auto" w:fill="FFFFFF"/>
        <w:spacing w:before="0" w:beforeAutospacing="0" w:after="0" w:afterAutospacing="0" w:line="630" w:lineRule="atLeast"/>
        <w:ind w:firstLine="709"/>
        <w:rPr>
          <w:color w:val="181818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</w:rPr>
        <w:t xml:space="preserve">          –  </w:t>
      </w:r>
      <w:r w:rsidR="00DC2406">
        <w:rPr>
          <w:b w:val="0"/>
          <w:color w:val="181818"/>
          <w:sz w:val="28"/>
          <w:szCs w:val="28"/>
          <w:shd w:val="clear" w:color="auto" w:fill="FFFFFF"/>
        </w:rPr>
        <w:t>Рассмотреть э</w:t>
      </w:r>
      <w:r>
        <w:rPr>
          <w:b w:val="0"/>
          <w:color w:val="181818"/>
          <w:sz w:val="28"/>
          <w:szCs w:val="28"/>
          <w:shd w:val="clear" w:color="auto" w:fill="FFFFFF"/>
        </w:rPr>
        <w:t>кологическую ситуацию в городе</w:t>
      </w:r>
      <w:proofErr w:type="gramStart"/>
      <w:r>
        <w:rPr>
          <w:color w:val="181818"/>
          <w:sz w:val="28"/>
          <w:szCs w:val="28"/>
          <w:shd w:val="clear" w:color="auto" w:fill="FFFFFF"/>
        </w:rPr>
        <w:t> .</w:t>
      </w:r>
      <w:proofErr w:type="gramEnd"/>
    </w:p>
    <w:p w:rsidR="00E23E13" w:rsidRDefault="00883498">
      <w:pPr>
        <w:pStyle w:val="Heading1"/>
        <w:shd w:val="clear" w:color="auto" w:fill="FFFFFF"/>
        <w:spacing w:before="0" w:beforeAutospacing="0" w:after="0" w:afterAutospacing="0" w:line="630" w:lineRule="atLeast"/>
        <w:ind w:firstLine="709"/>
        <w:rPr>
          <w:b w:val="0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Прогнозируемый результат: воспитывать патриотические чувства, любовь к родному городу, краю, Родине</w:t>
      </w:r>
      <w:r>
        <w:rPr>
          <w:b w:val="0"/>
          <w:color w:val="000000"/>
          <w:sz w:val="28"/>
          <w:szCs w:val="28"/>
          <w:shd w:val="clear" w:color="auto" w:fill="FFFFFF"/>
        </w:rPr>
        <w:t>. Ценностное отношение к природе и достопримечательностям родного города, уважение к культурному наследию своего народа. </w:t>
      </w:r>
    </w:p>
    <w:p w:rsidR="00E23E13" w:rsidRDefault="00E23E13">
      <w:pPr>
        <w:pStyle w:val="Heading1"/>
        <w:shd w:val="clear" w:color="auto" w:fill="FFFFFF"/>
        <w:spacing w:before="0" w:beforeAutospacing="0" w:after="0" w:afterAutospacing="0" w:line="630" w:lineRule="atLeast"/>
        <w:ind w:firstLine="709"/>
        <w:jc w:val="both"/>
        <w:rPr>
          <w:color w:val="181818"/>
          <w:sz w:val="28"/>
          <w:szCs w:val="28"/>
        </w:rPr>
      </w:pPr>
    </w:p>
    <w:p w:rsidR="00E23E13" w:rsidRDefault="00DC2406" w:rsidP="00DC2406">
      <w:pPr>
        <w:tabs>
          <w:tab w:val="left" w:pos="4185"/>
        </w:tabs>
      </w:pPr>
      <w:r>
        <w:tab/>
      </w:r>
    </w:p>
    <w:p w:rsidR="00DC2406" w:rsidRDefault="00DC2406" w:rsidP="00DC2406">
      <w:pPr>
        <w:tabs>
          <w:tab w:val="left" w:pos="4185"/>
        </w:tabs>
      </w:pPr>
    </w:p>
    <w:p w:rsidR="00DC2406" w:rsidRDefault="00DC2406" w:rsidP="00DC2406">
      <w:pPr>
        <w:tabs>
          <w:tab w:val="left" w:pos="4185"/>
        </w:tabs>
      </w:pPr>
    </w:p>
    <w:p w:rsidR="00DC2406" w:rsidRDefault="00DC2406" w:rsidP="00DC2406">
      <w:pPr>
        <w:tabs>
          <w:tab w:val="left" w:pos="4185"/>
        </w:tabs>
      </w:pPr>
    </w:p>
    <w:p w:rsidR="00DC2406" w:rsidRDefault="00DC2406" w:rsidP="00DC2406">
      <w:pPr>
        <w:tabs>
          <w:tab w:val="left" w:pos="4185"/>
        </w:tabs>
      </w:pPr>
    </w:p>
    <w:p w:rsidR="00DC2406" w:rsidRDefault="00DC2406" w:rsidP="00DC2406">
      <w:pPr>
        <w:tabs>
          <w:tab w:val="left" w:pos="4185"/>
        </w:tabs>
      </w:pPr>
    </w:p>
    <w:p w:rsidR="00E23E13" w:rsidRDefault="00E23E13"/>
    <w:p w:rsidR="00E23E13" w:rsidRPr="00DC2406" w:rsidRDefault="00883498">
      <w:pPr>
        <w:pStyle w:val="Heading1"/>
        <w:shd w:val="clear" w:color="auto" w:fill="FFFFFF"/>
        <w:spacing w:before="0" w:beforeAutospacing="0" w:after="0" w:afterAutospacing="0" w:line="630" w:lineRule="atLeast"/>
        <w:ind w:firstLine="709"/>
        <w:jc w:val="center"/>
        <w:rPr>
          <w:color w:val="181818"/>
        </w:rPr>
      </w:pPr>
      <w:r w:rsidRPr="00DC2406">
        <w:rPr>
          <w:color w:val="000000"/>
          <w:sz w:val="28"/>
          <w:szCs w:val="28"/>
        </w:rPr>
        <w:lastRenderedPageBreak/>
        <w:t>ГЛАВА 1. ИСТОРИЯ ОСНОВАНИЯ, ФОРМИРОВАНИЯ И РАЗВИТИЯ ГОРОДА МИЛЛЕРОВО</w:t>
      </w:r>
    </w:p>
    <w:p w:rsidR="00E23E13" w:rsidRPr="00DC2406" w:rsidRDefault="00883498" w:rsidP="00DC2406">
      <w:pPr>
        <w:pStyle w:val="Heading1"/>
        <w:shd w:val="clear" w:color="auto" w:fill="FFFFFF"/>
        <w:spacing w:before="0" w:beforeAutospacing="0" w:after="0" w:afterAutospacing="0" w:line="630" w:lineRule="atLeast"/>
        <w:ind w:firstLine="709"/>
        <w:jc w:val="center"/>
        <w:rPr>
          <w:color w:val="181818"/>
        </w:rPr>
      </w:pPr>
      <w:r w:rsidRPr="00DC2406">
        <w:rPr>
          <w:color w:val="000000"/>
          <w:sz w:val="28"/>
          <w:szCs w:val="28"/>
        </w:rPr>
        <w:t xml:space="preserve">1.1 </w:t>
      </w:r>
      <w:r w:rsidR="00DC2406">
        <w:rPr>
          <w:color w:val="000000"/>
          <w:sz w:val="28"/>
          <w:szCs w:val="28"/>
        </w:rPr>
        <w:t xml:space="preserve">г. </w:t>
      </w:r>
      <w:r w:rsidRPr="00DC2406">
        <w:rPr>
          <w:color w:val="000000"/>
          <w:sz w:val="28"/>
          <w:szCs w:val="28"/>
        </w:rPr>
        <w:t>Миллерово. История</w:t>
      </w:r>
    </w:p>
    <w:p w:rsidR="00E23E13" w:rsidRDefault="00883498">
      <w:pPr>
        <w:pStyle w:val="af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 в 1786 г. войсковым старшиной Иваном Абрамовичем Миллером как имение и посёлок Миллерово.</w:t>
      </w:r>
    </w:p>
    <w:p w:rsidR="00E23E13" w:rsidRDefault="00883498">
      <w:pPr>
        <w:pStyle w:val="af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1872 г. через Миллерово прошла </w:t>
      </w:r>
      <w:proofErr w:type="spellStart"/>
      <w:r>
        <w:rPr>
          <w:sz w:val="28"/>
          <w:szCs w:val="28"/>
        </w:rPr>
        <w:t>Ростово-Воронежско-Козловская</w:t>
      </w:r>
      <w:proofErr w:type="spellEnd"/>
      <w:r>
        <w:rPr>
          <w:sz w:val="28"/>
          <w:szCs w:val="28"/>
        </w:rPr>
        <w:t xml:space="preserve"> железная дорога, в 1898 г. - до Луганска; он становится </w:t>
      </w:r>
      <w:proofErr w:type="gramStart"/>
      <w:r>
        <w:rPr>
          <w:sz w:val="28"/>
          <w:szCs w:val="28"/>
        </w:rPr>
        <w:t>важным ж</w:t>
      </w:r>
      <w:proofErr w:type="gramEnd"/>
      <w:r>
        <w:rPr>
          <w:sz w:val="28"/>
          <w:szCs w:val="28"/>
        </w:rPr>
        <w:t>.д. узлом. Здесь перерабатывала</w:t>
      </w:r>
      <w:r>
        <w:rPr>
          <w:sz w:val="28"/>
          <w:szCs w:val="28"/>
        </w:rPr>
        <w:t>сь значительная часть сельскохозяйственных продуктов, поступавших из районов верхнего Дона и Украины для отправки в центральные губернии России. В конце 19 - начале 20 вв. здесь строились паровые мельницы, маслобойки, элеватор; маслобойный, чугуноплавильны</w:t>
      </w:r>
      <w:r>
        <w:rPr>
          <w:sz w:val="28"/>
          <w:szCs w:val="28"/>
        </w:rPr>
        <w:t>й заводы и др.</w:t>
      </w:r>
    </w:p>
    <w:p w:rsidR="00E23E13" w:rsidRDefault="00883498">
      <w:pPr>
        <w:pStyle w:val="af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1920 г. посёлок </w:t>
      </w:r>
      <w:proofErr w:type="spellStart"/>
      <w:r>
        <w:rPr>
          <w:sz w:val="28"/>
          <w:szCs w:val="28"/>
        </w:rPr>
        <w:t>Миллерово-Глубокинский</w:t>
      </w:r>
      <w:proofErr w:type="spellEnd"/>
      <w:r>
        <w:rPr>
          <w:sz w:val="28"/>
          <w:szCs w:val="28"/>
        </w:rPr>
        <w:t xml:space="preserve"> входил в состав Области (до 1870 г. Земли) войска Донского.</w:t>
      </w:r>
    </w:p>
    <w:p w:rsidR="00E23E13" w:rsidRDefault="00883498">
      <w:pPr>
        <w:pStyle w:val="af4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годы Гражданской войны 1918-22 Миллерово неоднократно переходило из рук в руки воюющих сторон; в 1918 г. был центром Донецкого округа Дон</w:t>
      </w:r>
      <w:r>
        <w:rPr>
          <w:sz w:val="28"/>
          <w:szCs w:val="28"/>
        </w:rPr>
        <w:t>ской советской республики. Город с 1926 г.</w:t>
      </w:r>
    </w:p>
    <w:p w:rsidR="00E23E13" w:rsidRDefault="00883498">
      <w:pPr>
        <w:pStyle w:val="af4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годы Великой Отечественной войны 1941-45 был оккупирован немецко-фашистскими войсками 16 июля 1942 г. На территории города располагался концентрационный лагерь для советских военнопленных "Дулаг-125" ("</w:t>
      </w:r>
      <w:proofErr w:type="spellStart"/>
      <w:r>
        <w:rPr>
          <w:color w:val="000000"/>
          <w:sz w:val="28"/>
          <w:szCs w:val="28"/>
        </w:rPr>
        <w:t>Миллеровс</w:t>
      </w:r>
      <w:r>
        <w:rPr>
          <w:color w:val="000000"/>
          <w:sz w:val="28"/>
          <w:szCs w:val="28"/>
        </w:rPr>
        <w:t>кая</w:t>
      </w:r>
      <w:proofErr w:type="spellEnd"/>
      <w:r>
        <w:rPr>
          <w:color w:val="000000"/>
          <w:sz w:val="28"/>
          <w:szCs w:val="28"/>
        </w:rPr>
        <w:t xml:space="preserve"> яма"). Освобождён 17 января 1943 г. войсками Юго-Западного фронта в ходе наступления на </w:t>
      </w:r>
      <w:proofErr w:type="spellStart"/>
      <w:r>
        <w:rPr>
          <w:color w:val="000000"/>
          <w:sz w:val="28"/>
          <w:szCs w:val="28"/>
        </w:rPr>
        <w:t>ворошиловградском</w:t>
      </w:r>
      <w:proofErr w:type="spellEnd"/>
      <w:r>
        <w:rPr>
          <w:color w:val="000000"/>
          <w:sz w:val="28"/>
          <w:szCs w:val="28"/>
        </w:rPr>
        <w:t xml:space="preserve"> направлении.</w:t>
      </w:r>
    </w:p>
    <w:p w:rsidR="00E23E13" w:rsidRDefault="0088349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 </w:t>
      </w:r>
      <w:r w:rsidR="00DC2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Миллерово</w:t>
      </w:r>
    </w:p>
    <w:p w:rsidR="00E23E13" w:rsidRDefault="00883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23E13" w:rsidRDefault="00883498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северной части Ростовской области, в непосредственной близости от Луганской области Украины, находится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Миллерово. Это центр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одноименного муниципального района, основан в 1786 году как казачья сельскохозяйственная станица. Сегодня население города составляет около 35 тыс. человек. Наблюдается постепенный отток жителей, начавшийся с середины 90-х годов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шлого века.</w:t>
      </w:r>
    </w:p>
    <w:p w:rsidR="00E23E13" w:rsidRDefault="00883498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Окрестности Миллерово – это относительно возвышенная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Доно-Донецкая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равнина, а сам населенный пункт в среднем поднят над уровнем моря на 130 м. Относится к бассейну Северского Донца, город построен в верховье полноводной реки Глубокой. Места изв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 множеством оврагов и балок, часть из которых расположена непосредственно в Миллерово.</w:t>
      </w:r>
    </w:p>
    <w:p w:rsidR="00E23E13" w:rsidRDefault="00883498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Погода в городе обычна для умеренно влажного континентального климата. Ей свойственны относительно слабые морозы зимой и жаркое, солнечное лето. Выраженного сезонно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дождливого периода нет, за год выпадает до 500 мм осадков. Большая часть – в виде дождей с мая по август. Средняя температура летних месяцев – от 20°C днем, благоприятствует выращиванию зерновых культур.</w:t>
      </w:r>
    </w:p>
    <w:p w:rsidR="00E23E13" w:rsidRDefault="00883498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Миллерово – это важный сельскохозяйственный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области. Кроме фермерства и крупных государственных предприятий по выращиванию зерновых, здесь работает несколько предприятий пищевой промышленности. Среди них самые значимые:</w:t>
      </w:r>
    </w:p>
    <w:p w:rsidR="00E23E13" w:rsidRDefault="0088349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«АМИЛКО» – производство крахмала;</w:t>
      </w:r>
    </w:p>
    <w:p w:rsidR="00E23E13" w:rsidRDefault="0088349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винзавод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23E13" w:rsidRDefault="0088349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выпуск неочищенных растительных масел.</w:t>
      </w:r>
    </w:p>
    <w:p w:rsidR="00E23E13" w:rsidRDefault="0088349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предприятия открылись уже в постсоветский период. Также в Миллерово с 30-х годов работает городской хлебозавод, поставляющий продукцию и в окрестные населенные пункты.</w:t>
      </w:r>
    </w:p>
    <w:p w:rsidR="00E23E13" w:rsidRDefault="0088349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сельское хозяйство – не единс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твенная отрасль экономики города. Помимо этого здесь существует целый ряд промышленных объектов, например, изготавливающий металлоконструкции из чугуна. Машиностроение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Миллеровосельмашем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крупным изготовителем техники для сельскохозяйственны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нужд. На местном месторождении формовочного песка с 30-х годов действует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ГОК»,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формовочные покрытия.</w:t>
      </w:r>
    </w:p>
    <w:p w:rsidR="00E23E13" w:rsidRDefault="0088349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современный Миллерово – стремительно развивающийся туристический круглогодичный курорт. Путешественников привлекает возм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ожность заняться активным туризмом. Для этого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 в пригороде Миллерово открыт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парапланный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центр. Имеется и необходимая инфраструктура в виде гостиниц и гастрономических заведений.</w:t>
      </w:r>
    </w:p>
    <w:p w:rsidR="00E23E13" w:rsidRDefault="0088349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столь небольшого поселения количество образовательных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чреждений в Миллерово чрезвычайно высоко. Связано это и с важной составляющей городской экономики в виде сельского хозяйства – новые кадры готовит техникум ДСХТ, имеющий аграрную направленность. Также в городе расположен МККПТ, казачий кадетский техникум.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учреждения представлены 5 средними школами, лицеем и гимназией.</w:t>
      </w:r>
    </w:p>
    <w:p w:rsidR="00E23E13" w:rsidRDefault="0088349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главное учебное заведение города – ВУЗ филиал ростовского РГЭУ. Здесь готовят специалистов в экономической области и юриспруденции.</w:t>
      </w:r>
    </w:p>
    <w:p w:rsidR="00E23E13" w:rsidRDefault="0088349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Промышленный узел Дона и Северского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онца один из первых в России получил железнодорожные магистрали. А в 70-х годах XIX века новой веткой регион связали с Москвой. Миллерово сегодня – одна из узловых станций. Магистраль электрифицирована, это стратегический путь, связывающий центральную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с Кавказом. Налажено и пригородное сообщение электричками.</w:t>
      </w:r>
    </w:p>
    <w:p w:rsidR="00E23E13" w:rsidRDefault="0088349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автомобильная магистраль Миллерово –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же «Дон». Начинаясь из Москвы, дорога проходит в нескольких километрах восточнее города на Ростов-на-Дону. С окрестными городами есть нескол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ько автобусных маршрутов.</w:t>
      </w:r>
    </w:p>
    <w:p w:rsidR="00DC2406" w:rsidRDefault="00DC2406" w:rsidP="00DC2406">
      <w:pPr>
        <w:pStyle w:val="af4"/>
        <w:shd w:val="clear" w:color="auto" w:fill="FFFFFF"/>
        <w:spacing w:before="150" w:beforeAutospacing="0" w:after="300" w:afterAutospacing="0" w:line="360" w:lineRule="auto"/>
        <w:jc w:val="both"/>
        <w:rPr>
          <w:color w:val="333333"/>
          <w:sz w:val="28"/>
          <w:szCs w:val="28"/>
        </w:rPr>
      </w:pPr>
    </w:p>
    <w:p w:rsidR="00E23E13" w:rsidRDefault="00883498" w:rsidP="00DC2406">
      <w:pPr>
        <w:pStyle w:val="af4"/>
        <w:shd w:val="clear" w:color="auto" w:fill="FFFFFF"/>
        <w:spacing w:before="150" w:beforeAutospacing="0" w:after="30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2.Достопремичательности Миллерово.</w:t>
      </w:r>
    </w:p>
    <w:p w:rsidR="00E23E13" w:rsidRDefault="008834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Памятник Миллеру</w:t>
      </w:r>
    </w:p>
    <w:p w:rsidR="00E23E13" w:rsidRDefault="00883498">
      <w:pPr>
        <w:pStyle w:val="af4"/>
        <w:shd w:val="clear" w:color="auto" w:fill="F4F4F4"/>
        <w:spacing w:before="0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Самый значимый и символичный памятник Миллерово расположен в самом центре, на ул. Ленина. Он сооружен из черного и красного гранита в 2001 году в честь основателя наш</w:t>
      </w:r>
      <w:r>
        <w:rPr>
          <w:sz w:val="28"/>
          <w:szCs w:val="28"/>
        </w:rPr>
        <w:t>его города.</w:t>
      </w:r>
    </w:p>
    <w:p w:rsidR="00E23E13" w:rsidRDefault="00883498">
      <w:pPr>
        <w:pStyle w:val="af4"/>
        <w:shd w:val="clear" w:color="auto" w:fill="F4F4F4"/>
        <w:spacing w:before="0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Надпись на памятнике гласит: «Миллер Иван Абрамович. Основатель города по Указу Императрицы Екатерины II 14.02.1786г.»</w:t>
      </w:r>
    </w:p>
    <w:p w:rsidR="00E23E13" w:rsidRDefault="00883498">
      <w:pPr>
        <w:pStyle w:val="af4"/>
        <w:shd w:val="clear" w:color="auto" w:fill="F4F4F4"/>
        <w:spacing w:before="0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Авторы памятного знака — </w:t>
      </w:r>
      <w:proofErr w:type="spellStart"/>
      <w:r>
        <w:rPr>
          <w:sz w:val="28"/>
          <w:szCs w:val="28"/>
        </w:rPr>
        <w:t>миллеровский</w:t>
      </w:r>
      <w:proofErr w:type="spellEnd"/>
      <w:r>
        <w:rPr>
          <w:sz w:val="28"/>
          <w:szCs w:val="28"/>
        </w:rPr>
        <w:t xml:space="preserve"> архитектор Николай Иванович Гусаров и скульптор, заслуженный художник России Сергей Ник</w:t>
      </w:r>
      <w:r>
        <w:rPr>
          <w:sz w:val="28"/>
          <w:szCs w:val="28"/>
        </w:rPr>
        <w:t xml:space="preserve">олаевич </w:t>
      </w:r>
      <w:proofErr w:type="spellStart"/>
      <w:r>
        <w:rPr>
          <w:sz w:val="28"/>
          <w:szCs w:val="28"/>
        </w:rPr>
        <w:t>Олешня</w:t>
      </w:r>
      <w:proofErr w:type="spellEnd"/>
      <w:r>
        <w:rPr>
          <w:sz w:val="28"/>
          <w:szCs w:val="28"/>
        </w:rPr>
        <w:t xml:space="preserve">. По задумке создателей монумента на нем запечатлен фрагмент фирменного бланка с отпечатком гравюры — Миллерово в начале XX века, изготовленного в Дрездене и выданного кузнецу завода </w:t>
      </w:r>
      <w:proofErr w:type="spellStart"/>
      <w:r>
        <w:rPr>
          <w:sz w:val="28"/>
          <w:szCs w:val="28"/>
        </w:rPr>
        <w:t>Мартенса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Дефера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Дика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машзавод</w:t>
      </w:r>
      <w:proofErr w:type="spellEnd"/>
      <w:r>
        <w:rPr>
          <w:sz w:val="28"/>
          <w:szCs w:val="28"/>
        </w:rPr>
        <w:t>).</w:t>
      </w:r>
    </w:p>
    <w:p w:rsidR="00E23E13" w:rsidRDefault="00883498">
      <w:pPr>
        <w:pStyle w:val="af4"/>
        <w:shd w:val="clear" w:color="auto" w:fill="F4F4F4"/>
        <w:spacing w:before="0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Взору </w:t>
      </w:r>
      <w:proofErr w:type="spellStart"/>
      <w:r>
        <w:rPr>
          <w:sz w:val="28"/>
          <w:szCs w:val="28"/>
        </w:rPr>
        <w:t>миллеровцев</w:t>
      </w:r>
      <w:proofErr w:type="spellEnd"/>
      <w:r>
        <w:rPr>
          <w:sz w:val="28"/>
          <w:szCs w:val="28"/>
        </w:rPr>
        <w:t xml:space="preserve"> и гос</w:t>
      </w:r>
      <w:r>
        <w:rPr>
          <w:sz w:val="28"/>
          <w:szCs w:val="28"/>
        </w:rPr>
        <w:t>тей нашего края, посещающих это место, предстают старый город, пашня, сеятель на лошади, а на их фоне — портрет Миллера и дарственная императрицы Екатерины.</w:t>
      </w:r>
    </w:p>
    <w:p w:rsidR="00E23E13" w:rsidRDefault="00E23E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0;margin-top:0;width:50pt;height:50pt;z-index:251653632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DC2406" w:rsidRPr="00E23E13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0" o:spid="_x0000_i1025" type="#_x0000_t75" style="width:386.25pt;height:258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E23E13" w:rsidRDefault="008834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 Стела</w:t>
      </w:r>
    </w:p>
    <w:p w:rsidR="00E23E13" w:rsidRDefault="00883498">
      <w:pPr>
        <w:pStyle w:val="af4"/>
        <w:shd w:val="clear" w:color="auto" w:fill="F4F4F4"/>
        <w:spacing w:before="0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Почетное звание «Город воинской доблести» указом губернатора Ростовской области присво</w:t>
      </w:r>
      <w:r>
        <w:rPr>
          <w:sz w:val="28"/>
          <w:szCs w:val="28"/>
        </w:rPr>
        <w:t>ено Миллерово в 2018 году. Через год был открыт памятный знак.</w:t>
      </w:r>
    </w:p>
    <w:p w:rsidR="00E23E13" w:rsidRDefault="00883498">
      <w:pPr>
        <w:pStyle w:val="af4"/>
        <w:shd w:val="clear" w:color="auto" w:fill="F4F4F4"/>
        <w:spacing w:before="0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Шестиметровая стела, исполненная в граните, установлена на улице Артиллерийской, рядом с мемориалом «Танк Т-34».</w:t>
      </w:r>
    </w:p>
    <w:p w:rsidR="00E23E13" w:rsidRDefault="00883498">
      <w:pPr>
        <w:pStyle w:val="af4"/>
        <w:shd w:val="clear" w:color="auto" w:fill="F4F4F4"/>
        <w:spacing w:before="0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нашего города  в 1942 году проходила операция «Малый Сатурн». В хо</w:t>
      </w:r>
      <w:r>
        <w:rPr>
          <w:sz w:val="28"/>
          <w:szCs w:val="28"/>
        </w:rPr>
        <w:t>де нее вермахт израсходовал силы, предназначенные для наступления на Сталинград. </w:t>
      </w:r>
    </w:p>
    <w:p w:rsidR="00E23E13" w:rsidRDefault="00E23E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41" type="#_x0000_t75" style="position:absolute;left:0;text-align:left;margin-left:0;margin-top:0;width:50pt;height:50pt;z-index:25165465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DC2406" w:rsidRPr="00E23E13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6" type="#_x0000_t75" style="width:372.75pt;height:248.2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E23E13" w:rsidRDefault="008834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Ресторан «Дон»</w:t>
      </w:r>
    </w:p>
    <w:p w:rsidR="00E23E13" w:rsidRDefault="00883498">
      <w:pPr>
        <w:pStyle w:val="af4"/>
        <w:shd w:val="clear" w:color="auto" w:fill="F4F4F4"/>
        <w:spacing w:before="0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Здание, в котором сегодня находится ресторан «Дон», — одна из городских достопримечательностей. Оно появилось еще в позапрошлом веке на главной улице города, которая тогда называлась Торговой, и украсило её.</w:t>
      </w:r>
    </w:p>
    <w:p w:rsidR="00E23E13" w:rsidRDefault="00883498">
      <w:pPr>
        <w:pStyle w:val="af4"/>
        <w:shd w:val="clear" w:color="auto" w:fill="F4F4F4"/>
        <w:spacing w:before="0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Наверное, никому и в голову не приходит, что ког</w:t>
      </w:r>
      <w:r>
        <w:rPr>
          <w:sz w:val="28"/>
          <w:szCs w:val="28"/>
        </w:rPr>
        <w:t xml:space="preserve">да-то давным-давно здание нашего красавца – ресторана «Дон» выполняло почти ту же самую миссию, что и теперь. В 1897 году для местной буржуазии и торговцев здесь был </w:t>
      </w:r>
      <w:r>
        <w:rPr>
          <w:sz w:val="28"/>
          <w:szCs w:val="28"/>
        </w:rPr>
        <w:lastRenderedPageBreak/>
        <w:t>открыт коммерческий клуб, где местная элита, собираясь, могла, кроме совершения экономичес</w:t>
      </w:r>
      <w:r>
        <w:rPr>
          <w:sz w:val="28"/>
          <w:szCs w:val="28"/>
        </w:rPr>
        <w:t>ких сделок, ещё и отдохнуть на славу.</w:t>
      </w:r>
    </w:p>
    <w:p w:rsidR="00E23E13" w:rsidRDefault="00883498">
      <w:pPr>
        <w:pStyle w:val="af4"/>
        <w:shd w:val="clear" w:color="auto" w:fill="F4F4F4"/>
        <w:spacing w:before="0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уже 125 лет это сооружение в готическом стиле — традиционное место отдыха  и проведения торже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миллеровцев</w:t>
      </w:r>
      <w:proofErr w:type="spellEnd"/>
      <w:r>
        <w:rPr>
          <w:sz w:val="28"/>
          <w:szCs w:val="28"/>
        </w:rPr>
        <w:t xml:space="preserve"> и гостей города. </w:t>
      </w:r>
      <w:r w:rsidR="00E23E13">
        <w:rPr>
          <w:sz w:val="28"/>
          <w:szCs w:val="28"/>
        </w:rPr>
        <w:pict>
          <v:shape id="_x0000_s1039" type="#_x0000_t75" style="position:absolute;left:0;text-align:left;margin-left:0;margin-top:0;width:50pt;height:50pt;z-index:251655680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DC2406" w:rsidRPr="00E23E13">
        <w:rPr>
          <w:sz w:val="28"/>
          <w:szCs w:val="28"/>
        </w:rPr>
        <w:pict>
          <v:shape id="_x0000_i1027" type="#_x0000_t75" style="width:233.25pt;height:155.2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E23E13" w:rsidRDefault="008834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Памятник Шолохову</w:t>
      </w:r>
    </w:p>
    <w:p w:rsidR="00E23E13" w:rsidRDefault="00883498">
      <w:pPr>
        <w:pStyle w:val="af4"/>
        <w:shd w:val="clear" w:color="auto" w:fill="F4F4F4"/>
        <w:spacing w:before="0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Памятник Михаилу Шолохову открыт в Миллерово в 2007 году. Е</w:t>
      </w:r>
      <w:r>
        <w:rPr>
          <w:sz w:val="28"/>
          <w:szCs w:val="28"/>
        </w:rPr>
        <w:t>го автор — советский, украинский и ро</w:t>
      </w:r>
      <w:r w:rsidR="00DC2406"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сийский скульптор-монументалист, заслуженный художник УССР Николай </w:t>
      </w:r>
      <w:proofErr w:type="spellStart"/>
      <w:r>
        <w:rPr>
          <w:sz w:val="28"/>
          <w:szCs w:val="28"/>
        </w:rPr>
        <w:t>Можаев</w:t>
      </w:r>
      <w:proofErr w:type="spellEnd"/>
      <w:r>
        <w:rPr>
          <w:sz w:val="28"/>
          <w:szCs w:val="28"/>
        </w:rPr>
        <w:t>.</w:t>
      </w:r>
    </w:p>
    <w:p w:rsidR="00E23E13" w:rsidRDefault="00883498">
      <w:pPr>
        <w:pStyle w:val="af4"/>
        <w:shd w:val="clear" w:color="auto" w:fill="F4F4F4"/>
        <w:spacing w:before="0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нашего города неразрывно связана с именем всемирно известного донского писателя и лауреата Нобелевской премии: неоднократные упоминания </w:t>
      </w:r>
      <w:r>
        <w:rPr>
          <w:sz w:val="28"/>
          <w:szCs w:val="28"/>
        </w:rPr>
        <w:t>о Миллерово есть в Шолоховских произведениях. Михаил Александрович был частым гостем нашего края, немало сделал для его развития. Здесь со сцены городского драмтеатра он лично зачитывал главы из своего романа-эпопеи «Тихий Дон».</w:t>
      </w:r>
    </w:p>
    <w:p w:rsidR="00E23E13" w:rsidRDefault="00883498">
      <w:pPr>
        <w:pStyle w:val="af4"/>
        <w:shd w:val="clear" w:color="auto" w:fill="F4F4F4"/>
        <w:spacing w:before="0" w:beforeAutospacing="0" w:after="225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Миллеровцы</w:t>
      </w:r>
      <w:proofErr w:type="spellEnd"/>
      <w:r>
        <w:rPr>
          <w:sz w:val="28"/>
          <w:szCs w:val="28"/>
        </w:rPr>
        <w:t xml:space="preserve"> бережно хранят п</w:t>
      </w:r>
      <w:r>
        <w:rPr>
          <w:sz w:val="28"/>
          <w:szCs w:val="28"/>
        </w:rPr>
        <w:t>амять о Шолохове. На площади у памятника  проходят мероприятия с участием школьников и казачьей молодежи.</w:t>
      </w:r>
    </w:p>
    <w:p w:rsidR="00E23E13" w:rsidRDefault="00883498">
      <w:pPr>
        <w:pStyle w:val="af4"/>
        <w:shd w:val="clear" w:color="auto" w:fill="F4F4F4"/>
        <w:spacing w:before="0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Жители и гости города возлагают к подножию монумента цветы, делают фото на память, задерживаются у знакового места, чтобы вместе с писателем поразмышл</w:t>
      </w:r>
      <w:r>
        <w:rPr>
          <w:sz w:val="28"/>
          <w:szCs w:val="28"/>
        </w:rPr>
        <w:t>ять о судьбах ярких представителей донского казачества.</w:t>
      </w:r>
    </w:p>
    <w:p w:rsidR="00E23E13" w:rsidRDefault="00E23E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pict>
          <v:shape id="_x0000_s1037" type="#_x0000_t75" style="position:absolute;left:0;text-align:left;margin-left:0;margin-top:0;width:50pt;height:50pt;z-index:25165670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DC2406" w:rsidRPr="00E23E13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8" type="#_x0000_t75" style="width:228.75pt;height:270.75pt;mso-wrap-distance-left:0;mso-wrap-distance-top:0;mso-wrap-distance-right:0;mso-wrap-distance-bottom:0">
            <v:imagedata r:id="rId10" o:title=""/>
            <v:path textboxrect="0,0,0,0"/>
          </v:shape>
        </w:pict>
      </w:r>
    </w:p>
    <w:p w:rsidR="00E23E13" w:rsidRDefault="008834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яма смерти</w:t>
      </w:r>
    </w:p>
    <w:p w:rsidR="00E23E13" w:rsidRDefault="008834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оккупации в городе Миллерово располагалось несколько концлагерей.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масштабный назывался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Миллеровская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яма. Через него прошло не менее 120 тыс. военнопленных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их них более 40 тыс. погибли. Это был временный, пересыльный лагерь,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военнопленные находились на открытом воздухе, их быт и питание не были организованы. Во время наступления немецких войск в 1942 году пленных было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было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настолько много, что 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успевали отправлять на запад, и заключенные пребывали в этом концлагере месяцами, хоть он и был временный. Советские военнопленные находились под открытым небом с июля по декабрь 1942 года: летом под нестерпимой жарой, а зимой на сильном морозе.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E13" w:rsidRDefault="00E23E13">
      <w:pPr>
        <w:spacing w:line="360" w:lineRule="auto"/>
        <w:jc w:val="both"/>
        <w:rPr>
          <w:rFonts w:ascii="Times New Roman" w:hAnsi="Times New Roman" w:cs="Times New Roman"/>
          <w:b/>
          <w:bCs/>
          <w:color w:val="232D41"/>
          <w:sz w:val="28"/>
          <w:szCs w:val="28"/>
        </w:rPr>
      </w:pPr>
      <w:r w:rsidRPr="00E23E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pict>
          <v:shape id="_x0000_s1035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DC2406" w:rsidRPr="00E23E13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9" type="#_x0000_t75" style="width:166.5pt;height:166.5pt;mso-wrap-distance-left:0;mso-wrap-distance-top:0;mso-wrap-distance-right:0;mso-wrap-distance-bottom:0">
            <v:imagedata r:id="rId11" o:title=""/>
            <v:path textboxrect="0,0,0,0"/>
          </v:shape>
        </w:pict>
      </w:r>
    </w:p>
    <w:p w:rsidR="00E23E13" w:rsidRDefault="00883498">
      <w:pPr>
        <w:spacing w:line="360" w:lineRule="auto"/>
        <w:jc w:val="both"/>
        <w:rPr>
          <w:rFonts w:ascii="Times New Roman" w:hAnsi="Times New Roman" w:cs="Times New Roman"/>
          <w:b/>
          <w:bCs/>
          <w:color w:val="232D4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2D41"/>
          <w:sz w:val="28"/>
          <w:szCs w:val="28"/>
        </w:rPr>
        <w:t>2.6</w:t>
      </w:r>
      <w:r>
        <w:rPr>
          <w:rFonts w:ascii="Times New Roman" w:hAnsi="Times New Roman" w:cs="Times New Roman"/>
          <w:b/>
          <w:bCs/>
          <w:color w:val="232D4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2D41"/>
          <w:sz w:val="28"/>
          <w:szCs w:val="28"/>
        </w:rPr>
        <w:t>Миллеровский</w:t>
      </w:r>
      <w:proofErr w:type="spellEnd"/>
      <w:r>
        <w:rPr>
          <w:rFonts w:ascii="Times New Roman" w:hAnsi="Times New Roman" w:cs="Times New Roman"/>
          <w:b/>
          <w:bCs/>
          <w:color w:val="232D41"/>
          <w:sz w:val="28"/>
          <w:szCs w:val="28"/>
        </w:rPr>
        <w:t xml:space="preserve"> музей</w:t>
      </w:r>
    </w:p>
    <w:p w:rsidR="00E23E13" w:rsidRDefault="008834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Миллеровский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краевеческий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музей создан в 1967 году первоначально как музей боевой славы, позднее переименованный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краеведческий. В 1993 году выделено здание площадью 300 м под экспозиции нового краеведческого музе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я. В настоящее время в музее пять залов. В экспозиции музея собрано большое количество уникальных экспонатов, рассказывающих о жизни и истории развития города, о быте местных жителей разных эпох. В 2013 году фонд музея был пополнен 2400 единицами хранения.</w:t>
      </w:r>
    </w:p>
    <w:p w:rsidR="00E23E13" w:rsidRDefault="00E23E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33" type="#_x0000_t75" style="position:absolute;left:0;text-align:left;margin-left:0;margin-top:0;width:50pt;height:50pt;z-index:251658752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DC2406" w:rsidRPr="00E23E13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30" type="#_x0000_t75" style="width:232.5pt;height:232.5pt;mso-wrap-distance-left:0;mso-wrap-distance-top:0;mso-wrap-distance-right:0;mso-wrap-distance-bottom:0">
            <v:imagedata r:id="rId12" o:title=""/>
            <v:path textboxrect="0,0,0,0"/>
          </v:shape>
        </w:pict>
      </w:r>
    </w:p>
    <w:p w:rsidR="00E23E13" w:rsidRDefault="008834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 Бюст Ефимову</w:t>
      </w:r>
    </w:p>
    <w:p w:rsidR="00E23E13" w:rsidRDefault="008834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Бюст А. Н. Ефимова, почетного гражданина города Миллерово, маршалу авиации, дважды герою Советского Союза открыт в 1951 году. В Миллерово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прошли его детские и юношеские годы. С августа 1942 года Александр Николаевич — на фронте Великой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Отечественной войны в должности лётчика 594-го штурмового авиационного полка. К июлю 1944 года — командир эскадрильи 198-го штурмового авиационного полка старший лейтенант А. Н. Ефимов совершил 100 боевых вылетов на разведку и штурмовку вражеских войск,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эродромов, переправ и железнодорожных эшелонов.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за годы войны Ефимов совершил 288 боевых вылетов на штурмовике Ил-2, в ходе которых им лично и в составе группы уничтожено 85 вражеских самолётов на аэродромах (что является высшим достижением среди 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етских лётчиков всех родов авиации) и 8 самолётов сбито в воздушных боях, уничтожено большое количество живой силы и техники противника.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февраля 1985 по июль 1990 года — Главнокомандующий Военно-воздушными силами — заместитель министра обороны СССР. Скон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чался 31 августа 2012 года в Москве на 90-м году жизни от сердечного приступа, узнав о смерти в тот же день друга — Маршала Советского Союза Сергея Соколова.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Похоронен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сентября на Новодевичьем кладбище.</w:t>
      </w:r>
    </w:p>
    <w:p w:rsidR="00E23E13" w:rsidRDefault="00E23E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3E13" w:rsidRDefault="00E23E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31" type="#_x0000_t75" style="position:absolute;left:0;text-align:left;margin-left:0;margin-top:0;width:50pt;height:50pt;z-index:25165977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DC2406" w:rsidRPr="00E23E13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31" type="#_x0000_t75" style="width:243.75pt;height:243.7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E23E13" w:rsidRDefault="008834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 памятник Т-34-85</w:t>
      </w:r>
    </w:p>
    <w:p w:rsidR="00E23E13" w:rsidRDefault="008834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Памятник Танк Т-34-85 уста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новлен на месте, где 17 января 1943 года танковая рота 18 такого корпуса при поддержке 87 артиллерийского полка совершила прорыв вражеской обороны и начала освобождение города Миллерово. Эта победа досталась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дорогой ценой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только в братских могилах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Миллерово захоронено, по официальным данным, более 2100 солдат и офицеров.</w:t>
      </w:r>
    </w:p>
    <w:p w:rsidR="00E23E13" w:rsidRDefault="00E23E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29" type="#_x0000_t75" style="position:absolute;left:0;text-align:left;margin-left:0;margin-top:0;width:50pt;height:50pt;z-index:251660800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DC2406" w:rsidRPr="00E23E13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32" type="#_x0000_t75" style="width:200.25pt;height:200.25pt;mso-wrap-distance-left:0;mso-wrap-distance-top:0;mso-wrap-distance-right:0;mso-wrap-distance-bottom:0">
            <v:imagedata r:id="rId14" o:title=""/>
            <v:path textboxrect="0,0,0,0"/>
          </v:shape>
        </w:pict>
      </w:r>
    </w:p>
    <w:p w:rsidR="00E23E13" w:rsidRDefault="008834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 Памятник узникам ДУЛАГ-125</w:t>
      </w:r>
    </w:p>
    <w:p w:rsidR="00E23E13" w:rsidRDefault="00883498">
      <w:pPr>
        <w:spacing w:line="360" w:lineRule="auto"/>
        <w:jc w:val="both"/>
        <w:rPr>
          <w:rFonts w:ascii="Times New Roman" w:hAnsi="Times New Roman" w:cs="Times New Roman"/>
          <w:color w:val="232D4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Памятник открыт в 1980 году на месте пересыльного лагеря ДУЛАГ-125, где в 1942 году содержалось свыше 40 тыс. пленных красноармейцев и местных жите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лей. Большая часть узников отправлена в концлагеря Германии и Польши, а несколько тысяч - замучены, расстреляны и умерли от ран и голода на территории лагеря. Захоронены они здесь в пойме реки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Глубокая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3E13" w:rsidRPr="00E23E13"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27" type="#_x0000_t75" style="position:absolute;left:0;text-align:left;margin-left:0;margin-top:0;width:50pt;height:50pt;z-index:251661824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DC2406" w:rsidRPr="00E23E13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33" type="#_x0000_t75" style="width:185.25pt;height:185.25pt;mso-wrap-distance-left:0;mso-wrap-distance-top:0;mso-wrap-distance-right:0;mso-wrap-distance-bottom:0">
            <v:imagedata r:id="rId15" o:title=""/>
            <v:path textboxrect="0,0,0,0"/>
          </v:shape>
        </w:pict>
      </w:r>
    </w:p>
    <w:p w:rsidR="00E23E13" w:rsidRDefault="00E23E1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E13" w:rsidRDefault="0088349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3. Экология города Миллерово</w:t>
      </w:r>
    </w:p>
    <w:p w:rsidR="00E23E13" w:rsidRDefault="008834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23E13" w:rsidRPr="00DC2406" w:rsidRDefault="00883498" w:rsidP="00DC240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Загрязнение города</w:t>
      </w:r>
    </w:p>
    <w:p w:rsidR="00E23E13" w:rsidRDefault="00883498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Волнует и экологическая обстановка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. Миллерово.</w:t>
      </w:r>
      <w:r>
        <w:rPr>
          <w:rFonts w:ascii="Arial" w:hAnsi="Arial" w:cs="Arial"/>
          <w:shd w:val="clear" w:color="auto" w:fill="F4F4F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Завод, который жители города считали виновником загрязнения реки Глубокой, запустил новые очистные сооружения</w:t>
      </w:r>
    </w:p>
    <w:p w:rsidR="00E23E13" w:rsidRDefault="00883498">
      <w:pPr>
        <w:shd w:val="clear" w:color="auto" w:fill="FFFFFF"/>
        <w:spacing w:before="150" w:after="30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Горожане последние 14 лет пытались доказать местным и областным властям,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после того, как в Миллерово было построено предприятие «АМИЛКО», его производственные сбросы серьезно повлияли на экологическое состояние реки. В марте нынешнего года там после реконструкции введены в действие современные очистные сооружения.</w:t>
      </w:r>
    </w:p>
    <w:p w:rsidR="00E23E13" w:rsidRDefault="00883498">
      <w:pPr>
        <w:shd w:val="clear" w:color="auto" w:fill="FFFFFF"/>
        <w:spacing w:before="150" w:after="30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Виноватых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экологическом бедствии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ищут многие. Большинство местных жителей склонны считать, что корень зла — комбинат по производству патоки и крахмалов «АМИЛКО», который был построен в 2009 году. Давайте попробуем сопоставить все факты,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разобраться. </w:t>
      </w:r>
    </w:p>
    <w:p w:rsidR="00E23E13" w:rsidRDefault="00883498">
      <w:pPr>
        <w:shd w:val="clear" w:color="auto" w:fill="FFFFFF"/>
        <w:spacing w:before="15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Миллерово точкой отсчета разрушения реки называет 1984 год — момент строительства и запуска очистных сооружений канализации. Тогда шла бурная индустриализация региона: работали завод резинотехнических изделий, мясокомбинат с бойней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города,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Сельмаш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хлебокомбинат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маслозавод. Стоки сбрасывали кто по привычке напрямую в речку, кто — на введенные очистные сооружения Водоканала. Со временем производительные мощности выросли и единственные в городе очистные сооружения перестал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справляться с возрастающей нагрузкой. Их бы усовершенствовать, обновить, да в те годы мало кто этим занимался серьезно — природа казалась вечной.</w:t>
      </w:r>
    </w:p>
    <w:p w:rsidR="00E23E13" w:rsidRDefault="00883498">
      <w:pPr>
        <w:shd w:val="clear" w:color="auto" w:fill="FFFFFF"/>
        <w:spacing w:before="15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Правда, попытки были, но все время не хватало денег. Городской бюджет не мог потянуть такие расходы, 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более важные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расхода. С тех пор несколько раз сменились руководители как городской, так и областной администрации, при которых десятилетиям разрушалась экосистема в районе. С них уже не спросишь. По русской привычке стали проявлять актив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когда «петух клюнул» — небольшая, но действительно глубокая речушка превратилась в заболоченную лужу.</w:t>
      </w:r>
    </w:p>
    <w:p w:rsidR="00E23E13" w:rsidRDefault="00883498">
      <w:pPr>
        <w:shd w:val="clear" w:color="auto" w:fill="FFFFFF"/>
        <w:spacing w:before="15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активных действий, митингов, пикетов по этому поводу совпало с появлением двух мощных предприятий —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«АМИЛКО». Последнее было постр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оено годом раньше, и на него посыпались все шишки.</w:t>
      </w:r>
    </w:p>
    <w:p w:rsidR="00E23E13" w:rsidRDefault="0088349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E23E13" w:rsidRDefault="0088349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3.3 Водоканал</w:t>
      </w:r>
    </w:p>
    <w:p w:rsidR="00E23E13" w:rsidRDefault="00883498">
      <w:pPr>
        <w:pStyle w:val="af4"/>
        <w:shd w:val="clear" w:color="auto" w:fill="FFFFFF"/>
        <w:spacing w:before="150" w:beforeAutospacing="0" w:after="30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Даже с учетом того, что комбинат «АМИЛКО» несколько лет направлял промышленные сбросы через Водоканал в реку, он один не мог так быстро ее уничтожить. И если уж искать причины, то комплексно.</w:t>
      </w:r>
    </w:p>
    <w:p w:rsidR="00E23E13" w:rsidRDefault="00883498">
      <w:pPr>
        <w:pStyle w:val="af4"/>
        <w:shd w:val="clear" w:color="auto" w:fill="FFFFFF"/>
        <w:spacing w:before="150" w:beforeAutospacing="0" w:after="30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Источником загрязнения реки Глубокой являются сточные воды, сбрасываемые МУП «Водоканал» города Миллерово, — сделал официальный вывод прокурор Межрайонной природоохранной прокуратуры Виталий </w:t>
      </w:r>
      <w:proofErr w:type="spellStart"/>
      <w:r>
        <w:rPr>
          <w:sz w:val="28"/>
          <w:szCs w:val="28"/>
        </w:rPr>
        <w:t>Семенченко</w:t>
      </w:r>
      <w:proofErr w:type="spellEnd"/>
      <w:r>
        <w:rPr>
          <w:sz w:val="28"/>
          <w:szCs w:val="28"/>
        </w:rPr>
        <w:t xml:space="preserve">. — Им не соблюдаются установленные </w:t>
      </w:r>
      <w:proofErr w:type="gramStart"/>
      <w:r>
        <w:rPr>
          <w:sz w:val="28"/>
          <w:szCs w:val="28"/>
        </w:rPr>
        <w:t>нормативы</w:t>
      </w:r>
      <w:proofErr w:type="gramEnd"/>
      <w:r>
        <w:rPr>
          <w:sz w:val="28"/>
          <w:szCs w:val="28"/>
        </w:rPr>
        <w:t xml:space="preserve"> и осуще</w:t>
      </w:r>
      <w:r>
        <w:rPr>
          <w:sz w:val="28"/>
          <w:szCs w:val="28"/>
        </w:rPr>
        <w:t>ствляется сброс загрязняющих веществ с превышением установленных нормативов, о чем свидетельствуют результаты исследований.</w:t>
      </w:r>
    </w:p>
    <w:p w:rsidR="00E23E13" w:rsidRDefault="00883498">
      <w:pPr>
        <w:pStyle w:val="af4"/>
        <w:shd w:val="clear" w:color="auto" w:fill="FFFFFF"/>
        <w:spacing w:before="150" w:beforeAutospacing="0" w:after="30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директора Водоканала было возбуждено уголовное дело, но после расследования принято решение о его прекращении в связи с </w:t>
      </w:r>
      <w:r>
        <w:rPr>
          <w:sz w:val="28"/>
          <w:szCs w:val="28"/>
        </w:rPr>
        <w:t>отсутствием состава преступления. В январе 2013 года поставлен вопрос о дополнительном расследовании.</w:t>
      </w:r>
    </w:p>
    <w:p w:rsidR="00E23E13" w:rsidRDefault="00883498">
      <w:pPr>
        <w:pStyle w:val="af4"/>
        <w:shd w:val="clear" w:color="auto" w:fill="FFFFFF"/>
        <w:spacing w:before="150" w:beforeAutospacing="0" w:after="30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 xml:space="preserve"> по ЮФО обследовал воды реки — пробы, отобранные 7 февраля 2013 года, практически по всей протяженности реки, от города Миллерово до хутора</w:t>
      </w:r>
      <w:r>
        <w:rPr>
          <w:sz w:val="28"/>
          <w:szCs w:val="28"/>
        </w:rPr>
        <w:t xml:space="preserve"> Старая станица (Тарасовский район) и поселка </w:t>
      </w:r>
      <w:r>
        <w:rPr>
          <w:sz w:val="28"/>
          <w:szCs w:val="28"/>
        </w:rPr>
        <w:lastRenderedPageBreak/>
        <w:t xml:space="preserve">Глубокого, токсичны. Снизилось состояние и количество кислорода в реке — стабильное высокое содержание азота свидетельствует о процессах, связанных с дефицитом кислорода. Нарушения выявлены по 15 веществам. По </w:t>
      </w:r>
      <w:r>
        <w:rPr>
          <w:sz w:val="28"/>
          <w:szCs w:val="28"/>
        </w:rPr>
        <w:t>результатам этой проверки в отношении МУП «Водоканал» возбуждены новые дела, теперь уже об административных правонарушениях. Ведется расследование.</w:t>
      </w:r>
    </w:p>
    <w:p w:rsidR="00E23E13" w:rsidRDefault="00883498">
      <w:pPr>
        <w:pStyle w:val="af4"/>
        <w:shd w:val="clear" w:color="auto" w:fill="FFFFFF"/>
        <w:spacing w:before="150" w:beforeAutospacing="0" w:after="30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областного комитета по охране окружающей среды Владимир Василенко на вопрос «МК на Дону», загуб</w:t>
      </w:r>
      <w:r>
        <w:rPr>
          <w:sz w:val="28"/>
          <w:szCs w:val="28"/>
        </w:rPr>
        <w:t>лена ли речка окончательно, ответил, что ее можно реабилитировать. Для этого Министерством природных ресурсов создана большая программа охраны природных объектов, в том числе и реки Глубокой. В комитете есть прошедший экспертизу план очистки.</w:t>
      </w:r>
    </w:p>
    <w:p w:rsidR="00E23E13" w:rsidRDefault="00883498">
      <w:pPr>
        <w:pStyle w:val="af4"/>
        <w:shd w:val="clear" w:color="auto" w:fill="FFFFFF"/>
        <w:spacing w:before="150" w:beforeAutospacing="0" w:after="30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Водоток рек</w:t>
      </w:r>
      <w:r>
        <w:rPr>
          <w:sz w:val="28"/>
          <w:szCs w:val="28"/>
        </w:rPr>
        <w:t>и составляет половину от того, что сбрасывают предприятия. «АМИЛКО» полностью привел в порядок очистные сооружения, но есть еще «</w:t>
      </w:r>
      <w:proofErr w:type="spellStart"/>
      <w:r>
        <w:rPr>
          <w:sz w:val="28"/>
          <w:szCs w:val="28"/>
        </w:rPr>
        <w:t>Астон</w:t>
      </w:r>
      <w:proofErr w:type="spellEnd"/>
      <w:r>
        <w:rPr>
          <w:sz w:val="28"/>
          <w:szCs w:val="28"/>
        </w:rPr>
        <w:t xml:space="preserve">». </w:t>
      </w:r>
    </w:p>
    <w:p w:rsidR="00E23E13" w:rsidRDefault="00883498">
      <w:pPr>
        <w:pStyle w:val="af4"/>
        <w:shd w:val="clear" w:color="auto" w:fill="FFFFFF"/>
        <w:spacing w:before="150" w:beforeAutospacing="0" w:after="30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ни странно, но сейчас проще держать под контролем предприятия: они крупные, на виду, с хорошим инвестиционным капи</w:t>
      </w:r>
      <w:r>
        <w:rPr>
          <w:sz w:val="28"/>
          <w:szCs w:val="28"/>
        </w:rPr>
        <w:t xml:space="preserve">талом, могут использовать современные технологии. А кто ответит за деятельность предприятий советского периода — вопрос, скорее, риторический. Ведь загрязнение реки началось не в 2009-м, а лет на 30 раньше и происходило постепенно, пока не дошло до точки </w:t>
      </w:r>
      <w:proofErr w:type="spellStart"/>
      <w:r>
        <w:rPr>
          <w:sz w:val="28"/>
          <w:szCs w:val="28"/>
        </w:rPr>
        <w:t>н</w:t>
      </w:r>
      <w:r>
        <w:rPr>
          <w:sz w:val="28"/>
          <w:szCs w:val="28"/>
        </w:rPr>
        <w:t>евозврата</w:t>
      </w:r>
      <w:proofErr w:type="spellEnd"/>
      <w:r>
        <w:rPr>
          <w:sz w:val="28"/>
          <w:szCs w:val="28"/>
        </w:rPr>
        <w:t xml:space="preserve">. Есть ли еще способы все исправить, пусть не вернуть прежнее, но хотя бы не загубить оставшееся? Власти рассчитывают улучшить экологический климат в местах протекания Глубокой. Сейчас идет реконструкция Водоканала, намечен план очистки дна реки. </w:t>
      </w:r>
      <w:r>
        <w:rPr>
          <w:sz w:val="28"/>
          <w:szCs w:val="28"/>
        </w:rPr>
        <w:t xml:space="preserve">Общая стоимость работ по капитальному ремонту составит более 200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рублей.</w:t>
      </w:r>
    </w:p>
    <w:p w:rsidR="00E23E13" w:rsidRDefault="00883498">
      <w:pPr>
        <w:pStyle w:val="af4"/>
        <w:shd w:val="clear" w:color="auto" w:fill="FFFFFF"/>
        <w:spacing w:before="150" w:beforeAutospacing="0" w:after="30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Пусть специалисты решают, смогут ли эти действия реанимировать реку. Хватит ли нам ума прекратить уничтожение в дальнейшем — вот что важнее.</w:t>
      </w:r>
    </w:p>
    <w:p w:rsidR="00DC2406" w:rsidRDefault="00DC2406" w:rsidP="00DC2406">
      <w:pPr>
        <w:shd w:val="clear" w:color="auto" w:fill="FFFFFF"/>
        <w:tabs>
          <w:tab w:val="left" w:pos="3285"/>
          <w:tab w:val="center" w:pos="474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23E13" w:rsidRDefault="00DC2406" w:rsidP="00DC2406">
      <w:pPr>
        <w:shd w:val="clear" w:color="auto" w:fill="FFFFFF"/>
        <w:tabs>
          <w:tab w:val="left" w:pos="3285"/>
          <w:tab w:val="center" w:pos="474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883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ЗАКЛЮЧЕНИЕ</w:t>
      </w:r>
    </w:p>
    <w:p w:rsidR="00E23E13" w:rsidRDefault="008834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3E13" w:rsidRDefault="008834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экологической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– это жизнь будущих поколений, т.е. нас. Зачем использовать новые технологии, если через несколько лет человеку на Земле просто нечем будет дышать. Давайте помнить, что человек – это часть природного мира, и поэтому, если погибнет природа, погибне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и человек. Экологическую проблему нужно решать сегодня или завтра будет уже поздно.</w:t>
      </w:r>
    </w:p>
    <w:p w:rsidR="00E23E13" w:rsidRDefault="00E23E13">
      <w:pPr>
        <w:jc w:val="both"/>
      </w:pPr>
    </w:p>
    <w:p w:rsidR="00E23E13" w:rsidRDefault="00E23E13">
      <w:pPr>
        <w:jc w:val="both"/>
        <w:rPr>
          <w:b/>
        </w:rPr>
      </w:pPr>
    </w:p>
    <w:p w:rsidR="00E23E13" w:rsidRDefault="008834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СПИСОК ИСПОЛЬЗОВАННЫХ ИНФОРМАЦИОННЫХ ИСТОЧНИКОВ.</w:t>
      </w:r>
    </w:p>
    <w:p w:rsidR="00E23E13" w:rsidRPr="00DC2406" w:rsidRDefault="00E23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E13" w:rsidRPr="00DC2406" w:rsidRDefault="00883498">
      <w:pPr>
        <w:pStyle w:val="af8"/>
        <w:numPr>
          <w:ilvl w:val="0"/>
          <w:numId w:val="2"/>
        </w:numPr>
        <w:shd w:val="clear" w:color="auto" w:fill="FFFFFF"/>
        <w:spacing w:after="45"/>
        <w:rPr>
          <w:rStyle w:val="dyjrff"/>
          <w:rFonts w:ascii="Times New Roman" w:hAnsi="Times New Roman" w:cs="Times New Roman"/>
          <w:sz w:val="28"/>
          <w:szCs w:val="28"/>
        </w:rPr>
      </w:pPr>
      <w:r w:rsidRPr="00DC2406">
        <w:rPr>
          <w:rStyle w:val="HTML"/>
          <w:rFonts w:ascii="Times New Roman" w:hAnsi="Times New Roman" w:cs="Times New Roman"/>
          <w:i w:val="0"/>
          <w:iCs w:val="0"/>
          <w:color w:val="202124"/>
          <w:sz w:val="28"/>
          <w:szCs w:val="28"/>
          <w:shd w:val="clear" w:color="auto" w:fill="FFFFFF"/>
        </w:rPr>
        <w:t>https://www.mk.ru</w:t>
      </w:r>
      <w:r w:rsidRPr="00DC2406">
        <w:rPr>
          <w:rStyle w:val="dyjrff"/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 </w:t>
      </w:r>
    </w:p>
    <w:p w:rsidR="00E23E13" w:rsidRPr="00DC2406" w:rsidRDefault="00883498">
      <w:pPr>
        <w:pStyle w:val="af8"/>
        <w:numPr>
          <w:ilvl w:val="0"/>
          <w:numId w:val="2"/>
        </w:numPr>
        <w:shd w:val="clear" w:color="auto" w:fill="FFFFFF"/>
        <w:spacing w:after="45"/>
        <w:rPr>
          <w:rFonts w:ascii="Times New Roman" w:hAnsi="Times New Roman" w:cs="Times New Roman"/>
          <w:color w:val="1A0DAB"/>
          <w:sz w:val="28"/>
          <w:szCs w:val="28"/>
        </w:rPr>
      </w:pPr>
      <w:r w:rsidRPr="00DC2406">
        <w:rPr>
          <w:rFonts w:ascii="Times New Roman" w:hAnsi="Times New Roman" w:cs="Times New Roman"/>
          <w:color w:val="1A0DAB"/>
          <w:sz w:val="28"/>
          <w:szCs w:val="28"/>
        </w:rPr>
        <w:t xml:space="preserve">https://www.msk.kp.ru </w:t>
      </w:r>
    </w:p>
    <w:p w:rsidR="00E23E13" w:rsidRPr="00DC2406" w:rsidRDefault="00883498">
      <w:pPr>
        <w:pStyle w:val="af8"/>
        <w:numPr>
          <w:ilvl w:val="0"/>
          <w:numId w:val="2"/>
        </w:numPr>
        <w:shd w:val="clear" w:color="auto" w:fill="FFFFFF"/>
        <w:spacing w:after="45"/>
        <w:rPr>
          <w:rFonts w:ascii="Times New Roman" w:hAnsi="Times New Roman" w:cs="Times New Roman"/>
          <w:sz w:val="28"/>
          <w:szCs w:val="28"/>
        </w:rPr>
      </w:pPr>
      <w:r w:rsidRPr="00DC2406">
        <w:rPr>
          <w:rFonts w:ascii="Times New Roman" w:hAnsi="Times New Roman" w:cs="Times New Roman"/>
          <w:sz w:val="28"/>
          <w:szCs w:val="28"/>
        </w:rPr>
        <w:t>https://101hotels.com</w:t>
      </w:r>
    </w:p>
    <w:p w:rsidR="00E23E13" w:rsidRPr="00DC2406" w:rsidRDefault="00E23E13">
      <w:pPr>
        <w:pStyle w:val="af8"/>
        <w:numPr>
          <w:ilvl w:val="0"/>
          <w:numId w:val="2"/>
        </w:numPr>
        <w:shd w:val="clear" w:color="auto" w:fill="FFFFFF"/>
        <w:spacing w:after="45"/>
        <w:rPr>
          <w:rFonts w:ascii="Times New Roman" w:hAnsi="Times New Roman" w:cs="Times New Roman"/>
          <w:sz w:val="28"/>
          <w:szCs w:val="28"/>
        </w:rPr>
      </w:pPr>
      <w:hyperlink r:id="rId16" w:tooltip="https://www.tripadvisor.ru" w:history="1">
        <w:r w:rsidR="00883498" w:rsidRPr="00DC2406">
          <w:rPr>
            <w:rStyle w:val="af3"/>
            <w:rFonts w:ascii="Times New Roman" w:hAnsi="Times New Roman" w:cs="Times New Roman"/>
            <w:sz w:val="28"/>
            <w:szCs w:val="28"/>
          </w:rPr>
          <w:t>https://www.tripadvisor.ru</w:t>
        </w:r>
      </w:hyperlink>
    </w:p>
    <w:p w:rsidR="00E23E13" w:rsidRPr="00DC2406" w:rsidRDefault="00883498">
      <w:pPr>
        <w:pStyle w:val="af8"/>
        <w:numPr>
          <w:ilvl w:val="0"/>
          <w:numId w:val="2"/>
        </w:numPr>
        <w:shd w:val="clear" w:color="auto" w:fill="FFFFFF"/>
        <w:spacing w:after="45"/>
        <w:rPr>
          <w:rFonts w:ascii="Times New Roman" w:hAnsi="Times New Roman" w:cs="Times New Roman"/>
          <w:sz w:val="28"/>
          <w:szCs w:val="28"/>
        </w:rPr>
      </w:pPr>
      <w:r w:rsidRPr="00DC2406">
        <w:rPr>
          <w:rFonts w:ascii="Times New Roman" w:hAnsi="Times New Roman" w:cs="Times New Roman"/>
          <w:sz w:val="28"/>
          <w:szCs w:val="28"/>
        </w:rPr>
        <w:t>Исмагилов Р.Р. Проблема загрязнения водной среды и пути ее решения/ Р.Р. Исмагилов // Молодой ученый – 2012 №11 с. 127-129.</w:t>
      </w:r>
    </w:p>
    <w:p w:rsidR="00E23E13" w:rsidRDefault="00E23E13">
      <w:pPr>
        <w:rPr>
          <w:rFonts w:ascii="Arial" w:hAnsi="Arial" w:cs="Arial"/>
          <w:color w:val="1A0DAB"/>
          <w:sz w:val="24"/>
          <w:szCs w:val="24"/>
          <w:shd w:val="clear" w:color="auto" w:fill="FFFFFF"/>
        </w:rPr>
      </w:pPr>
    </w:p>
    <w:p w:rsidR="00E23E13" w:rsidRDefault="00E23E13">
      <w:pPr>
        <w:jc w:val="both"/>
      </w:pPr>
    </w:p>
    <w:sectPr w:rsidR="00E23E13" w:rsidSect="00E23E1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E13" w:rsidRDefault="00883498">
      <w:pPr>
        <w:spacing w:after="0" w:line="240" w:lineRule="auto"/>
      </w:pPr>
      <w:r>
        <w:separator/>
      </w:r>
    </w:p>
  </w:endnote>
  <w:endnote w:type="continuationSeparator" w:id="0">
    <w:p w:rsidR="00E23E13" w:rsidRDefault="0088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 Narrow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E13" w:rsidRDefault="00883498">
      <w:pPr>
        <w:spacing w:after="0" w:line="240" w:lineRule="auto"/>
      </w:pPr>
      <w:r>
        <w:separator/>
      </w:r>
    </w:p>
  </w:footnote>
  <w:footnote w:type="continuationSeparator" w:id="0">
    <w:p w:rsidR="00E23E13" w:rsidRDefault="00883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10F"/>
    <w:multiLevelType w:val="hybridMultilevel"/>
    <w:tmpl w:val="F984CA10"/>
    <w:lvl w:ilvl="0" w:tplc="3CF02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A0DAB"/>
      </w:rPr>
    </w:lvl>
    <w:lvl w:ilvl="1" w:tplc="0CA0D160">
      <w:start w:val="1"/>
      <w:numFmt w:val="lowerLetter"/>
      <w:lvlText w:val="%2."/>
      <w:lvlJc w:val="left"/>
      <w:pPr>
        <w:ind w:left="1440" w:hanging="360"/>
      </w:pPr>
    </w:lvl>
    <w:lvl w:ilvl="2" w:tplc="01D824BA">
      <w:start w:val="1"/>
      <w:numFmt w:val="lowerRoman"/>
      <w:lvlText w:val="%3."/>
      <w:lvlJc w:val="right"/>
      <w:pPr>
        <w:ind w:left="2160" w:hanging="180"/>
      </w:pPr>
    </w:lvl>
    <w:lvl w:ilvl="3" w:tplc="545846F0">
      <w:start w:val="1"/>
      <w:numFmt w:val="decimal"/>
      <w:lvlText w:val="%4."/>
      <w:lvlJc w:val="left"/>
      <w:pPr>
        <w:ind w:left="2880" w:hanging="360"/>
      </w:pPr>
    </w:lvl>
    <w:lvl w:ilvl="4" w:tplc="CFA0AD62">
      <w:start w:val="1"/>
      <w:numFmt w:val="lowerLetter"/>
      <w:lvlText w:val="%5."/>
      <w:lvlJc w:val="left"/>
      <w:pPr>
        <w:ind w:left="3600" w:hanging="360"/>
      </w:pPr>
    </w:lvl>
    <w:lvl w:ilvl="5" w:tplc="FD2E89D8">
      <w:start w:val="1"/>
      <w:numFmt w:val="lowerRoman"/>
      <w:lvlText w:val="%6."/>
      <w:lvlJc w:val="right"/>
      <w:pPr>
        <w:ind w:left="4320" w:hanging="180"/>
      </w:pPr>
    </w:lvl>
    <w:lvl w:ilvl="6" w:tplc="A18AB332">
      <w:start w:val="1"/>
      <w:numFmt w:val="decimal"/>
      <w:lvlText w:val="%7."/>
      <w:lvlJc w:val="left"/>
      <w:pPr>
        <w:ind w:left="5040" w:hanging="360"/>
      </w:pPr>
    </w:lvl>
    <w:lvl w:ilvl="7" w:tplc="39DC1A80">
      <w:start w:val="1"/>
      <w:numFmt w:val="lowerLetter"/>
      <w:lvlText w:val="%8."/>
      <w:lvlJc w:val="left"/>
      <w:pPr>
        <w:ind w:left="5760" w:hanging="360"/>
      </w:pPr>
    </w:lvl>
    <w:lvl w:ilvl="8" w:tplc="16CAC64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542BC"/>
    <w:multiLevelType w:val="hybridMultilevel"/>
    <w:tmpl w:val="AFE429BA"/>
    <w:lvl w:ilvl="0" w:tplc="0F5ED7AE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  <w:sz w:val="21"/>
      </w:rPr>
    </w:lvl>
    <w:lvl w:ilvl="1" w:tplc="CFD6D1A8">
      <w:start w:val="1"/>
      <w:numFmt w:val="lowerLetter"/>
      <w:lvlText w:val="%2."/>
      <w:lvlJc w:val="left"/>
      <w:pPr>
        <w:ind w:left="1440" w:hanging="360"/>
      </w:pPr>
    </w:lvl>
    <w:lvl w:ilvl="2" w:tplc="9FA88AEE">
      <w:start w:val="1"/>
      <w:numFmt w:val="lowerRoman"/>
      <w:lvlText w:val="%3."/>
      <w:lvlJc w:val="right"/>
      <w:pPr>
        <w:ind w:left="2160" w:hanging="180"/>
      </w:pPr>
    </w:lvl>
    <w:lvl w:ilvl="3" w:tplc="41026622">
      <w:start w:val="1"/>
      <w:numFmt w:val="decimal"/>
      <w:lvlText w:val="%4."/>
      <w:lvlJc w:val="left"/>
      <w:pPr>
        <w:ind w:left="2880" w:hanging="360"/>
      </w:pPr>
    </w:lvl>
    <w:lvl w:ilvl="4" w:tplc="BE50A6D4">
      <w:start w:val="1"/>
      <w:numFmt w:val="lowerLetter"/>
      <w:lvlText w:val="%5."/>
      <w:lvlJc w:val="left"/>
      <w:pPr>
        <w:ind w:left="3600" w:hanging="360"/>
      </w:pPr>
    </w:lvl>
    <w:lvl w:ilvl="5" w:tplc="A5727540">
      <w:start w:val="1"/>
      <w:numFmt w:val="lowerRoman"/>
      <w:lvlText w:val="%6."/>
      <w:lvlJc w:val="right"/>
      <w:pPr>
        <w:ind w:left="4320" w:hanging="180"/>
      </w:pPr>
    </w:lvl>
    <w:lvl w:ilvl="6" w:tplc="A67C7560">
      <w:start w:val="1"/>
      <w:numFmt w:val="decimal"/>
      <w:lvlText w:val="%7."/>
      <w:lvlJc w:val="left"/>
      <w:pPr>
        <w:ind w:left="5040" w:hanging="360"/>
      </w:pPr>
    </w:lvl>
    <w:lvl w:ilvl="7" w:tplc="639E2D78">
      <w:start w:val="1"/>
      <w:numFmt w:val="lowerLetter"/>
      <w:lvlText w:val="%8."/>
      <w:lvlJc w:val="left"/>
      <w:pPr>
        <w:ind w:left="5760" w:hanging="360"/>
      </w:pPr>
    </w:lvl>
    <w:lvl w:ilvl="8" w:tplc="BBC06C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E13"/>
    <w:rsid w:val="00883498"/>
    <w:rsid w:val="00DC2406"/>
    <w:rsid w:val="00E2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E23E1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23E1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E23E1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E23E1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23E1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E23E1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23E1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E23E1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23E1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E23E1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23E1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E23E1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23E1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E23E1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23E1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23E1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23E1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23E13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3E1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23E13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23E1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23E1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23E1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23E1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23E1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23E1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E23E13"/>
  </w:style>
  <w:style w:type="paragraph" w:customStyle="1" w:styleId="Footer">
    <w:name w:val="Footer"/>
    <w:basedOn w:val="a"/>
    <w:link w:val="CaptionChar"/>
    <w:uiPriority w:val="99"/>
    <w:unhideWhenUsed/>
    <w:rsid w:val="00E23E1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E23E1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23E13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23E13"/>
  </w:style>
  <w:style w:type="table" w:styleId="aa">
    <w:name w:val="Table Grid"/>
    <w:basedOn w:val="a1"/>
    <w:uiPriority w:val="59"/>
    <w:rsid w:val="00E23E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23E1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23E1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23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23E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23E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23E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23E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23E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23E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23E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23E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23E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23E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23E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23E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23E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23E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23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E23E13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E23E13"/>
    <w:rPr>
      <w:sz w:val="18"/>
    </w:rPr>
  </w:style>
  <w:style w:type="character" w:styleId="ad">
    <w:name w:val="footnote reference"/>
    <w:basedOn w:val="a0"/>
    <w:uiPriority w:val="99"/>
    <w:unhideWhenUsed/>
    <w:rsid w:val="00E23E1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23E13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E23E13"/>
    <w:rPr>
      <w:sz w:val="20"/>
    </w:rPr>
  </w:style>
  <w:style w:type="character" w:styleId="af0">
    <w:name w:val="endnote reference"/>
    <w:basedOn w:val="a0"/>
    <w:uiPriority w:val="99"/>
    <w:semiHidden/>
    <w:unhideWhenUsed/>
    <w:rsid w:val="00E23E1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23E13"/>
    <w:pPr>
      <w:spacing w:after="57"/>
    </w:pPr>
  </w:style>
  <w:style w:type="paragraph" w:styleId="21">
    <w:name w:val="toc 2"/>
    <w:basedOn w:val="a"/>
    <w:next w:val="a"/>
    <w:uiPriority w:val="39"/>
    <w:unhideWhenUsed/>
    <w:rsid w:val="00E23E1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23E1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23E1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23E1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23E1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23E1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23E1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23E13"/>
    <w:pPr>
      <w:spacing w:after="57"/>
      <w:ind w:left="2268"/>
    </w:pPr>
  </w:style>
  <w:style w:type="paragraph" w:styleId="af1">
    <w:name w:val="TOC Heading"/>
    <w:uiPriority w:val="39"/>
    <w:unhideWhenUsed/>
    <w:rsid w:val="00E23E13"/>
  </w:style>
  <w:style w:type="paragraph" w:styleId="af2">
    <w:name w:val="table of figures"/>
    <w:basedOn w:val="a"/>
    <w:next w:val="a"/>
    <w:uiPriority w:val="99"/>
    <w:unhideWhenUsed/>
    <w:rsid w:val="00E23E13"/>
    <w:pPr>
      <w:spacing w:after="0"/>
    </w:pPr>
  </w:style>
  <w:style w:type="paragraph" w:customStyle="1" w:styleId="Heading1">
    <w:name w:val="Heading 1"/>
    <w:basedOn w:val="a"/>
    <w:link w:val="10"/>
    <w:uiPriority w:val="9"/>
    <w:qFormat/>
    <w:rsid w:val="00E23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3">
    <w:name w:val="Heading 3"/>
    <w:basedOn w:val="a"/>
    <w:next w:val="a"/>
    <w:link w:val="30"/>
    <w:uiPriority w:val="9"/>
    <w:semiHidden/>
    <w:unhideWhenUsed/>
    <w:qFormat/>
    <w:rsid w:val="00E23E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Heading1"/>
    <w:uiPriority w:val="9"/>
    <w:rsid w:val="00E23E1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3">
    <w:name w:val="Hyperlink"/>
    <w:basedOn w:val="a0"/>
    <w:uiPriority w:val="99"/>
    <w:unhideWhenUsed/>
    <w:rsid w:val="00E23E13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E2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E2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2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3E1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Heading3"/>
    <w:uiPriority w:val="9"/>
    <w:semiHidden/>
    <w:rsid w:val="00E23E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E23E13"/>
    <w:rPr>
      <w:i/>
      <w:iCs/>
    </w:rPr>
  </w:style>
  <w:style w:type="character" w:customStyle="1" w:styleId="dyjrff">
    <w:name w:val="dyjrff"/>
    <w:basedOn w:val="a0"/>
    <w:rsid w:val="00E23E13"/>
  </w:style>
  <w:style w:type="character" w:styleId="af7">
    <w:name w:val="FollowedHyperlink"/>
    <w:basedOn w:val="a0"/>
    <w:uiPriority w:val="99"/>
    <w:semiHidden/>
    <w:unhideWhenUsed/>
    <w:rsid w:val="00E23E13"/>
    <w:rPr>
      <w:color w:val="800080" w:themeColor="followedHyperlink"/>
      <w:u w:val="single"/>
    </w:rPr>
  </w:style>
  <w:style w:type="paragraph" w:styleId="af8">
    <w:name w:val="List Paragraph"/>
    <w:basedOn w:val="a"/>
    <w:uiPriority w:val="34"/>
    <w:qFormat/>
    <w:rsid w:val="00E23E13"/>
    <w:pPr>
      <w:ind w:left="720"/>
      <w:contextualSpacing/>
    </w:pPr>
  </w:style>
  <w:style w:type="paragraph" w:styleId="af9">
    <w:name w:val="header"/>
    <w:basedOn w:val="a"/>
    <w:link w:val="afa"/>
    <w:uiPriority w:val="99"/>
    <w:semiHidden/>
    <w:unhideWhenUsed/>
    <w:rsid w:val="00DC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DC2406"/>
  </w:style>
  <w:style w:type="paragraph" w:styleId="afb">
    <w:name w:val="footer"/>
    <w:basedOn w:val="a"/>
    <w:link w:val="afc"/>
    <w:uiPriority w:val="99"/>
    <w:semiHidden/>
    <w:unhideWhenUsed/>
    <w:rsid w:val="00DC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DC2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ripadviso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2713</Words>
  <Characters>15469</Characters>
  <Application>Microsoft Office Word</Application>
  <DocSecurity>0</DocSecurity>
  <Lines>128</Lines>
  <Paragraphs>36</Paragraphs>
  <ScaleCrop>false</ScaleCrop>
  <Company>Microsoft</Company>
  <LinksUpToDate>false</LinksUpToDate>
  <CharactersWithSpaces>18146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2</cp:revision>
  <dcterms:created xsi:type="dcterms:W3CDTF">2024-02-20T18:00:00Z</dcterms:created>
  <dcterms:modified xsi:type="dcterms:W3CDTF">2024-02-20T18:00:00Z</dcterms:modified>
</cp:coreProperties>
</file>