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F4A" w:rsidP="79B0C1B1" w:rsidRDefault="5B8881F8" w14:paraId="6151E06C" w14:textId="63FCD4EB">
      <w:pPr>
        <w:pStyle w:val="Style2"/>
        <w:widowControl w:val="1"/>
        <w:spacing w:line="240" w:lineRule="auto"/>
        <w:ind w:left="-142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="79B0C1B1">
        <w:rPr/>
        <w:t xml:space="preserve">МИНИСТЕРСТВО НАУКИ И ВЫСШЕГО ОБРАЗОВАНИЯ РОССИЙСКОЙ ФЕДЕРАЦИИ </w:t>
      </w:r>
    </w:p>
    <w:p w:rsidR="00694F4A" w:rsidP="79B0C1B1" w:rsidRDefault="5B8881F8" w14:paraId="56E6F0DF" w14:textId="5491A741">
      <w:pPr>
        <w:widowControl w:val="1"/>
        <w:spacing w:line="240" w:lineRule="auto"/>
        <w:ind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9B0C1B1" w:rsidR="79B0C1B1">
        <w:rPr>
          <w:rStyle w:val="FontStyle11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Коломенский институт (филиал) </w:t>
      </w:r>
    </w:p>
    <w:p w:rsidR="00694F4A" w:rsidP="79B0C1B1" w:rsidRDefault="5B8881F8" w14:paraId="36B16F33" w14:textId="526206B3">
      <w:pPr>
        <w:widowControl w:val="1"/>
        <w:spacing w:line="240" w:lineRule="auto"/>
        <w:ind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9B0C1B1" w:rsidR="79B0C1B1">
        <w:rPr>
          <w:rStyle w:val="FontStyle11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федерального государственного автономного образовательного учреждения высшего образования</w:t>
      </w:r>
    </w:p>
    <w:p w:rsidR="00694F4A" w:rsidP="79B0C1B1" w:rsidRDefault="5B8881F8" w14:paraId="5B721230" w14:textId="3A3B0024">
      <w:pPr>
        <w:widowControl w:val="1"/>
        <w:spacing w:line="240" w:lineRule="auto"/>
        <w:ind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9B0C1B1" w:rsidR="79B0C1B1">
        <w:rPr>
          <w:rStyle w:val="FontStyle11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«Московский политехнический университет»</w:t>
      </w:r>
    </w:p>
    <w:p w:rsidR="00694F4A" w:rsidP="01A758F2" w:rsidRDefault="5B8881F8" w14:paraId="41F317D3" w14:textId="38DE5EAB">
      <w:pPr>
        <w:widowControl w:val="0"/>
        <w:spacing w:before="43" w:line="360" w:lineRule="auto"/>
        <w:ind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00694F4A" w:rsidP="79B0C1B1" w:rsidRDefault="5B8881F8" w14:paraId="1352D338" w14:textId="659691BE">
      <w:pPr>
        <w:widowControl w:val="0"/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9B0C1B1" w:rsidR="79B0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Направление: Юриспруденция</w:t>
      </w:r>
    </w:p>
    <w:p w:rsidR="00694F4A" w:rsidP="05FB3FDE" w:rsidRDefault="5B8881F8" w14:paraId="228CB150" w14:textId="2810ED48">
      <w:pPr>
        <w:widowControl w:val="0"/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Профиль: Юриспруденция </w:t>
      </w:r>
    </w:p>
    <w:p w:rsidR="00694F4A" w:rsidP="79B0C1B1" w:rsidRDefault="5B8881F8" w14:paraId="46406EBC" w14:textId="4E4BAAD2">
      <w:pPr>
        <w:widowControl w:val="0"/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9B0C1B1" w:rsidR="79B0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Форма обучения: очная</w:t>
      </w:r>
    </w:p>
    <w:p w:rsidR="00694F4A" w:rsidP="05FB3FDE" w:rsidRDefault="5B8881F8" w14:paraId="381791D0" w14:textId="7B05E8ED">
      <w:pPr>
        <w:widowControl w:val="0"/>
        <w:spacing w:line="360" w:lineRule="auto"/>
        <w:ind w:left="2832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ru-RU"/>
        </w:rPr>
      </w:pPr>
      <w:r w:rsidRPr="05FB3FDE" w:rsidR="05FB3F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40"/>
          <w:szCs w:val="40"/>
          <w:lang w:val="ru-RU"/>
        </w:rPr>
        <w:t xml:space="preserve">      РЕФЕРАТ </w:t>
      </w:r>
    </w:p>
    <w:p w:rsidR="00694F4A" w:rsidP="79B0C1B1" w:rsidRDefault="5B8881F8" w14:paraId="6E47E3AC" w14:textId="1DDFE179">
      <w:pPr>
        <w:widowControl w:val="0"/>
        <w:tabs>
          <w:tab w:val="left" w:leader="none" w:pos="4454"/>
          <w:tab w:val="left" w:leader="underscore" w:pos="6994"/>
        </w:tabs>
        <w:spacing w:line="360" w:lineRule="auto"/>
        <w:ind w:right="2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9B0C1B1" w:rsidR="79B0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 дисциплине «Корпоративная культура и социальная ответственность»</w:t>
      </w:r>
    </w:p>
    <w:p w:rsidR="00694F4A" w:rsidP="79B0C1B1" w:rsidRDefault="5B8881F8" w14:paraId="455A6D47" w14:textId="71E9D32E">
      <w:pPr>
        <w:widowControl w:val="0"/>
        <w:tabs>
          <w:tab w:val="left" w:leader="none" w:pos="4454"/>
          <w:tab w:val="left" w:leader="underscore" w:pos="6994"/>
        </w:tabs>
        <w:spacing w:line="360" w:lineRule="auto"/>
        <w:ind w:right="2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9B0C1B1" w:rsidR="79B0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 тему: «Пути повышения социальной ответственности российских компаний»</w:t>
      </w:r>
    </w:p>
    <w:p w:rsidR="00694F4A" w:rsidP="79B0C1B1" w:rsidRDefault="5B8881F8" w14:paraId="2F58A19A" w14:textId="63B677C0">
      <w:pPr>
        <w:widowControl w:val="0"/>
        <w:tabs>
          <w:tab w:val="left" w:leader="none" w:pos="4454"/>
          <w:tab w:val="left" w:leader="underscore" w:pos="6994"/>
        </w:tabs>
        <w:spacing w:line="360" w:lineRule="auto"/>
        <w:ind w:right="2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00694F4A" w:rsidP="05FB3FDE" w:rsidRDefault="5B8881F8" w14:paraId="0089B74E" w14:textId="2E746F5C">
      <w:pPr>
        <w:pStyle w:val="a"/>
        <w:widowControl w:val="0"/>
        <w:tabs>
          <w:tab w:val="left" w:leader="none" w:pos="4454"/>
          <w:tab w:val="left" w:leader="underscore" w:pos="6994"/>
        </w:tabs>
        <w:spacing w:line="360" w:lineRule="auto"/>
        <w:ind w:right="2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Выполнил студент группы ________</w:t>
      </w:r>
      <w:r>
        <w:tab/>
      </w: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_____________ /</w:t>
      </w: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К.Р</w:t>
      </w: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Байкеева</w:t>
      </w: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_______________/</w:t>
      </w:r>
    </w:p>
    <w:p w:rsidR="00694F4A" w:rsidP="79B0C1B1" w:rsidRDefault="5B8881F8" w14:paraId="6EEE148D" w14:textId="6C2F0313">
      <w:pPr>
        <w:widowControl w:val="0"/>
        <w:spacing w:line="360" w:lineRule="auto"/>
        <w:ind w:left="4248" w:firstLine="708"/>
        <w:jc w:val="both"/>
      </w:pP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 </w:t>
      </w:r>
    </w:p>
    <w:p w:rsidR="00694F4A" w:rsidP="05FB3FDE" w:rsidRDefault="5B8881F8" w14:paraId="014374B2" w14:textId="71DFD64E">
      <w:pPr>
        <w:pStyle w:val="a"/>
        <w:widowControl w:val="0"/>
        <w:tabs>
          <w:tab w:val="left" w:leader="underscore" w:pos="7018"/>
        </w:tabs>
        <w:spacing w:line="360" w:lineRule="auto"/>
        <w:ind w:right="2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Руководитель </w:t>
      </w:r>
    </w:p>
    <w:p w:rsidR="00694F4A" w:rsidP="79B0C1B1" w:rsidRDefault="5B8881F8" w14:paraId="242E9902" w14:textId="2122B72D">
      <w:pPr>
        <w:widowControl w:val="0"/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9B0C1B1" w:rsidR="79B0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зав. кафедрой ЕНД                                         ____________</w:t>
      </w:r>
      <w:r>
        <w:tab/>
      </w:r>
      <w:r w:rsidRPr="79B0C1B1" w:rsidR="79B0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/Е.В. Фирсова/</w:t>
      </w:r>
    </w:p>
    <w:p w:rsidR="00694F4A" w:rsidP="05FB3FDE" w:rsidRDefault="5B8881F8" w14:paraId="44237073" w14:textId="134B82FB">
      <w:pPr>
        <w:widowControl w:val="0"/>
        <w:spacing w:line="360" w:lineRule="auto"/>
        <w:ind w:left="4248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   </w:t>
      </w:r>
      <w:r>
        <w:tab/>
      </w:r>
      <w:r>
        <w:tab/>
      </w:r>
    </w:p>
    <w:p w:rsidR="00694F4A" w:rsidP="79B0C1B1" w:rsidRDefault="5B8881F8" w14:paraId="307B2994" w14:textId="3E133E5F">
      <w:pPr>
        <w:widowControl w:val="0"/>
        <w:spacing w:line="360" w:lineRule="auto"/>
        <w:ind w:left="708" w:firstLine="4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00694F4A" w:rsidP="05FB3FDE" w:rsidRDefault="5B8881F8" w14:paraId="00BAA29E" w14:textId="689B8321">
      <w:pPr>
        <w:widowControl w:val="0"/>
        <w:spacing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00694F4A" w:rsidP="05FB3FDE" w:rsidRDefault="5B8881F8" w14:paraId="795B72BE" w14:textId="1B0F21C0">
      <w:pPr>
        <w:pStyle w:val="a"/>
        <w:widowControl w:val="0"/>
        <w:spacing w:line="360" w:lineRule="auto"/>
        <w:ind w:firstLine="4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                                               Коломна</w:t>
      </w:r>
    </w:p>
    <w:p w:rsidR="00694F4A" w:rsidP="79B0C1B1" w:rsidRDefault="5B8881F8" w14:paraId="58B0D0E2" w14:textId="345D2F92">
      <w:pPr>
        <w:widowControl w:val="0"/>
        <w:spacing w:line="360" w:lineRule="auto"/>
        <w:ind w:firstLine="400"/>
        <w:jc w:val="center"/>
      </w:pPr>
      <w:r w:rsidRPr="79B0C1B1" w:rsidR="79B0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2024</w:t>
      </w:r>
      <w:r w:rsidRPr="79B0C1B1" w:rsidR="79B0C1B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00694F4A" w:rsidP="01A758F2" w:rsidRDefault="5B8881F8" w14:paraId="61892758" w14:textId="6BDEE576">
      <w:pPr>
        <w:pStyle w:val="a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5FB3FDE" w:rsidR="05FB3FDE">
        <w:rPr>
          <w:rFonts w:ascii="Times New Roman" w:hAnsi="Times New Roman" w:eastAsia="Times New Roman" w:cs="Times New Roman"/>
          <w:sz w:val="28"/>
          <w:szCs w:val="28"/>
        </w:rPr>
        <w:t xml:space="preserve">Оглавление </w:t>
      </w:r>
    </w:p>
    <w:p w:rsidR="00694F4A" w:rsidP="01A758F2" w:rsidRDefault="5B8881F8" w14:paraId="3F24E86A" w14:textId="11AC7459">
      <w:pPr>
        <w:pStyle w:val="a"/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5FB3FDE" w:rsidR="05FB3FDE">
        <w:rPr>
          <w:rFonts w:ascii="Times New Roman" w:hAnsi="Times New Roman" w:eastAsia="Times New Roman" w:cs="Times New Roman"/>
          <w:sz w:val="28"/>
          <w:szCs w:val="28"/>
        </w:rPr>
        <w:t xml:space="preserve">Введение......................................................................................................................4 </w:t>
      </w:r>
      <w:r w:rsidRPr="05FB3FDE" w:rsidR="05FB3FD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Глава 1. Основные понятия, термины и определения............................................6</w:t>
      </w:r>
    </w:p>
    <w:p w:rsidR="00694F4A" w:rsidP="01A758F2" w:rsidRDefault="5B8881F8" w14:paraId="31595883" w14:textId="0A2C05F3">
      <w:pPr>
        <w:pStyle w:val="a"/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1.1. Методологический подход к пониманию корпоративной социальной ответственности..........................................................................................................61.2. Развитие практик КСО........................................................................................9</w:t>
      </w:r>
    </w:p>
    <w:p w:rsidR="00694F4A" w:rsidP="01A758F2" w:rsidRDefault="5B8881F8" w14:paraId="1F0C3293" w14:textId="2DA357E9">
      <w:pPr>
        <w:pStyle w:val="a"/>
      </w:pPr>
      <w:r w:rsidRPr="05FB3FDE" w:rsidR="05FB3FD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Глава 2</w:t>
      </w:r>
      <w:r w:rsidRPr="05FB3FDE" w:rsidR="05FB3FDE">
        <w:rPr>
          <w:rFonts w:ascii="Arial" w:hAnsi="Arial" w:eastAsia="Arial" w:cs="Arial"/>
          <w:color w:val="000000" w:themeColor="text1" w:themeTint="FF" w:themeShade="FF"/>
          <w:sz w:val="30"/>
          <w:szCs w:val="30"/>
        </w:rPr>
        <w:t xml:space="preserve">. </w:t>
      </w:r>
      <w:r w:rsidRPr="05FB3FDE" w:rsidR="05FB3FD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Структуры, несущие социальную ответственность.........................................................................................................122.1. Заинтересованные стороны.......................................................................................................................122.2.Ценности и принципы социальной ответственности организации. Глобальный договор.................................................................................................14</w:t>
      </w:r>
    </w:p>
    <w:p w:rsidR="00694F4A" w:rsidP="01A758F2" w:rsidRDefault="5B8881F8" w14:paraId="4E861FB2" w14:textId="62893BB0">
      <w:pPr>
        <w:pStyle w:val="a"/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05FB3FDE" w:rsidR="05FB3FDE">
        <w:rPr>
          <w:rFonts w:ascii="Times New Roman" w:hAnsi="Times New Roman" w:eastAsia="Times New Roman" w:cs="Times New Roman"/>
          <w:sz w:val="28"/>
          <w:szCs w:val="28"/>
        </w:rPr>
        <w:t xml:space="preserve">2.3. Корпоративная социальная ответственность на примере </w:t>
      </w:r>
      <w:r w:rsidRPr="05FB3FDE" w:rsidR="05FB3FDE">
        <w:rPr>
          <w:rFonts w:ascii="Times New Roman" w:hAnsi="Times New Roman" w:eastAsia="Times New Roman" w:cs="Times New Roman"/>
          <w:sz w:val="28"/>
          <w:szCs w:val="28"/>
        </w:rPr>
        <w:t>ПАО”Газпром</w:t>
      </w:r>
      <w:r w:rsidRPr="05FB3FDE" w:rsidR="05FB3FDE">
        <w:rPr>
          <w:rFonts w:ascii="Times New Roman" w:hAnsi="Times New Roman" w:eastAsia="Times New Roman" w:cs="Times New Roman"/>
          <w:sz w:val="28"/>
          <w:szCs w:val="28"/>
        </w:rPr>
        <w:t>”..</w:t>
      </w:r>
      <w:r w:rsidRPr="05FB3FDE" w:rsidR="05FB3FDE">
        <w:rPr>
          <w:rFonts w:ascii="Times New Roman" w:hAnsi="Times New Roman" w:eastAsia="Times New Roman" w:cs="Times New Roman"/>
          <w:sz w:val="28"/>
          <w:szCs w:val="28"/>
        </w:rPr>
        <w:t>16</w:t>
      </w:r>
    </w:p>
    <w:p w:rsidR="00694F4A" w:rsidP="01A758F2" w:rsidRDefault="5B8881F8" w14:paraId="43F38BB2" w14:textId="6AEDAEDA">
      <w:pPr>
        <w:pStyle w:val="a"/>
        <w:spacing w:after="0" w:line="360" w:lineRule="auto"/>
        <w:ind w:firstLine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Заключение ...............................................................................................................17</w:t>
      </w:r>
    </w:p>
    <w:p w:rsidR="00694F4A" w:rsidP="01A758F2" w:rsidRDefault="5B8881F8" w14:paraId="067D0E8C" w14:textId="731AF672">
      <w:pPr>
        <w:pStyle w:val="a"/>
        <w:spacing w:after="0" w:line="360" w:lineRule="auto"/>
        <w:ind w:firstLine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Список литературы ..................................................................................................20</w:t>
      </w:r>
    </w:p>
    <w:p w:rsidR="00694F4A" w:rsidP="01A758F2" w:rsidRDefault="5B8881F8" w14:paraId="3575E4DE" w14:textId="038B1E19">
      <w:pPr>
        <w:pStyle w:val="a"/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00694F4A" w:rsidP="01A758F2" w:rsidRDefault="5B8881F8" w14:paraId="7015CC29" w14:textId="0820E37D">
      <w:pPr>
        <w:pStyle w:val="a"/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00694F4A" w:rsidP="01A758F2" w:rsidRDefault="5B8881F8" w14:paraId="5620023D" w14:textId="737E86B0">
      <w:pPr>
        <w:pStyle w:val="a"/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694F4A" w:rsidP="01A758F2" w:rsidRDefault="5B8881F8" w14:paraId="573429E7" w14:textId="2B0D81EB">
      <w:pPr>
        <w:pStyle w:val="a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694F4A" w:rsidP="01A758F2" w:rsidRDefault="5B8881F8" w14:paraId="04D33F2F" w14:textId="6B2EB09B">
      <w:pPr>
        <w:pStyle w:val="a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694F4A" w:rsidP="01A758F2" w:rsidRDefault="5B8881F8" w14:paraId="0D7F6319" w14:textId="3238140D">
      <w:pPr>
        <w:pStyle w:val="a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694F4A" w:rsidP="01A758F2" w:rsidRDefault="5B8881F8" w14:paraId="5D8A7598" w14:textId="00716E14">
      <w:pPr>
        <w:pStyle w:val="a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694F4A" w:rsidP="01A758F2" w:rsidRDefault="5B8881F8" w14:paraId="260734F2" w14:textId="6E77BCF2">
      <w:pPr>
        <w:pStyle w:val="a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5FB3FDE" w:rsidP="05FB3FDE" w:rsidRDefault="05FB3FDE" w14:paraId="67F82E36" w14:textId="467627AB">
      <w:pPr>
        <w:pStyle w:val="a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5FB3FDE" w:rsidP="05FB3FDE" w:rsidRDefault="05FB3FDE" w14:paraId="47338103" w14:textId="21EF60DB">
      <w:pPr>
        <w:pStyle w:val="a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5FB3FDE" w:rsidP="05FB3FDE" w:rsidRDefault="05FB3FDE" w14:paraId="75D2E42C" w14:textId="1A3A47EE">
      <w:pPr>
        <w:pStyle w:val="a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694F4A" w:rsidP="01A758F2" w:rsidRDefault="5B8881F8" w14:paraId="501817AE" w14:textId="114B4D1B">
      <w:pPr>
        <w:pStyle w:val="a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 xml:space="preserve">Введение </w:t>
      </w:r>
    </w:p>
    <w:p w:rsidR="01A758F2" w:rsidP="01A758F2" w:rsidRDefault="01A758F2" w14:paraId="548B184A" w14:textId="2A4E1A89">
      <w:pPr>
        <w:pStyle w:val="a"/>
        <w:spacing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  <w:t>Актуальность данной работы обусловлена тем, что наше время проблемы корпоративной социальной ответственности (КСО) приобретают большую значимость. Это можно объяснить фактом, что роль бизнеса в развитии общества значительно возросла, и требуется все большая открытость в деловых отношениях. Многие организации уже пришли к мнению, что изолированность не способствует успешному ведению бизнеса. По этой причине сочетание принципов КСО и стратегии развития организации становится основой деятельности ведущих корпораций.</w:t>
      </w:r>
    </w:p>
    <w:p w:rsidR="01A758F2" w:rsidP="01A758F2" w:rsidRDefault="01A758F2" w14:paraId="07254CFE" w14:textId="647EA220">
      <w:pPr>
        <w:pStyle w:val="a"/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</w:pP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  <w:t xml:space="preserve"> Цель данной работы заключается в дальнейшем развитии методических аспектов исследования корпоративной социальной ответственности, которая является неотъемлемым инструментом для увеличения уровня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  <w:t>прибыли предприятий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  <w:t xml:space="preserve"> малого и среднего бизнеса.</w:t>
      </w:r>
    </w:p>
    <w:p w:rsidR="01A758F2" w:rsidP="01A758F2" w:rsidRDefault="01A758F2" w14:paraId="4F56D8ED" w14:textId="18E1641E">
      <w:pPr>
        <w:pStyle w:val="a"/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</w:pP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  <w:t>Цель проведения данного исследования предполагает решение ряда задач, каждая из которых выступает как неотъемлемая составляющая процесса:</w:t>
      </w:r>
    </w:p>
    <w:p w:rsidR="01A758F2" w:rsidP="05FB3FDE" w:rsidRDefault="01A758F2" w14:paraId="3BA8D3A2" w14:textId="30C404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</w:pP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  <w:t>Проанализировать характерные особенности осуществления корпоративной социальной ответственности на предприятиях малого и среднего бизнеса.</w:t>
      </w:r>
    </w:p>
    <w:p w:rsidR="01A758F2" w:rsidP="05FB3FDE" w:rsidRDefault="01A758F2" w14:paraId="5A57D1B2" w14:textId="359375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</w:pP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  <w:t xml:space="preserve">Изучить основополагающие и практические аспекты формирования корпоративной социальной ответственности. </w:t>
      </w:r>
    </w:p>
    <w:p w:rsidR="01A758F2" w:rsidP="05FB3FDE" w:rsidRDefault="01A758F2" w14:paraId="59A3D2B1" w14:textId="6DB15D4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</w:pP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  <w:t xml:space="preserve">В работе над текстом особое внимание уделяется анализу теоретических и методических вопросов, связанных с разработкой и внедрением корпоративной социальной ответственности в бизнес-структуру организации. </w:t>
      </w:r>
    </w:p>
    <w:p w:rsidR="01A758F2" w:rsidP="01A758F2" w:rsidRDefault="01A758F2" w14:paraId="39EAE862" w14:textId="583099FF">
      <w:pPr>
        <w:pStyle w:val="a"/>
        <w:suppressLineNumbers w:val="0"/>
        <w:bidi w:val="0"/>
        <w:spacing w:before="0" w:beforeAutospacing="off" w:after="160" w:afterAutospacing="off" w:line="360" w:lineRule="auto"/>
        <w:ind w:left="0" w:righ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  <w:t xml:space="preserve">КСО при современном развитии экономических институтов является одним из основополагающих элементов стабильного и устойчивого развития экономики. В настоящее время под КСО понимается комплекс мероприятий, таких как охрана окружающей среды, применение лучших трудовых практик, охрана труда и здоровья, участие в жизни сообщества, противодействие коррупции, права человека и этичное поведение, качество продукции и услуг, оценка рисков и воздействия на экосистему с учетом всех заинтересованных сторон организации. Развитая система КСО, или ключевые стратегические направления, позволяет предприятию ясно определить свои цели и планы в рамках устойчивого развития бизнеса. Это позволяет выбрать наиболее приоритетные направления для использования как внутренних, так и внешних ресурсов. Именно поэтому изучение особенностей и перспектив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  <w:t>ксо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39"/>
          <w:sz w:val="28"/>
          <w:szCs w:val="28"/>
          <w:lang w:val="ru-RU"/>
        </w:rPr>
        <w:t xml:space="preserve"> в банковском секторе является актуальной и интересной темой для современных экономико-социологических исследований. Банки играют критическую роль в экономике, обеспечивая финансовые услуги и продвигая инвестиции. Использование системы КСО помогает банкам эффективно определить свои стратегические приоритеты и принимать эффективные решения, поддерживая их рост и развитие в современных условиях. Это позволяет банкам адаптироваться к изменяющимся потребностям клиентов, конкурентному рынку и быстро меняющейся экономической среде. Поэтому изучение и понимание системы КСО в банковском секторе имеет большое значение для обеспечения успешности и устойчивого развития банковских организаций. Это также предоставляет возможности для дальнейших исследований и развития практических решений, способствующих эффективному функционированию и развитию банков. В целом, изучение и понимание системы КСО в банковском секторе дает возможность предупредить потенциальные риски и определить стратегические возможности, способствующие успешному и устойчивому развитию банков в современной экономической среде.</w:t>
      </w:r>
    </w:p>
    <w:p w:rsidR="285C0486" w:rsidRDefault="285C0486" w14:paraId="40F2219D" w14:textId="0FE786C0">
      <w:r>
        <w:br w:type="page"/>
      </w:r>
    </w:p>
    <w:p w:rsidR="285C0486" w:rsidP="285C0486" w:rsidRDefault="285C0486" w14:paraId="6B261E7C" w14:textId="4BBC2C19">
      <w:pPr>
        <w:pStyle w:val="1"/>
        <w:spacing w:line="360" w:lineRule="auto"/>
        <w:ind w:firstLine="708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285C0486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Глава 1 Основные понятия, термины и определения </w:t>
      </w:r>
    </w:p>
    <w:p w:rsidR="285C0486" w:rsidP="285C0486" w:rsidRDefault="285C0486" w14:paraId="63E081D6" w14:textId="4E062D86">
      <w:pPr>
        <w:pStyle w:val="1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1.1. Методологический подход к пониманию корпоративной социальной ответственности</w:t>
      </w:r>
    </w:p>
    <w:p w:rsidR="285C0486" w:rsidP="01A758F2" w:rsidRDefault="285C0486" w14:paraId="397E23FE" w14:textId="52C881F1">
      <w:pPr>
        <w:pStyle w:val="a"/>
        <w:spacing w:line="360" w:lineRule="auto"/>
        <w:ind w:firstLine="708"/>
        <w:jc w:val="both"/>
        <w:rPr>
          <w:rFonts w:ascii="Times New Roman" w:hAnsi="Times New Roman" w:eastAsia="Times New Roman" w:cs="Times New Roman"/>
          <w:noProof w:val="0"/>
          <w:color w:val="auto" w:themeColor="text1"/>
          <w:sz w:val="28"/>
          <w:szCs w:val="28"/>
          <w:lang w:val="ru-RU"/>
        </w:rPr>
      </w:pP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В научных кругах начали активно исследовать и разрабатывать теоретико-методологические подходы к пониманию концепции корпоративной социальной ответственности (КСО) во второй половине XX века. Отличия в практике развития КСО в США и странах континентальной Европы нашли свое отражение в так называемой "теории интересов" корпоративного управления. В этой теории КСО рассматривается в контексте двух моделей: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shareholder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model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(модель КСО, которая придает приоритет интересам акционеров) и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stakeholder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model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(модель КСО, которая учитывает интересы широкого круга заинтересованных сторон).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 традиционном понимании,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корпоративная ответственность сводилась исключительно к обязательствам перед акционерами компании (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shareholder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model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), что в большей степени соответствует американской модели развития КСО, где основной целью является увеличение прибыльности и выполнение обязательств перед акционерами.</w:t>
      </w:r>
    </w:p>
    <w:p w:rsidR="01A758F2" w:rsidP="01A758F2" w:rsidRDefault="01A758F2" w14:paraId="471AC3F0" w14:textId="133B2418">
      <w:pPr>
        <w:pStyle w:val="a"/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Данная модель представляет собой уникальное проявление особенностей американского предпринимательства, которое основано на принципе максимальной свободы субъектов и рыночной саморегуляции. Чтобы справиться с вызовами общественной ответственности, бизнес-структуры в США создают так называемые корпоративные фонды, которые направляют свои ресурсы на поддержку различных социальных сфер, таких как образование, здравоохранение, пенсионные и страховые фонды. </w:t>
      </w:r>
    </w:p>
    <w:p w:rsidR="01A758F2" w:rsidP="01A758F2" w:rsidRDefault="01A758F2" w14:paraId="36F8D5DA" w14:textId="2A536B93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435E0078" w14:textId="4D9C609D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Государство, в свою очередь, играет важную роль в этой модели, осуществляя свою функцию на законодательном уровне. Оно старается облегчить налоговое бремя на бизнес и поощряет социально ответственные компании через предоставление соответствующих льгот и зачетов. Такая практика способствует созданию благоприятной среды для развития бизнеса и одновременно обеспечивает поддержку и развитие социальных сфер, что является важным фактором для процветания общества в целом.</w:t>
      </w:r>
    </w:p>
    <w:p w:rsidR="01A758F2" w:rsidP="01A758F2" w:rsidRDefault="01A758F2" w14:paraId="77D3A97D" w14:textId="30684F81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7B7F4355" w14:textId="1FF1B3E5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Важно отметить, что данная модель успешно сочетает принципы свободы и саморегуляции рыночного механизма с учетом социальных потребностей общества. Такая гармоничная комбинация способствует созданию благоприятных условий для развития бизнеса и, в то же время, обеспечивает достойные условия жизни гражданам. Именно поэтому данная модель является успешной и привлекательной для многих предпринимателей и общественных организаций.</w:t>
      </w:r>
    </w:p>
    <w:p w:rsidR="01A758F2" w:rsidP="01A758F2" w:rsidRDefault="01A758F2" w14:paraId="0BBAC612" w14:textId="114DB71B">
      <w:pPr>
        <w:pStyle w:val="a"/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 странах континентальной Европы концепция корпоративной социальной ответственности (КСО) рассматривается в контексте модели привлечения широкого круга "заинтересованных сторон" (stakeholder model) к процессу управления корпорацией. В эту модель включены работники, потребители, партнеры, властные структуры и местное сообщество. В отличие от американской традиции, где КСО рассматривается как инструмент "отношений с общественностью" (PR), европейский интерес к этому понятию связан с разработкой концепции устойчивого развития и корпоративного гражданства в начале XXI века. Эти концепции были инициированы организацией Объединенных Наций, Европейской комиссией и Европейским парламентом.</w:t>
      </w:r>
    </w:p>
    <w:p w:rsidR="01A758F2" w:rsidP="01A758F2" w:rsidRDefault="01A758F2" w14:paraId="5D880620" w14:textId="0328A1C2">
      <w:pPr>
        <w:pStyle w:val="a"/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Современное развитие теорий корпоративной социальной ответственности (КСО) вызывает активные дискуссии среди представителей различных подходов в социально-экономических и политических науках. В рамках этих дебатов рассматриваются различные аспекты КСО с использованием трех основных подходов. Нормативный подход осматривает КСО как совокупность обязательств компании перед акционерами и другими «заинтересованными сторонами». Инструментальный подход рассматривает КСО как механизм достижения экономической эффективности. Обще-гуманитарный подход, в свою очередь, интерпретирует КСО как выражение социального явления.</w:t>
      </w:r>
    </w:p>
    <w:p w:rsidR="01A758F2" w:rsidP="01A758F2" w:rsidRDefault="01A758F2" w14:paraId="4B51027E" w14:textId="2BC81E9E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3D181655" w14:textId="0C5A6CAF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Определение КСО, методы ее измерения, эффективность и дальнейшее развитие являются центральными темами современных научных дискуссий на международном уровне. Ученые и специалисты активно изучают и анализируют эти аспекты, стремясь разработать единые стандарты и подходы к пониманию и оценке КСО. Международные форумы и конференции посвящены обсуждению лучших практик, сравнению опыта различных стран и разработке рекомендаций для бизнеса и правительственных организаций.</w:t>
      </w:r>
    </w:p>
    <w:p w:rsidR="01A758F2" w:rsidP="01A758F2" w:rsidRDefault="01A758F2" w14:paraId="3A75237A" w14:textId="4099AE03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70988883" w14:textId="70C214DC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 целом, современная научная общественность признает важность и роль КСО в современном мире. Компании все больше осознают необходимость взаимодействия с обществом и окружающей средой, что способствует созданию устойчивых и ответственных бизнес-практик. Тем не менее, дискуссии все еще продолжаются, и дальнейшее развитие КСО требует коллективных усилий от академических, бизнес и правительственных кругов.</w:t>
      </w:r>
    </w:p>
    <w:p w:rsidR="01A758F2" w:rsidP="01A758F2" w:rsidRDefault="01A758F2" w14:paraId="530F123A" w14:textId="348785DE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0B7E6649" w14:textId="61C900D7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 итоге, развитие КСО не только отражает эволюцию самой теории, но и отражает изменения в отношениях между бизнесом, обществом и государством. Только через диалог и сотрудничество можно сформировать общие ценности и стандарты, которые будут способствовать устойчивому и развивающемуся обществу.</w:t>
      </w:r>
    </w:p>
    <w:p w:rsidR="285C0486" w:rsidP="285C0486" w:rsidRDefault="285C0486" w14:paraId="45E7DB73" w14:textId="43A70964">
      <w:pPr>
        <w:pStyle w:val="1"/>
        <w:spacing w:line="360" w:lineRule="auto"/>
        <w:ind w:firstLine="708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1.2. Развитие практик КСО</w:t>
      </w:r>
    </w:p>
    <w:p w:rsidR="01A758F2" w:rsidP="01A758F2" w:rsidRDefault="01A758F2" w14:paraId="6E1E3501" w14:textId="3BFDD250">
      <w:pPr>
        <w:pStyle w:val="a"/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Впервые интерес бизнес-структур к развитию социальной сферы возник на западе, преимущественно среди американских компаний, в начале XX века. Развитие коммерческой деятельности стало рассматриваться в контексте "общественных интересов" американскими компаниями с 1900-х годов.</w:t>
      </w:r>
    </w:p>
    <w:p w:rsidR="01A758F2" w:rsidP="01A758F2" w:rsidRDefault="01A758F2" w14:paraId="3A2C553B" w14:textId="669A3F6F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1EA0BCBD" w14:textId="6A714FD3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На начальном этапе развития, приоритетными целями корпоративной социальной ответственности (КСО) были: укрепление имиджа, снижение налогового бремени и улучшение экономических показателей в долгосрочной перспективе. Корпоративная социальная политика в основном рассматривалась как компонент финансовой успешности компании, содержание которого согласовывалось с акционерами.</w:t>
      </w:r>
    </w:p>
    <w:p w:rsidR="01A758F2" w:rsidP="01A758F2" w:rsidRDefault="01A758F2" w14:paraId="06840AE6" w14:textId="2602E73D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065C8678" w14:textId="69BF67AD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Однако со временем концепция КСО стала эволюционировать. В начале XXI века она получила широкое признание и перестала рассматриваться только в свете финансового успеха компании. Осознавая свою важную роль в обществе, бизнес-структуры стали уделять больше внимания социальным вопросам.</w:t>
      </w:r>
    </w:p>
    <w:p w:rsidR="01A758F2" w:rsidP="01A758F2" w:rsidRDefault="01A758F2" w14:paraId="48F430B5" w14:textId="219DC1FF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49D9BBAC" w14:textId="7555D894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Сегодня КСО расширяется на самые разные аспекты - охрану окружающей среды, развитие местных сообществ, создание благоприятных условий для сотрудников, этичное ведение бизнеса и др. Компании осознают, что своими действиями они могут оказывать значительное влияние на окружающую среду и жизнь общества в целом.</w:t>
      </w:r>
    </w:p>
    <w:p w:rsidR="01A758F2" w:rsidP="01A758F2" w:rsidRDefault="01A758F2" w14:paraId="04259446" w14:textId="0BB28ADA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3A39F960" w14:textId="5F0EAF72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Все больше бизнес-структур принимают на себя ответственность и признают, что их деятельность должна учитывать не только интересы акционеров, но и общества в целом. Они стремятся интегрировать социальные ценности в свою деятельность и приносить пользу не только себе, но и окружающему миру.</w:t>
      </w:r>
    </w:p>
    <w:p w:rsidR="01A758F2" w:rsidP="01A758F2" w:rsidRDefault="01A758F2" w14:paraId="208E6221" w14:textId="1869B8AF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222E7A36" w14:textId="19020943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Таким образом, развитие корпоративной социальной ответственности является одним из важных трендов современного бизнеса. Бизнес-структуры осознают свою социальную роль и стремятся не только достичь финансовой успешности, но и содействовать общественному благополучию. Они понимают, что взаимодействие с обществом необходимо для устойчивого и долгосрочного развития.</w:t>
      </w:r>
    </w:p>
    <w:p w:rsidR="01A758F2" w:rsidP="01A758F2" w:rsidRDefault="01A758F2" w14:paraId="2A83EE19" w14:textId="65D639EA">
      <w:pPr>
        <w:pStyle w:val="a"/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Основным толчком к распространению практик корпоративной социальной ответственности (КСО) стала активизация социальных факторов на локальном, национальном и международном уровнях. Особую роль в этом процессе сыграли некоммерческие общественные организации, профессиональные объединения и ассоциации потребителей. Именно они смогли привлечь внимание общественности к важным экологическим и социальным проблемам, связанным с деятельностью крупных компаний.</w:t>
      </w:r>
    </w:p>
    <w:p w:rsidR="01A758F2" w:rsidP="01A758F2" w:rsidRDefault="01A758F2" w14:paraId="4CED60C8" w14:textId="02000218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3E4A3EE5" w14:textId="120328D5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Один из ярких эпизодов, ставших толчком к развитию КСО, связан с протестами, организованными активистами Greenpeace и потребителями в отношении компании Royal Dutch Shell. Протесты были связаны с нарушением экологических стандартов и прав человека, и их масштабы привлекли внимание крупнейших европейских компаний и широкой общественности.</w:t>
      </w:r>
    </w:p>
    <w:p w:rsidR="01A758F2" w:rsidP="01A758F2" w:rsidRDefault="01A758F2" w14:paraId="35634BA8" w14:textId="513C12F6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1AFBBB5E" w14:textId="3BBB2B0B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Эти события послужили отправной точкой для широкого распространения практик КСО в различных сферах деятельности. Компании стали всё больше осознавать свою социальную ответственность и включать в свои практики устойчивое развитие, заботу о трудовых ресурсах и соблюдение прав потребителей.</w:t>
      </w:r>
    </w:p>
    <w:p w:rsidR="01A758F2" w:rsidP="01A758F2" w:rsidRDefault="01A758F2" w14:paraId="2D4E42E0" w14:textId="4014F406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376D5F03" w14:textId="1F8BD8C2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Таким образом, активизация социальных факторов и протесты, связанные с нарушением экологических стандартов и прав человека, стали важным импульсом для развития практик корпоративной социальной ответственности. Результатом этого процесса стало более ответственное поведение крупных компаний и распространение принципов устойчивого развития во всем мире.</w:t>
      </w:r>
    </w:p>
    <w:p w:rsidR="01A758F2" w:rsidP="01A758F2" w:rsidRDefault="01A758F2" w14:paraId="212E5E9A" w14:textId="787217A2">
      <w:pPr>
        <w:pStyle w:val="a"/>
        <w:spacing w:line="360" w:lineRule="auto"/>
        <w:ind w:firstLine="708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Исходя из вышеперечисленных факторов, можно сделать вывод, что развитие корпоративной социальной ответственности (КСО) началось с единичных благотворительных акций и постепенно стало неотъемлемой частью стратегического менеджмента. В США КСО в основном используется в качестве маркетингового инструмента и для совершенствования инвестиционного имиджа. В континентальной Европе понятие КСО получило более широкую интерпретацию, охватывающую взаимодействие между обществом и бизнесом.</w:t>
      </w:r>
    </w:p>
    <w:p w:rsidR="285C0486" w:rsidP="285C0486" w:rsidRDefault="285C0486" w14:paraId="6137EC14" w14:textId="4FC46867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285C0486" w:rsidP="285C0486" w:rsidRDefault="285C0486" w14:paraId="557D80BA" w14:textId="5BBC6C98">
      <w:pPr>
        <w:spacing w:line="360" w:lineRule="auto"/>
      </w:pPr>
      <w:r>
        <w:br w:type="page"/>
      </w:r>
    </w:p>
    <w:p w:rsidR="285C0486" w:rsidP="285C0486" w:rsidRDefault="285C0486" w14:paraId="6E4B0D70" w14:textId="454F2C11">
      <w:pPr>
        <w:pStyle w:val="2"/>
        <w:spacing w:line="360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9B0C1B1" w:rsidR="79B0C1B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Глава </w:t>
      </w:r>
      <w:r w:rsidRPr="79B0C1B1" w:rsidR="79B0C1B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2</w:t>
      </w:r>
      <w:r w:rsidRPr="79B0C1B1" w:rsidR="79B0C1B1">
        <w:rPr>
          <w:rFonts w:ascii="Arial" w:hAnsi="Arial" w:eastAsia="Arial" w:cs="Arial"/>
          <w:color w:val="000000" w:themeColor="text1" w:themeTint="FF" w:themeShade="FF"/>
          <w:sz w:val="30"/>
          <w:szCs w:val="30"/>
        </w:rPr>
        <w:t>.</w:t>
      </w:r>
      <w:r w:rsidRPr="79B0C1B1" w:rsidR="79B0C1B1">
        <w:rPr>
          <w:rFonts w:ascii="Arial" w:hAnsi="Arial" w:eastAsia="Arial" w:cs="Arial"/>
          <w:color w:val="000000" w:themeColor="text1" w:themeTint="FF" w:themeShade="FF"/>
          <w:sz w:val="30"/>
          <w:szCs w:val="30"/>
        </w:rPr>
        <w:t xml:space="preserve"> </w:t>
      </w:r>
      <w:r w:rsidRPr="79B0C1B1" w:rsidR="79B0C1B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Структуры, несущие социальную ответственность.</w:t>
      </w:r>
    </w:p>
    <w:p w:rsidR="285C0486" w:rsidP="285C0486" w:rsidRDefault="285C0486" w14:paraId="3B7448F7" w14:textId="3EAE8CFE">
      <w:pPr>
        <w:pStyle w:val="2"/>
        <w:spacing w:line="360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2.1. Заинтересованные стороны</w:t>
      </w:r>
    </w:p>
    <w:p w:rsidR="01A758F2" w:rsidP="01A758F2" w:rsidRDefault="01A758F2" w14:paraId="6ACCC08D" w14:textId="6ACFD064">
      <w:pPr>
        <w:pStyle w:val="a"/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Современный социально ответственный бизнес требует строгого соблюдения этических правил поведения компанией как внутри, так и снаружи. Важно учитывать интересы всех стейкхолдеров – тех, кто испытывает влияние деятельности компании или может влиять на ее работу.</w:t>
      </w:r>
    </w:p>
    <w:p w:rsidR="01A758F2" w:rsidP="01A758F2" w:rsidRDefault="01A758F2" w14:paraId="6AAF30B8" w14:textId="55D0FDF4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4D9B1E5A" w14:textId="70457D72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Принципиальное значение имеет установление целей фирмы таким образом, чтобы достигался баланс между противоречивыми запросами ее стейкхолдеров. Каждая категория заинтересованных лиц может иметь свои уникальные ценности и цели, которые могут не совпадать с целями и ценностями организации. В связи с этим, компания должна четко определить свои собственные цели и ценности, исследовать их соответствие интересам всех сторон.</w:t>
      </w:r>
    </w:p>
    <w:p w:rsidR="01A758F2" w:rsidP="01A758F2" w:rsidRDefault="01A758F2" w14:paraId="4A78964D" w14:textId="04ABB510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1A758F2" w:rsidP="01A758F2" w:rsidRDefault="01A758F2" w14:paraId="7065A272" w14:textId="0364104B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Таким образом, при планировании бизнес-процессов и стратегических действий компания должна учитывать интересы всех заинтересованных сторон. Важно принять во внимание потребности и ожидания всех стейкхолдеров, чтобы создать устойчивое социальное окружение и долгосрочные взаимоотношения. Только тогда социально ответственный бизнес сможет достичь своих целей и сделать положительный вклад в общество.</w:t>
      </w:r>
    </w:p>
    <w:p w:rsidR="285C0486" w:rsidP="285C0486" w:rsidRDefault="285C0486" w14:paraId="3B5E7763" w14:textId="4A94525A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285C0486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Классификация стейкхолдеров</w:t>
      </w:r>
    </w:p>
    <w:p w:rsidR="285C0486" w:rsidP="285C0486" w:rsidRDefault="285C0486" w14:paraId="63B7837A" w14:textId="52CD3404">
      <w:pPr>
        <w:pStyle w:val="a3"/>
        <w:numPr>
          <w:ilvl w:val="0"/>
          <w:numId w:val="2"/>
        </w:numPr>
        <w:spacing w:after="0" w:line="360" w:lineRule="auto"/>
        <w:ind w:left="360"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По характеру институциональной формы: физические лица, юридические лица, функционирующие в реальном секторе экономики (унитарные предприятия, акционерные общества, общества с ограниченной ответственностью и др.), финансово-кредитные учреждения, органы государственной власти, органы государственного управления, органы местного самоуправления, некоммерческие организации.</w:t>
      </w:r>
    </w:p>
    <w:p w:rsidR="285C0486" w:rsidP="285C0486" w:rsidRDefault="285C0486" w14:paraId="4DA64D02" w14:textId="315DABE7">
      <w:pPr>
        <w:pStyle w:val="a3"/>
        <w:numPr>
          <w:ilvl w:val="0"/>
          <w:numId w:val="2"/>
        </w:numPr>
        <w:spacing w:after="0" w:line="360" w:lineRule="auto"/>
        <w:ind w:left="360"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По характеру взаимодействия с предприятием: акционеры (участники), сотрудники, менеджмент, кредиторы, потребители, местное сообщество, органы государственной власти и управления.</w:t>
      </w:r>
    </w:p>
    <w:p w:rsidR="285C0486" w:rsidP="285C0486" w:rsidRDefault="285C0486" w14:paraId="5FD530BA" w14:textId="610BF06D">
      <w:pPr>
        <w:pStyle w:val="a3"/>
        <w:numPr>
          <w:ilvl w:val="0"/>
          <w:numId w:val="2"/>
        </w:numPr>
        <w:spacing w:after="0" w:line="360" w:lineRule="auto"/>
        <w:ind w:left="360"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По степени влияния социальной деятельности компании можно выделить близких и дальних заинтересованные лиц. К близким стейкхолдерам следует относить тех, кого корпоративные социальные программы затрагивают в наибольшей степени (чаще всего это персонал, потребители). Дальние заинтересованные лица – те, кого программы затрагивают в меньшей степени.</w:t>
      </w:r>
    </w:p>
    <w:p w:rsidR="285C0486" w:rsidP="285C0486" w:rsidRDefault="285C0486" w14:paraId="0AB3C476" w14:textId="44C80411">
      <w:pPr>
        <w:pStyle w:val="a3"/>
        <w:numPr>
          <w:ilvl w:val="0"/>
          <w:numId w:val="2"/>
        </w:numPr>
        <w:spacing w:after="0" w:line="360" w:lineRule="auto"/>
        <w:ind w:left="360"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По степени влияния на социальную деятельность компании заинтересованные лица могут быть основными и второстепенными. Так, к основным заинтересованным лицам следует отнести тех, без участия которых корпоративные социальные программы не смогут быть приняты и реализованы (в этой группе обычно находятся акционеры (собственники), топ-менеджеры).</w:t>
      </w:r>
    </w:p>
    <w:p w:rsidR="285C0486" w:rsidP="285C0486" w:rsidRDefault="285C0486" w14:paraId="0E0A124C" w14:textId="5E8D189B">
      <w:pPr>
        <w:pStyle w:val="a3"/>
        <w:numPr>
          <w:ilvl w:val="0"/>
          <w:numId w:val="2"/>
        </w:numPr>
        <w:spacing w:after="0" w:line="360" w:lineRule="auto"/>
        <w:ind w:left="360"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 зависимости от степени личного участия в социальной деятельности компании заинтересованные лица могут рассматриваться как активные и пассивные. Активные стейкхолдеры – это те, кто непосредственно вовлечен в организацию и развитие корпоративных социальных программ (это могут быть НКО, местные власти и др.).</w:t>
      </w:r>
    </w:p>
    <w:p w:rsidR="285C0486" w:rsidP="285C0486" w:rsidRDefault="285C0486" w14:paraId="1B757B5A" w14:textId="68E5AE8B">
      <w:pPr>
        <w:pStyle w:val="a3"/>
        <w:numPr>
          <w:ilvl w:val="0"/>
          <w:numId w:val="2"/>
        </w:numPr>
        <w:spacing w:after="0" w:line="360" w:lineRule="auto"/>
        <w:ind w:left="360"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 зависимости от принадлежности к компании стейкхолдеров целесообразно разделять на внутренних и внешних. Внешние включают потребителей, кредиторов, поставщиков, органы власти и управления, местные сообщества и т. п. К внутренним относят менеджеров и включающие их структуры, работников, собственников.</w:t>
      </w:r>
    </w:p>
    <w:p w:rsidR="285C0486" w:rsidP="285C0486" w:rsidRDefault="285C0486" w14:paraId="036B5D3C" w14:textId="25330C48">
      <w:pPr>
        <w:pStyle w:val="a3"/>
        <w:numPr>
          <w:ilvl w:val="0"/>
          <w:numId w:val="2"/>
        </w:numPr>
        <w:spacing w:after="0" w:line="360" w:lineRule="auto"/>
        <w:ind w:left="360"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В зависимости от выполняемых функций при реализации социально ответственного поведения компании стейкхолдеров можно разделить на следующие категории: финансирующие социальную деятельность (например, акционеры, партнеры по бизнесу); организующие или участвующие в организации КСО (менеджеры, НКО, деловые партнеры); работники предприятия, реализующие главную экономическую и одновременно социальную функцию предприятия производство товаров и услуг для удовлетворения общественных потребностей; пользующиеся услугами предприятия (покупатели); предоставляющие услуги предприятию (поставщики). </w:t>
      </w:r>
    </w:p>
    <w:p w:rsidR="285C0486" w:rsidP="285C0486" w:rsidRDefault="285C0486" w14:paraId="1ECBD984" w14:textId="55BD297D">
      <w:pPr>
        <w:spacing w:after="0" w:line="360" w:lineRule="auto"/>
        <w:ind w:firstLine="708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285C0486" w:rsidP="285C0486" w:rsidRDefault="285C0486" w14:paraId="0EE06F91" w14:textId="7D43A6A3">
      <w:pPr>
        <w:spacing w:after="0" w:line="360" w:lineRule="auto"/>
        <w:ind w:firstLine="708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285C0486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2.2Ценности и принципы социальной ответственности организации. Глобальный договор</w:t>
      </w:r>
    </w:p>
    <w:p w:rsidR="285C0486" w:rsidP="285C0486" w:rsidRDefault="285C0486" w14:paraId="74B989CC" w14:textId="32D75874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1A758F2" w:rsidP="01A758F2" w:rsidRDefault="01A758F2" w14:paraId="6FE26106" w14:textId="6391A2E7">
      <w:pPr>
        <w:pStyle w:val="a"/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Ценности и принципы корпоративной социальной ответственности – это набор экономических, социальных и этических критериев оценки, которые сознательно или интуитивно разделяются всеми членами организации. Они определяют видение и стратегию организации, а также процессы принятия решений на всех уровнях. Корпоративные ценности оказывают влияние на корпоративную культуру и историю организации. Они отражают путь, по которому организация развивала свои отношения со всеми участниками социально ответственного процесса, особенно с местным сообществом, в котором она деятельна.</w:t>
      </w:r>
    </w:p>
    <w:p w:rsidR="285C0486" w:rsidP="01A758F2" w:rsidRDefault="285C0486" w14:paraId="54016673" w14:textId="163AA81E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Любую организацию можно рассматривать как результат кооперации между различными участниками социально ответственного процесса, которые вкладывают в нее свой труд, капитал, ресурсы и знания для того, чтобы производить товары и услуги, описанные в миссии организации.</w:t>
      </w:r>
    </w:p>
    <w:p w:rsidR="285C0486" w:rsidP="01A758F2" w:rsidRDefault="285C0486" w14:paraId="522A9A6D" w14:textId="7DD04D87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285C0486" w:rsidP="01A758F2" w:rsidRDefault="285C0486" w14:paraId="64A0AFA4" w14:textId="34243734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Корпоративные ценности и принципы делают такую кооперацию возможной и способствуют эффективному управлению предприятием, а также усиливают взаимодействия между работниками. Важно, чтобы каждый участник организации понимал и разделял эти ценности и принципы, чтобы создать гармоничную рабочую атмосферу и достичь успешных результатов.</w:t>
      </w:r>
    </w:p>
    <w:p w:rsidR="285C0486" w:rsidP="01A758F2" w:rsidRDefault="285C0486" w14:paraId="3BBDF24E" w14:textId="5683F7AF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285C0486" w:rsidP="01A758F2" w:rsidRDefault="285C0486" w14:paraId="220FD498" w14:textId="2913C4ED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Ценности организации являются основой для принятия решений и определения стратегии развития. Они выражают важные идеалы, которые организация признает и стремится соблюдать. Например, некоторые организации могут ценить инновации, качество, профессионализм, ответственность и устойчивость. Эти ценности влияют на выбор персонала, на подход к бизнес-партнерству и на отношение к клиентам.</w:t>
      </w:r>
    </w:p>
    <w:p w:rsidR="285C0486" w:rsidP="01A758F2" w:rsidRDefault="285C0486" w14:paraId="2BC4AAB3" w14:textId="4C4D4540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285C0486" w:rsidP="01A758F2" w:rsidRDefault="285C0486" w14:paraId="54F290F2" w14:textId="07621EB4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Корпоративные принципы определяют стандарты поведения и взаимодействия в рамках организации. Они создают основу для построения деловых отношений и работы в команде. Некоторые принципы могут включать уважение, открытость, честность, сотрудничество и справедливость. Соблюдение этих принципов способствует эффективному взаимодействию между сотрудниками и созданию благоприятной рабочей среды.</w:t>
      </w:r>
    </w:p>
    <w:p w:rsidR="285C0486" w:rsidP="01A758F2" w:rsidRDefault="285C0486" w14:paraId="08A0477B" w14:textId="2856F131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285C0486" w:rsidP="01A758F2" w:rsidRDefault="285C0486" w14:paraId="554D19FF" w14:textId="3BD6E12C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Когда все участники организации разделяют одни ценности и придерживаются общих принципов, они становятся единой командой, направленной на достижение общих целей и миссии организации. Взаимодействие и сотрудничество между сотрудниками становятся более эффективными, повышается общая производительность и эффективность работы.</w:t>
      </w:r>
    </w:p>
    <w:p w:rsidR="285C0486" w:rsidP="01A758F2" w:rsidRDefault="285C0486" w14:paraId="2000D2D4" w14:textId="406E1F2D">
      <w:pPr>
        <w:pStyle w:val="a"/>
        <w:spacing w:line="360" w:lineRule="auto"/>
        <w:ind w:firstLine="708"/>
        <w:jc w:val="both"/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285C0486" w:rsidP="01A758F2" w:rsidRDefault="285C0486" w14:paraId="6B605693" w14:textId="068A6474">
      <w:pPr>
        <w:pStyle w:val="a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Таким образом, корпоративные ценности и принципы играют важную роль в успехе организации. Они формируют рамки для всех участников, обеспечивая согласованность и единство действий. Кроме того, они способствуют развитию положительной организационной культуры, которая привлекает талантливых сотрудников и делает организацию конкурентоспособной на рынке. </w:t>
      </w:r>
    </w:p>
    <w:p w:rsidR="285C0486" w:rsidP="01A758F2" w:rsidRDefault="285C0486" w14:paraId="63CD4B97" w14:textId="097C50C7">
      <w:pPr>
        <w:pStyle w:val="a"/>
        <w:spacing w:after="0" w:line="360" w:lineRule="auto"/>
        <w:ind w:firstLine="0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7D62F49B" w14:textId="7C5819EF">
      <w:pPr>
        <w:pStyle w:val="a"/>
        <w:spacing w:line="360" w:lineRule="auto"/>
        <w:ind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 xml:space="preserve">2.3 Корпоративная социальная ответственность на примере </w:t>
      </w: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>ПАО”Газпром</w:t>
      </w: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>”</w:t>
      </w:r>
    </w:p>
    <w:p w:rsidR="285C0486" w:rsidP="01A758F2" w:rsidRDefault="285C0486" w14:paraId="6C559D14" w14:textId="0FDDFDCF">
      <w:pPr>
        <w:pStyle w:val="a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57B2ECD7" w14:textId="7918A49A">
      <w:pPr>
        <w:pStyle w:val="a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>Акционерное общество "Газпром" - крупнейшая российская компания, занимающая одно из ведущих мест среди всемирных предприятий, специализирующихся на добыче и переработке нефти и газа. В России оно является единственным предприятием, занимающимся добычей и экспортом сжиженного природного газа. Основная цель корпорации заключается в достижении лидерских позиций среди мировых энергетических компаний благодаря диверсификации уже существующего производства и сбытовых каналов.</w:t>
      </w:r>
    </w:p>
    <w:p w:rsidR="285C0486" w:rsidP="01A758F2" w:rsidRDefault="285C0486" w14:paraId="7F01DC8B" w14:textId="1DFC8508">
      <w:pPr>
        <w:pStyle w:val="a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>Помимо внутренних программ, компания "Газпром" активно участвует в социальной жизни российского общества. Корпорация реализует мероприятия по социально-экономическому развитию регионов, инвестированию в социальные нужды, обеспечению защиты окружающей среды, ресурсосбережению, обеспечению корпоративной коммуникации и социальному маркетингу.</w:t>
      </w:r>
    </w:p>
    <w:p w:rsidR="285C0486" w:rsidP="01A758F2" w:rsidRDefault="285C0486" w14:paraId="4BB3FE0C" w14:textId="7439F4C9">
      <w:pPr>
        <w:pStyle w:val="a"/>
        <w:spacing w:line="360" w:lineRule="auto"/>
        <w:ind w:left="0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>В регионах компания активно сотрудничает с органами местной власти, нацеленная на развитие жилой недвижимости, улучшение городской инфраструктуры и модернизацию спортивных объектов. Она также привлекает внимание к сфере здравоохранения, образования и культуры, организуя ряд мероприятий. «Газпром» является спонсором множества спортивных команд и различных культурных и творческих коллективов. Компания уделяет особое внимание поддержке сотрудников в их карьерном росте, предоставляет материальную и нематериальную помощь в кризисных ситуациях и предлагает широкий спектр льгот для различных нужд. Особое внимание уделяется обеспечению безопасности на рабочем месте и охране труда. Кроме заботы о сотрудниках, «Газпром» также обеспечивает возможности для отдыха и развития их семей.</w:t>
      </w: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5C0486" w:rsidP="01A758F2" w:rsidRDefault="285C0486" w14:paraId="13034D0E" w14:textId="166E10FF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37E1C952" w14:textId="2BBBE16F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70044638" w14:textId="79EF5FFD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2BD0C6A3" w14:textId="638D1F4C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682A21CF" w14:textId="3CEFE999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3E7A96A5" w14:textId="2DFBCDE0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59039BE1" w14:textId="2DC1FD2E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22F1969E" w14:textId="2BAE7B8E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7805F0ED" w14:textId="3E1A8094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5A95EF7B" w14:textId="57C3E774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1E9DE2BC" w14:textId="20B3D42C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094D465C" w14:textId="01E17151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46C47F22" w14:textId="5A1C527D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72CA74DB" w14:textId="474AC271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28D97A4A" w14:textId="466777EC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03B4D9E3" w14:textId="59001DEB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168C7BF3" w14:textId="43A75062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707FF3A4" w14:textId="0745327B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550B9E4D" w14:textId="635FBF24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7493E707" w14:textId="35CBB954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 xml:space="preserve">Заключение </w:t>
      </w:r>
    </w:p>
    <w:p w:rsidR="285C0486" w:rsidP="01A758F2" w:rsidRDefault="285C0486" w14:paraId="5864CC2B" w14:textId="6A7D667F">
      <w:pPr>
        <w:pStyle w:val="a"/>
        <w:spacing w:line="360" w:lineRule="auto"/>
        <w:ind w:left="567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>Компании, которые практикуют корпоративную социальную ответственность, делают не только благое дело, но и сознательно вкладывают средства в свое будущее. Они предлагают своим клиентам не просто товары или услуги, они предлагают ценности, которые все больше ценятся в современном обществе.</w:t>
      </w:r>
    </w:p>
    <w:p w:rsidR="285C0486" w:rsidP="01A758F2" w:rsidRDefault="285C0486" w14:paraId="4CB00CAF" w14:textId="0F61F983">
      <w:pPr>
        <w:pStyle w:val="a"/>
        <w:spacing w:line="360" w:lineRule="auto"/>
        <w:ind w:left="567" w:firstLine="708"/>
        <w:jc w:val="both"/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5C0486" w:rsidP="01A758F2" w:rsidRDefault="285C0486" w14:paraId="114D4111" w14:textId="6931FCE6">
      <w:pPr>
        <w:pStyle w:val="a"/>
        <w:spacing w:line="360" w:lineRule="auto"/>
        <w:ind w:left="567" w:firstLine="708"/>
        <w:jc w:val="both"/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>Критерии, по которым покупатели раньше ориентировались при выборе товара, развиваются и претерпевают изменения. Конечно, цена, качество, внешний вид, вкус, наличие, безопасность и удобство остаются ключевыми. Однако исследования показывают, что существует растущее желание потребителей сделать покупки на основе других, ценностно-ориентированных критериев.</w:t>
      </w:r>
    </w:p>
    <w:p w:rsidR="285C0486" w:rsidP="01A758F2" w:rsidRDefault="285C0486" w14:paraId="7FB16945" w14:textId="129DAA05">
      <w:pPr>
        <w:pStyle w:val="a"/>
        <w:spacing w:line="360" w:lineRule="auto"/>
        <w:ind w:left="567" w:firstLine="708"/>
        <w:jc w:val="both"/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5C0486" w:rsidP="01A758F2" w:rsidRDefault="285C0486" w14:paraId="014FEA66" w14:textId="2DBF80E4">
      <w:pPr>
        <w:pStyle w:val="a"/>
        <w:spacing w:line="360" w:lineRule="auto"/>
        <w:ind w:left="567" w:firstLine="708"/>
        <w:jc w:val="both"/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>Сегодня многим покупателям важно, чтобы компания не использовала потогонный труд или детский труд. Они стремятся поддерживать бизнесы, которые принимают ответственность за окружающую среду и минимизируют ее ущерб. Также они ищут продукты, которые не содержат генетически модифицированных материалов и ингредиентов.</w:t>
      </w:r>
    </w:p>
    <w:p w:rsidR="285C0486" w:rsidP="01A758F2" w:rsidRDefault="285C0486" w14:paraId="7634917F" w14:textId="7100EEC5">
      <w:pPr>
        <w:pStyle w:val="a"/>
        <w:spacing w:line="360" w:lineRule="auto"/>
        <w:ind w:left="567" w:firstLine="708"/>
        <w:jc w:val="both"/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5C0486" w:rsidP="01A758F2" w:rsidRDefault="285C0486" w14:paraId="05D2F1EA" w14:textId="75735871">
      <w:pPr>
        <w:pStyle w:val="a"/>
        <w:spacing w:line="360" w:lineRule="auto"/>
        <w:ind w:left="567" w:firstLine="708"/>
        <w:jc w:val="both"/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>Компании, осознавая эти изменения, предлагают своим клиентам продукты и услуги, которые соответствуют их новым ожиданиям. Они вкладывают средства в разработку и производство таких продуктов, используют новые технологии и методы, чтобы удовлетворить потребности всех категорий клиентов.</w:t>
      </w:r>
    </w:p>
    <w:p w:rsidR="285C0486" w:rsidP="01A758F2" w:rsidRDefault="285C0486" w14:paraId="3F5CDC8B" w14:textId="2E6272A7">
      <w:pPr>
        <w:pStyle w:val="a"/>
        <w:spacing w:line="360" w:lineRule="auto"/>
        <w:ind w:left="567" w:firstLine="708"/>
        <w:jc w:val="both"/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5C0486" w:rsidP="01A758F2" w:rsidRDefault="285C0486" w14:paraId="6DD95074" w14:textId="69E68CA7">
      <w:pPr>
        <w:pStyle w:val="a"/>
        <w:spacing w:line="360" w:lineRule="auto"/>
        <w:ind w:left="567" w:firstLine="708"/>
        <w:jc w:val="both"/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>Корпоративная социальная ответственность становится не только основой прогрессивного бизнеса, но и одним из ключевых факторов роста продаж и удержания лояльности покупателей. Компании, придерживающиеся этих принципов, демонстрируют свою готовность стать частью положительных изменений в обществе. Такие компании, не только делая хороший товар или услугу, но и пропагандируя ценности, приобретают уважение со стороны потребителей и получают долгосрочные партнерства.</w:t>
      </w:r>
    </w:p>
    <w:p w:rsidR="285C0486" w:rsidP="01A758F2" w:rsidRDefault="285C0486" w14:paraId="439C37A6" w14:textId="4D0E30F4">
      <w:pPr>
        <w:pStyle w:val="a"/>
        <w:spacing w:line="360" w:lineRule="auto"/>
        <w:ind w:left="567" w:firstLine="708"/>
        <w:jc w:val="both"/>
      </w:pPr>
      <w:r w:rsidRPr="05FB3FDE" w:rsidR="05FB3FDE">
        <w:rPr>
          <w:rFonts w:ascii="Times New Roman" w:hAnsi="Times New Roman" w:eastAsia="Times New Roman" w:cs="Times New Roman"/>
          <w:sz w:val="28"/>
          <w:szCs w:val="28"/>
        </w:rPr>
        <w:t xml:space="preserve"> В итоге, компании, практикующие корпоративную социальную ответственность, не только отвечают на потребности рынка, но и создают новые возможности для роста и развития. Они показывают, что бизнес может быть не только прибыльным, но и этичным, и это оказывает влияние на решение потребителей сделать выбор в пользу таких компаний.</w:t>
      </w:r>
    </w:p>
    <w:p w:rsidR="285C0486" w:rsidP="01A758F2" w:rsidRDefault="285C0486" w14:paraId="67761717" w14:textId="1283FB28">
      <w:pPr>
        <w:pStyle w:val="a"/>
        <w:spacing w:line="360" w:lineRule="auto"/>
        <w:ind w:left="567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30DCF0A3" w14:textId="005E1F16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1B885E48" w14:textId="2F8858F7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771436AB" w14:textId="047C4112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3E3835BF" w14:textId="7DCA1435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4B29EC5A" w14:textId="3E9F8E25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26347900" w14:textId="1DE398BC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2D2207DA" w14:textId="7B6CEFD4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12603CD1" w14:textId="3A0EACDB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7F303353" w14:textId="5BFAF13B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01A758F2" w:rsidRDefault="285C0486" w14:paraId="6C1FAD90" w14:textId="1DDEC332">
      <w:pPr>
        <w:pStyle w:val="a"/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85C0486" w:rsidP="285C0486" w:rsidRDefault="285C0486" w14:paraId="7D748B65" w14:textId="54C4B0EB">
      <w:pPr>
        <w:spacing w:line="360" w:lineRule="auto"/>
        <w:ind w:left="567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1A758F2" w:rsidR="01A758F2">
        <w:rPr>
          <w:rFonts w:ascii="Times New Roman" w:hAnsi="Times New Roman" w:eastAsia="Times New Roman" w:cs="Times New Roman"/>
          <w:sz w:val="28"/>
          <w:szCs w:val="28"/>
        </w:rPr>
        <w:t xml:space="preserve">Список литературы </w:t>
      </w:r>
    </w:p>
    <w:p w:rsidR="01A758F2" w:rsidP="05FB3FDE" w:rsidRDefault="01A758F2" w14:paraId="50FDA38E" w14:textId="5F4AB7E6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</w:t>
      </w:r>
      <w:r>
        <w:tab/>
      </w: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Коротков Э. М.  Корпоративная социальная ответственность/ под редакцией Александрова О. Н. — Москва: издательство «</w:t>
      </w: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МорКнига</w:t>
      </w: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», 2023.— 445с.</w:t>
      </w:r>
    </w:p>
    <w:p w:rsidR="01A758F2" w:rsidP="05FB3FDE" w:rsidRDefault="01A758F2" w14:paraId="66931D93" w14:textId="08525402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2.</w:t>
      </w:r>
      <w:r>
        <w:tab/>
      </w: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Гаспарович Е. О. Корпоративная культура и социальная ответственность/ под редакцией </w:t>
      </w: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Гаспарович</w:t>
      </w:r>
      <w:r w:rsidRPr="05FB3FDE" w:rsidR="05FB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Е. О. — Москва: издательство «Урал», 2023.— 332с.</w:t>
      </w:r>
    </w:p>
    <w:p w:rsidR="01A758F2" w:rsidP="01A758F2" w:rsidRDefault="01A758F2" w14:paraId="5B525D06" w14:textId="2190BE68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3.</w:t>
      </w:r>
      <w:r>
        <w:tab/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Божук С. Г. «Корпоративная культура и социальная ответственность»/ под редакцией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Кулибанова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Т. Р. — Москва: издательство «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Юрайт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», 2023.— 226с.</w:t>
      </w:r>
    </w:p>
    <w:p w:rsidR="01A758F2" w:rsidP="01A758F2" w:rsidRDefault="01A758F2" w14:paraId="689E4F42" w14:textId="264A9DEB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4. Рассказов, С. В. Корпоративное управление: учебник / С.В. Рассказов, А.Н. Рассказова, П.П. Дерюгин. — Москва: ИНФРА-М, 2020. — 338 с. — (Высшее образование: Бакалавриат). — DOI 10.12737/1022769. - ISBN 978-5-16-015290-5. - Текст: электронный. - URL: </w:t>
      </w:r>
      <w:hyperlink r:id="R1a3e1c2756484b83">
        <w:r w:rsidRPr="01A758F2" w:rsidR="01A758F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ru-RU"/>
          </w:rPr>
          <w:t>https://znanium.com/read?id=351572</w:t>
        </w:r>
      </w:hyperlink>
    </w:p>
    <w:p w:rsidR="01A758F2" w:rsidP="01A758F2" w:rsidRDefault="01A758F2" w14:paraId="362FF96D" w14:textId="5B4D0CBC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5. Корпоративная социальная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ответственность :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учебник и практикум для вузов / Э. М. Коротков [и др.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] ;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под редакцией Э. М. Короткова. — 2-е изд. —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Москва :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Издательство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Юрайт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2021. — 429 с. — (Высшее образование). — ISBN 978-5-534-07332-4. —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Текст :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электронный // Образовательная платформа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Юрайт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[сайт]. — URL: </w:t>
      </w:r>
      <w:hyperlink r:id="R715f63de37b94f56">
        <w:r w:rsidRPr="01A758F2" w:rsidR="01A758F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https://urait.ru/bcode/468747</w:t>
        </w:r>
      </w:hyperlink>
    </w:p>
    <w:p w:rsidR="01A758F2" w:rsidP="01A758F2" w:rsidRDefault="01A758F2" w14:paraId="32AFC541" w14:textId="772E8A93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6. Беляева И. Ю. «Теория и практика корпоративного управления»/ под редакцией Жданова А. Ю. — Москва: издательство «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МорКнига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», 2023.— 300с.</w:t>
      </w:r>
    </w:p>
    <w:p w:rsidR="01A758F2" w:rsidP="01A758F2" w:rsidRDefault="01A758F2" w14:paraId="5560AA9E" w14:textId="04040E6A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7. Григорян, Е. С. Корпоративная социальная ответственность: учебник для бакалавров / Е. С. Григорян, И. А. Юрасов. — 2-е изд. — Москва: Издательско-торговая корпорация «Дашков и К°», 2019. - 248 с. - ISBN 978-5-394-03159-5. - Текст: электронный. - URL: </w:t>
      </w:r>
      <w:hyperlink r:id="R8ccd2d082fd1480e">
        <w:r w:rsidRPr="01A758F2" w:rsidR="01A758F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https://znanium.com/read?id=358151</w:t>
        </w:r>
      </w:hyperlink>
    </w:p>
    <w:p w:rsidR="01A758F2" w:rsidP="01A758F2" w:rsidRDefault="01A758F2" w14:paraId="1142231E" w14:textId="15C5402F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8. Колесников, А. В. Корпоративная культура: учебник и практикум для вузов / А. В. Колесников. — Москва: Издательство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Юрайт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2021. — 167 с. — (Высшее образование). — ISBN 978-5-534-02520-0. —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Текст :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электронный // Образовательная платформа 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Юрайт</w:t>
      </w:r>
      <w:r w:rsidRPr="01A758F2" w:rsidR="01A75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[сайт]. — URL: </w:t>
      </w:r>
      <w:hyperlink r:id="R552c25f86c1a47ce">
        <w:r w:rsidRPr="01A758F2" w:rsidR="01A758F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https://urait.ru/bcode/470006</w:t>
        </w:r>
      </w:hyperlink>
    </w:p>
    <w:p w:rsidR="01A758F2" w:rsidP="01A758F2" w:rsidRDefault="01A758F2" w14:paraId="31C65456" w14:textId="663E543D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01A758F2" w:rsidP="01A758F2" w:rsidRDefault="01A758F2" w14:paraId="23BACF80" w14:textId="3440BBE4">
      <w:pPr>
        <w:pStyle w:val="a"/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285C0486" w:rsidP="285C0486" w:rsidRDefault="285C0486" w14:paraId="6AC682D1" w14:textId="08CC26E5">
      <w:pPr>
        <w:spacing w:line="360" w:lineRule="auto"/>
        <w:ind w:left="567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 w:rsidR="285C0486">
      <w:pgSz w:w="11906" w:h="16838" w:orient="portrait"/>
      <w:pgMar w:top="1134" w:right="567" w:bottom="1134" w:left="1701" w:header="720" w:footer="720" w:gutter="0"/>
      <w:cols w:space="720"/>
      <w:docGrid w:linePitch="360"/>
      <w:titlePg w:val="1"/>
      <w:headerReference w:type="default" r:id="R5a3e2b0b78b849e1"/>
      <w:headerReference w:type="first" r:id="Rfe786ac217b548ad"/>
      <w:footerReference w:type="default" r:id="Rf16fb6da90c3452b"/>
      <w:footerReference w:type="first" r:id="R69136e30449541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1A758F2" w:rsidTr="01A758F2" w14:paraId="5B465449">
      <w:trPr>
        <w:trHeight w:val="300"/>
      </w:trPr>
      <w:tc>
        <w:tcPr>
          <w:tcW w:w="3210" w:type="dxa"/>
          <w:tcMar/>
        </w:tcPr>
        <w:p w:rsidR="01A758F2" w:rsidP="01A758F2" w:rsidRDefault="01A758F2" w14:paraId="4F0E776D" w14:textId="7706ABC6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1A758F2" w:rsidP="01A758F2" w:rsidRDefault="01A758F2" w14:paraId="4F69BE1B" w14:textId="2ECEF5A9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01A758F2" w:rsidP="01A758F2" w:rsidRDefault="01A758F2" w14:paraId="32153B85" w14:textId="7DA4F622">
          <w:pPr>
            <w:pStyle w:val="Header"/>
            <w:bidi w:val="0"/>
            <w:ind w:right="-115"/>
            <w:jc w:val="right"/>
          </w:pPr>
        </w:p>
      </w:tc>
    </w:tr>
  </w:tbl>
  <w:p w:rsidR="01A758F2" w:rsidP="01A758F2" w:rsidRDefault="01A758F2" w14:paraId="7B02A299" w14:textId="495608F1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1A758F2" w:rsidTr="01A758F2" w14:paraId="7058D0A6">
      <w:trPr>
        <w:trHeight w:val="300"/>
      </w:trPr>
      <w:tc>
        <w:tcPr>
          <w:tcW w:w="3210" w:type="dxa"/>
          <w:tcMar/>
        </w:tcPr>
        <w:p w:rsidR="01A758F2" w:rsidP="01A758F2" w:rsidRDefault="01A758F2" w14:paraId="466C77DF" w14:textId="551401C6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1A758F2" w:rsidP="01A758F2" w:rsidRDefault="01A758F2" w14:paraId="1FDE90E0" w14:textId="1201EC52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01A758F2" w:rsidP="01A758F2" w:rsidRDefault="01A758F2" w14:paraId="5B10FCE0" w14:textId="14BD03D3">
          <w:pPr>
            <w:pStyle w:val="Header"/>
            <w:bidi w:val="0"/>
            <w:ind w:right="-115"/>
            <w:jc w:val="right"/>
          </w:pPr>
        </w:p>
      </w:tc>
    </w:tr>
  </w:tbl>
  <w:p w:rsidR="01A758F2" w:rsidP="01A758F2" w:rsidRDefault="01A758F2" w14:paraId="2419DCE1" w14:textId="5E27F07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1A758F2" w:rsidTr="01A758F2" w14:paraId="473688C8">
      <w:trPr>
        <w:trHeight w:val="300"/>
      </w:trPr>
      <w:tc>
        <w:tcPr>
          <w:tcW w:w="3210" w:type="dxa"/>
          <w:tcMar/>
        </w:tcPr>
        <w:p w:rsidR="01A758F2" w:rsidP="01A758F2" w:rsidRDefault="01A758F2" w14:paraId="3EA9A472" w14:textId="41C79A71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1A758F2" w:rsidP="01A758F2" w:rsidRDefault="01A758F2" w14:paraId="0782AD70" w14:textId="1073AC00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210" w:type="dxa"/>
          <w:tcMar/>
        </w:tcPr>
        <w:p w:rsidR="01A758F2" w:rsidP="01A758F2" w:rsidRDefault="01A758F2" w14:paraId="3BD0B812" w14:textId="796C7910">
          <w:pPr>
            <w:pStyle w:val="Header"/>
            <w:bidi w:val="0"/>
            <w:ind w:right="-115"/>
            <w:jc w:val="right"/>
          </w:pPr>
        </w:p>
      </w:tc>
    </w:tr>
  </w:tbl>
  <w:p w:rsidR="01A758F2" w:rsidP="01A758F2" w:rsidRDefault="01A758F2" w14:paraId="409A4CD3" w14:textId="5D353C9A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1A758F2" w:rsidTr="01A758F2" w14:paraId="0FBEEC3B">
      <w:trPr>
        <w:trHeight w:val="300"/>
      </w:trPr>
      <w:tc>
        <w:tcPr>
          <w:tcW w:w="3210" w:type="dxa"/>
          <w:tcMar/>
        </w:tcPr>
        <w:p w:rsidR="01A758F2" w:rsidP="01A758F2" w:rsidRDefault="01A758F2" w14:paraId="1E0ADC2F" w14:textId="30290143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1A758F2" w:rsidP="01A758F2" w:rsidRDefault="01A758F2" w14:paraId="0801DF50" w14:textId="29698F7D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01A758F2" w:rsidP="01A758F2" w:rsidRDefault="01A758F2" w14:paraId="02D17468" w14:textId="236E6474">
          <w:pPr>
            <w:pStyle w:val="Header"/>
            <w:bidi w:val="0"/>
            <w:ind w:right="-115"/>
            <w:jc w:val="right"/>
          </w:pPr>
        </w:p>
      </w:tc>
    </w:tr>
  </w:tbl>
  <w:p w:rsidR="01A758F2" w:rsidP="01A758F2" w:rsidRDefault="01A758F2" w14:paraId="453DCCC4" w14:textId="7A5E1D7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26302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844AC4"/>
    <w:multiLevelType w:val="hybridMultilevel"/>
    <w:tmpl w:val="FFFFFFFF"/>
    <w:lvl w:ilvl="0" w:tplc="F25A11A6">
      <w:start w:val="1"/>
      <w:numFmt w:val="decimal"/>
      <w:lvlText w:val="%1."/>
      <w:lvlJc w:val="left"/>
      <w:pPr>
        <w:ind w:left="720" w:hanging="360"/>
      </w:pPr>
    </w:lvl>
    <w:lvl w:ilvl="1" w:tplc="5BEE271E">
      <w:start w:val="1"/>
      <w:numFmt w:val="lowerLetter"/>
      <w:lvlText w:val="%2."/>
      <w:lvlJc w:val="left"/>
      <w:pPr>
        <w:ind w:left="1440" w:hanging="360"/>
      </w:pPr>
    </w:lvl>
    <w:lvl w:ilvl="2" w:tplc="29F03A52">
      <w:start w:val="1"/>
      <w:numFmt w:val="lowerRoman"/>
      <w:lvlText w:val="%3."/>
      <w:lvlJc w:val="right"/>
      <w:pPr>
        <w:ind w:left="2160" w:hanging="180"/>
      </w:pPr>
    </w:lvl>
    <w:lvl w:ilvl="3" w:tplc="E98AFD8A">
      <w:start w:val="1"/>
      <w:numFmt w:val="decimal"/>
      <w:lvlText w:val="%4."/>
      <w:lvlJc w:val="left"/>
      <w:pPr>
        <w:ind w:left="2880" w:hanging="360"/>
      </w:pPr>
    </w:lvl>
    <w:lvl w:ilvl="4" w:tplc="1E2CDC58">
      <w:start w:val="1"/>
      <w:numFmt w:val="lowerLetter"/>
      <w:lvlText w:val="%5."/>
      <w:lvlJc w:val="left"/>
      <w:pPr>
        <w:ind w:left="3600" w:hanging="360"/>
      </w:pPr>
    </w:lvl>
    <w:lvl w:ilvl="5" w:tplc="A9FC9E6A">
      <w:start w:val="1"/>
      <w:numFmt w:val="lowerRoman"/>
      <w:lvlText w:val="%6."/>
      <w:lvlJc w:val="right"/>
      <w:pPr>
        <w:ind w:left="4320" w:hanging="180"/>
      </w:pPr>
    </w:lvl>
    <w:lvl w:ilvl="6" w:tplc="EC286970">
      <w:start w:val="1"/>
      <w:numFmt w:val="decimal"/>
      <w:lvlText w:val="%7."/>
      <w:lvlJc w:val="left"/>
      <w:pPr>
        <w:ind w:left="5040" w:hanging="360"/>
      </w:pPr>
    </w:lvl>
    <w:lvl w:ilvl="7" w:tplc="52E23D30">
      <w:start w:val="1"/>
      <w:numFmt w:val="lowerLetter"/>
      <w:lvlText w:val="%8."/>
      <w:lvlJc w:val="left"/>
      <w:pPr>
        <w:ind w:left="5760" w:hanging="360"/>
      </w:pPr>
    </w:lvl>
    <w:lvl w:ilvl="8" w:tplc="B13E22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F7CD1"/>
    <w:multiLevelType w:val="hybridMultilevel"/>
    <w:tmpl w:val="FFFFFFFF"/>
    <w:lvl w:ilvl="0" w:tplc="1CEE304E">
      <w:start w:val="1"/>
      <w:numFmt w:val="decimal"/>
      <w:lvlText w:val="%1."/>
      <w:lvlJc w:val="left"/>
      <w:pPr>
        <w:ind w:left="720" w:hanging="360"/>
      </w:pPr>
    </w:lvl>
    <w:lvl w:ilvl="1" w:tplc="76922220">
      <w:start w:val="1"/>
      <w:numFmt w:val="lowerLetter"/>
      <w:lvlText w:val="%2."/>
      <w:lvlJc w:val="left"/>
      <w:pPr>
        <w:ind w:left="1440" w:hanging="360"/>
      </w:pPr>
    </w:lvl>
    <w:lvl w:ilvl="2" w:tplc="9B90548A">
      <w:start w:val="1"/>
      <w:numFmt w:val="lowerRoman"/>
      <w:lvlText w:val="%3."/>
      <w:lvlJc w:val="right"/>
      <w:pPr>
        <w:ind w:left="2160" w:hanging="180"/>
      </w:pPr>
    </w:lvl>
    <w:lvl w:ilvl="3" w:tplc="C260564A">
      <w:start w:val="1"/>
      <w:numFmt w:val="decimal"/>
      <w:lvlText w:val="%4."/>
      <w:lvlJc w:val="left"/>
      <w:pPr>
        <w:ind w:left="2880" w:hanging="360"/>
      </w:pPr>
    </w:lvl>
    <w:lvl w:ilvl="4" w:tplc="EFD4448A">
      <w:start w:val="1"/>
      <w:numFmt w:val="lowerLetter"/>
      <w:lvlText w:val="%5."/>
      <w:lvlJc w:val="left"/>
      <w:pPr>
        <w:ind w:left="3600" w:hanging="360"/>
      </w:pPr>
    </w:lvl>
    <w:lvl w:ilvl="5" w:tplc="AF58725A">
      <w:start w:val="1"/>
      <w:numFmt w:val="lowerRoman"/>
      <w:lvlText w:val="%6."/>
      <w:lvlJc w:val="right"/>
      <w:pPr>
        <w:ind w:left="4320" w:hanging="180"/>
      </w:pPr>
    </w:lvl>
    <w:lvl w:ilvl="6" w:tplc="4DECDBF4">
      <w:start w:val="1"/>
      <w:numFmt w:val="decimal"/>
      <w:lvlText w:val="%7."/>
      <w:lvlJc w:val="left"/>
      <w:pPr>
        <w:ind w:left="5040" w:hanging="360"/>
      </w:pPr>
    </w:lvl>
    <w:lvl w:ilvl="7" w:tplc="DDDE1214">
      <w:start w:val="1"/>
      <w:numFmt w:val="lowerLetter"/>
      <w:lvlText w:val="%8."/>
      <w:lvlJc w:val="left"/>
      <w:pPr>
        <w:ind w:left="5760" w:hanging="360"/>
      </w:pPr>
    </w:lvl>
    <w:lvl w:ilvl="8" w:tplc="013E07FC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1381707970">
    <w:abstractNumId w:val="0"/>
  </w:num>
  <w:num w:numId="2" w16cid:durableId="104736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75F2E6"/>
    <w:rsid w:val="00312CDB"/>
    <w:rsid w:val="00394000"/>
    <w:rsid w:val="003B61FD"/>
    <w:rsid w:val="00694F4A"/>
    <w:rsid w:val="01A758F2"/>
    <w:rsid w:val="05FB3FDE"/>
    <w:rsid w:val="285C0486"/>
    <w:rsid w:val="4475F2E6"/>
    <w:rsid w:val="5B8881F8"/>
    <w:rsid w:val="79B0C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F2E6"/>
  <w15:chartTrackingRefBased/>
  <w15:docId w15:val="{F59B6A75-8A5E-2741-B2A8-F4A3AB96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20" w:customStyle="1">
    <w:name w:val="Заголовок 2 Знак"/>
    <w:basedOn w:val="a0"/>
    <w:link w:val="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Style2" w:customStyle="true">
    <w:uiPriority w:val="1"/>
    <w:name w:val="Style2"/>
    <w:basedOn w:val="a"/>
    <w:rsid w:val="79B0C1B1"/>
    <w:rPr>
      <w:sz w:val="24"/>
      <w:szCs w:val="24"/>
      <w:lang w:eastAsia="ru-RU"/>
    </w:rPr>
    <w:pPr>
      <w:widowControl w:val="0"/>
      <w:spacing w:line="421" w:lineRule="exact"/>
      <w:ind w:firstLine="0"/>
      <w:jc w:val="center"/>
    </w:pPr>
  </w:style>
  <w:style w:type="character" w:styleId="FontStyle11" w:customStyle="true">
    <w:uiPriority w:val="1"/>
    <w:name w:val="Font Style11"/>
    <w:basedOn w:val="a0"/>
    <w:rsid w:val="79B0C1B1"/>
    <w:rPr>
      <w:sz w:val="22"/>
      <w:szCs w:val="2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znanium.com/read?id=351572" TargetMode="External" Id="R1a3e1c2756484b83" /><Relationship Type="http://schemas.openxmlformats.org/officeDocument/2006/relationships/hyperlink" Target="https://urait.ru/bcode/468747" TargetMode="External" Id="R715f63de37b94f56" /><Relationship Type="http://schemas.openxmlformats.org/officeDocument/2006/relationships/hyperlink" Target="https://znanium.com/read?id=358151" TargetMode="External" Id="R8ccd2d082fd1480e" /><Relationship Type="http://schemas.openxmlformats.org/officeDocument/2006/relationships/hyperlink" Target="https://urait.ru/bcode/470006" TargetMode="External" Id="R552c25f86c1a47ce" /><Relationship Type="http://schemas.openxmlformats.org/officeDocument/2006/relationships/header" Target="header.xml" Id="R5a3e2b0b78b849e1" /><Relationship Type="http://schemas.openxmlformats.org/officeDocument/2006/relationships/header" Target="header2.xml" Id="Rfe786ac217b548ad" /><Relationship Type="http://schemas.openxmlformats.org/officeDocument/2006/relationships/footer" Target="footer.xml" Id="Rf16fb6da90c3452b" /><Relationship Type="http://schemas.openxmlformats.org/officeDocument/2006/relationships/footer" Target="footer2.xml" Id="R69136e30449541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Гость</dc:creator>
  <keywords/>
  <dc:description/>
  <lastModifiedBy>Гость</lastModifiedBy>
  <revision>7</revision>
  <dcterms:created xsi:type="dcterms:W3CDTF">2023-12-27T10:35:00.0000000Z</dcterms:created>
  <dcterms:modified xsi:type="dcterms:W3CDTF">2024-02-16T08:43:37.6648676Z</dcterms:modified>
</coreProperties>
</file>