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A1" w:rsidRPr="000A6FE7" w:rsidRDefault="00F36D1F" w:rsidP="00D041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Эссе на тему</w:t>
      </w:r>
    </w:p>
    <w:p w:rsidR="00D041A1" w:rsidRPr="000A6FE7" w:rsidRDefault="00F36D1F" w:rsidP="00D04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D041A1" w:rsidRPr="000A6FE7">
        <w:rPr>
          <w:rFonts w:ascii="Times New Roman" w:hAnsi="Times New Roman" w:cs="Times New Roman"/>
          <w:b/>
          <w:sz w:val="32"/>
          <w:szCs w:val="32"/>
        </w:rPr>
        <w:t>Хорошие книги – лучшие друзья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bookmarkStart w:id="0" w:name="_GoBack"/>
      <w:bookmarkEnd w:id="0"/>
    </w:p>
    <w:p w:rsidR="00D321FA" w:rsidRPr="000A6FE7" w:rsidRDefault="00D321FA" w:rsidP="00942755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0A6FE7">
        <w:rPr>
          <w:rFonts w:ascii="Times New Roman" w:hAnsi="Times New Roman" w:cs="Times New Roman"/>
          <w:i/>
          <w:sz w:val="32"/>
          <w:szCs w:val="32"/>
        </w:rPr>
        <w:t>«Книга — такое же явление жизни, как человек, она — тоже факт живой, говорящий, и она менее «вещь», чем все другие вещи, созданные и создаваемые человеком</w:t>
      </w:r>
      <w:r w:rsidR="00942755">
        <w:rPr>
          <w:rFonts w:ascii="Times New Roman" w:hAnsi="Times New Roman" w:cs="Times New Roman"/>
          <w:i/>
          <w:sz w:val="32"/>
          <w:szCs w:val="32"/>
        </w:rPr>
        <w:t>»</w:t>
      </w:r>
      <w:r w:rsidRPr="000A6FE7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D041A1" w:rsidRPr="000A6FE7" w:rsidRDefault="00D321FA" w:rsidP="00942755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0A6FE7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</w:t>
      </w:r>
      <w:r w:rsidR="00942755">
        <w:rPr>
          <w:rFonts w:ascii="Times New Roman" w:hAnsi="Times New Roman" w:cs="Times New Roman"/>
          <w:i/>
          <w:sz w:val="32"/>
          <w:szCs w:val="32"/>
        </w:rPr>
        <w:t xml:space="preserve">                     М. Горький</w:t>
      </w:r>
    </w:p>
    <w:p w:rsidR="00D321FA" w:rsidRPr="000A6FE7" w:rsidRDefault="00D321FA" w:rsidP="0094275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A6FE7">
        <w:rPr>
          <w:rFonts w:ascii="Times New Roman" w:hAnsi="Times New Roman" w:cs="Times New Roman"/>
          <w:sz w:val="32"/>
          <w:szCs w:val="32"/>
        </w:rPr>
        <w:t>Завершая чтение хорошей книги, перелистывая последние страницы</w:t>
      </w:r>
      <w:r w:rsidR="009F5053" w:rsidRPr="000A6FE7">
        <w:rPr>
          <w:rFonts w:ascii="Times New Roman" w:hAnsi="Times New Roman" w:cs="Times New Roman"/>
          <w:sz w:val="32"/>
          <w:szCs w:val="32"/>
        </w:rPr>
        <w:t xml:space="preserve"> и видя крайние строки автора</w:t>
      </w:r>
      <w:r w:rsidRPr="000A6FE7">
        <w:rPr>
          <w:rFonts w:ascii="Times New Roman" w:hAnsi="Times New Roman" w:cs="Times New Roman"/>
          <w:sz w:val="32"/>
          <w:szCs w:val="32"/>
        </w:rPr>
        <w:t>, остаётся сладостное ощущение чего-то столь лёгкого</w:t>
      </w:r>
      <w:r w:rsidR="009F5053" w:rsidRPr="000A6FE7">
        <w:rPr>
          <w:rFonts w:ascii="Times New Roman" w:hAnsi="Times New Roman" w:cs="Times New Roman"/>
          <w:sz w:val="32"/>
          <w:szCs w:val="32"/>
        </w:rPr>
        <w:t xml:space="preserve">, </w:t>
      </w:r>
      <w:r w:rsidR="00614429" w:rsidRPr="000A6FE7">
        <w:rPr>
          <w:rFonts w:ascii="Times New Roman" w:hAnsi="Times New Roman" w:cs="Times New Roman"/>
          <w:sz w:val="32"/>
          <w:szCs w:val="32"/>
        </w:rPr>
        <w:t>но в то</w:t>
      </w:r>
      <w:r w:rsidR="00942755">
        <w:rPr>
          <w:rFonts w:ascii="Times New Roman" w:hAnsi="Times New Roman" w:cs="Times New Roman"/>
          <w:sz w:val="32"/>
          <w:szCs w:val="32"/>
        </w:rPr>
        <w:t xml:space="preserve"> </w:t>
      </w:r>
      <w:r w:rsidR="009F5053" w:rsidRPr="000A6FE7">
        <w:rPr>
          <w:rFonts w:ascii="Times New Roman" w:hAnsi="Times New Roman" w:cs="Times New Roman"/>
          <w:sz w:val="32"/>
          <w:szCs w:val="32"/>
        </w:rPr>
        <w:t>же время печального. История завершилась, оставив небывалое упоение от мыслей творца, способа подачи, раскрытия сути... Хороших произведений мало</w:t>
      </w:r>
      <w:r w:rsidR="00614429" w:rsidRPr="000A6FE7">
        <w:rPr>
          <w:rFonts w:ascii="Times New Roman" w:hAnsi="Times New Roman" w:cs="Times New Roman"/>
          <w:sz w:val="32"/>
          <w:szCs w:val="32"/>
        </w:rPr>
        <w:t>, да</w:t>
      </w:r>
      <w:r w:rsidR="009F5053" w:rsidRPr="000A6FE7">
        <w:rPr>
          <w:rFonts w:ascii="Times New Roman" w:hAnsi="Times New Roman" w:cs="Times New Roman"/>
          <w:sz w:val="32"/>
          <w:szCs w:val="32"/>
        </w:rPr>
        <w:t>, но когда находишь то, что затрагивает струны души, хочется держаться</w:t>
      </w:r>
      <w:r w:rsidR="00614429" w:rsidRPr="000A6FE7">
        <w:rPr>
          <w:rFonts w:ascii="Times New Roman" w:hAnsi="Times New Roman" w:cs="Times New Roman"/>
          <w:sz w:val="32"/>
          <w:szCs w:val="32"/>
        </w:rPr>
        <w:t xml:space="preserve"> за него</w:t>
      </w:r>
      <w:r w:rsidR="009F5053" w:rsidRPr="000A6FE7">
        <w:rPr>
          <w:rFonts w:ascii="Times New Roman" w:hAnsi="Times New Roman" w:cs="Times New Roman"/>
          <w:sz w:val="32"/>
          <w:szCs w:val="32"/>
        </w:rPr>
        <w:t xml:space="preserve"> </w:t>
      </w:r>
      <w:r w:rsidR="00614429" w:rsidRPr="000A6FE7">
        <w:rPr>
          <w:rFonts w:ascii="Times New Roman" w:hAnsi="Times New Roman" w:cs="Times New Roman"/>
          <w:sz w:val="32"/>
          <w:szCs w:val="32"/>
        </w:rPr>
        <w:t xml:space="preserve">из последних сил, дабы чувство нежно струящейся мелодии никогда тебя не покидало. </w:t>
      </w:r>
    </w:p>
    <w:p w:rsidR="00614429" w:rsidRPr="000A6FE7" w:rsidRDefault="00614429" w:rsidP="0094275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A6FE7">
        <w:rPr>
          <w:rFonts w:ascii="Times New Roman" w:hAnsi="Times New Roman" w:cs="Times New Roman"/>
          <w:sz w:val="32"/>
          <w:szCs w:val="32"/>
        </w:rPr>
        <w:t xml:space="preserve">Книга – это музыкант, что дарует вдохновение; друг, готовый поддержать твои начинания; наставник, способный указать верный путь; </w:t>
      </w:r>
      <w:r w:rsidR="001D3598">
        <w:rPr>
          <w:rFonts w:ascii="Times New Roman" w:hAnsi="Times New Roman" w:cs="Times New Roman"/>
          <w:sz w:val="32"/>
          <w:szCs w:val="32"/>
        </w:rPr>
        <w:t>проводник в мир таинств разума другого</w:t>
      </w:r>
      <w:r w:rsidR="0098125B" w:rsidRPr="000A6FE7">
        <w:rPr>
          <w:rFonts w:ascii="Times New Roman" w:hAnsi="Times New Roman" w:cs="Times New Roman"/>
          <w:sz w:val="32"/>
          <w:szCs w:val="32"/>
        </w:rPr>
        <w:t>.</w:t>
      </w:r>
    </w:p>
    <w:p w:rsidR="00BD760E" w:rsidRPr="000A6FE7" w:rsidRDefault="0098125B" w:rsidP="00F36D1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A6FE7">
        <w:rPr>
          <w:rFonts w:ascii="Times New Roman" w:hAnsi="Times New Roman" w:cs="Times New Roman"/>
          <w:sz w:val="32"/>
          <w:szCs w:val="32"/>
        </w:rPr>
        <w:t>Верный друг – не всегда живое существо, это также может быть идея, мысль, образ, заложенные на страницах книги.</w:t>
      </w:r>
      <w:r w:rsidR="00BD760E" w:rsidRPr="000A6FE7">
        <w:rPr>
          <w:rFonts w:ascii="Times New Roman" w:hAnsi="Times New Roman" w:cs="Times New Roman"/>
          <w:sz w:val="32"/>
          <w:szCs w:val="32"/>
        </w:rPr>
        <w:t xml:space="preserve"> </w:t>
      </w:r>
      <w:r w:rsidR="00CA3925" w:rsidRPr="000A6FE7">
        <w:rPr>
          <w:rFonts w:ascii="Times New Roman" w:hAnsi="Times New Roman" w:cs="Times New Roman"/>
          <w:sz w:val="32"/>
          <w:szCs w:val="32"/>
        </w:rPr>
        <w:t>Они часто меня выручали в сложные времена: когда заходишь в мыслительный тупик и ситуация кажется безвыходной; когда настолько устал от повседневной рутины, что хочется лезть на стену; когда так сильно опечален и скован мыслями о своей никчёмности, что голову посещают дурные мысли. Но стоит взять в руки достойную литературу, узреть, как с трудностями справляются другие, как они находят решение и</w:t>
      </w:r>
      <w:r w:rsidR="001D3598">
        <w:rPr>
          <w:rFonts w:ascii="Times New Roman" w:hAnsi="Times New Roman" w:cs="Times New Roman"/>
          <w:sz w:val="32"/>
          <w:szCs w:val="32"/>
        </w:rPr>
        <w:t>з, казалось бы, безвыходной ситуации</w:t>
      </w:r>
      <w:r w:rsidR="00CA3925" w:rsidRPr="000A6FE7">
        <w:rPr>
          <w:rFonts w:ascii="Times New Roman" w:hAnsi="Times New Roman" w:cs="Times New Roman"/>
          <w:sz w:val="32"/>
          <w:szCs w:val="32"/>
        </w:rPr>
        <w:t>, как их любят и поддерживают</w:t>
      </w:r>
      <w:r w:rsidR="001D3598">
        <w:rPr>
          <w:rFonts w:ascii="Times New Roman" w:hAnsi="Times New Roman" w:cs="Times New Roman"/>
          <w:sz w:val="32"/>
          <w:szCs w:val="32"/>
        </w:rPr>
        <w:t xml:space="preserve"> дорогие люди</w:t>
      </w:r>
      <w:r w:rsidR="00CA3925" w:rsidRPr="000A6FE7">
        <w:rPr>
          <w:rFonts w:ascii="Times New Roman" w:hAnsi="Times New Roman" w:cs="Times New Roman"/>
          <w:sz w:val="32"/>
          <w:szCs w:val="32"/>
        </w:rPr>
        <w:t>, хочется попытать удачу снова</w:t>
      </w:r>
      <w:r w:rsidR="000C2C9E" w:rsidRPr="000A6FE7">
        <w:rPr>
          <w:rFonts w:ascii="Times New Roman" w:hAnsi="Times New Roman" w:cs="Times New Roman"/>
          <w:sz w:val="32"/>
          <w:szCs w:val="32"/>
        </w:rPr>
        <w:t>, и снова, и снова, пока сам не воссоздашь в реальном мире образ героя, что всё смог.</w:t>
      </w:r>
    </w:p>
    <w:p w:rsidR="000C2C9E" w:rsidRPr="00942755" w:rsidRDefault="00942755" w:rsidP="00942755">
      <w:pPr>
        <w:jc w:val="both"/>
        <w:rPr>
          <w:rFonts w:ascii="Times New Roman" w:hAnsi="Times New Roman" w:cs="Times New Roman"/>
          <w:sz w:val="32"/>
          <w:szCs w:val="32"/>
        </w:rPr>
      </w:pPr>
      <w:r w:rsidRPr="0094275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942755">
        <w:rPr>
          <w:rFonts w:ascii="Times New Roman" w:hAnsi="Times New Roman" w:cs="Times New Roman"/>
          <w:sz w:val="32"/>
          <w:szCs w:val="32"/>
        </w:rPr>
        <w:t xml:space="preserve">Как писал А.И. Герцен: </w:t>
      </w:r>
      <w:r w:rsidR="000C2C9E" w:rsidRPr="00942755">
        <w:rPr>
          <w:rFonts w:ascii="Times New Roman" w:hAnsi="Times New Roman" w:cs="Times New Roman"/>
          <w:sz w:val="32"/>
          <w:szCs w:val="32"/>
        </w:rPr>
        <w:t>«В кино я наблюдаю за другими, книга позволяет мне самому на время стать другим человеком</w:t>
      </w:r>
      <w:r w:rsidRPr="00942755">
        <w:rPr>
          <w:rFonts w:ascii="Times New Roman" w:hAnsi="Times New Roman" w:cs="Times New Roman"/>
          <w:sz w:val="32"/>
          <w:szCs w:val="32"/>
        </w:rPr>
        <w:t>»</w:t>
      </w:r>
      <w:r w:rsidR="000C2C9E" w:rsidRPr="0094275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42755" w:rsidRDefault="00942755" w:rsidP="0094275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0C2C9E" w:rsidRPr="000A6FE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C2C9E" w:rsidRPr="000A6FE7">
        <w:rPr>
          <w:rFonts w:ascii="Times New Roman" w:hAnsi="Times New Roman" w:cs="Times New Roman"/>
          <w:sz w:val="32"/>
          <w:szCs w:val="32"/>
        </w:rPr>
        <w:t>Книги, это не только романы, рассказы, но ещё и сборники стихов, что могут подарить мечту или помочь углубиться в определённые мысли. Видя счастливую жизнь других, желаешь и сам стать счастливым, 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C2C9E" w:rsidRPr="000A6FE7">
        <w:rPr>
          <w:rFonts w:ascii="Times New Roman" w:hAnsi="Times New Roman" w:cs="Times New Roman"/>
          <w:sz w:val="32"/>
          <w:szCs w:val="32"/>
        </w:rPr>
        <w:t>лицезрея</w:t>
      </w:r>
      <w:proofErr w:type="spellEnd"/>
      <w:r w:rsidR="000C2C9E" w:rsidRPr="000A6FE7">
        <w:rPr>
          <w:rFonts w:ascii="Times New Roman" w:hAnsi="Times New Roman" w:cs="Times New Roman"/>
          <w:sz w:val="32"/>
          <w:szCs w:val="32"/>
        </w:rPr>
        <w:t xml:space="preserve"> бездну, в которую канул другой, понимаешь, что у твоей ситуации ещё есть выход и руки опускать рано. Лирика – один из способов пережить эмоции, отпустить </w:t>
      </w:r>
      <w:r w:rsidR="000A6FE7" w:rsidRPr="000A6FE7">
        <w:rPr>
          <w:rFonts w:ascii="Times New Roman" w:hAnsi="Times New Roman" w:cs="Times New Roman"/>
          <w:sz w:val="32"/>
          <w:szCs w:val="32"/>
        </w:rPr>
        <w:t xml:space="preserve">ситуацию и подарить вдохновение другому. </w:t>
      </w:r>
    </w:p>
    <w:p w:rsidR="00EB3B0C" w:rsidRPr="000A6FE7" w:rsidRDefault="000A6FE7" w:rsidP="0094275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A6FE7">
        <w:rPr>
          <w:rFonts w:ascii="Times New Roman" w:hAnsi="Times New Roman" w:cs="Times New Roman"/>
          <w:sz w:val="32"/>
          <w:szCs w:val="32"/>
        </w:rPr>
        <w:lastRenderedPageBreak/>
        <w:t>Так стихотворения о любви даруют надежду н</w:t>
      </w:r>
      <w:r w:rsidR="001D3598">
        <w:rPr>
          <w:rFonts w:ascii="Times New Roman" w:hAnsi="Times New Roman" w:cs="Times New Roman"/>
          <w:sz w:val="32"/>
          <w:szCs w:val="32"/>
        </w:rPr>
        <w:t>а повторение указанной картины, а также</w:t>
      </w:r>
      <w:r w:rsidRPr="000A6FE7">
        <w:rPr>
          <w:rFonts w:ascii="Times New Roman" w:hAnsi="Times New Roman" w:cs="Times New Roman"/>
          <w:sz w:val="32"/>
          <w:szCs w:val="32"/>
        </w:rPr>
        <w:t xml:space="preserve"> желание самосовершенствоваться ради своей суд</w:t>
      </w:r>
      <w:r w:rsidR="001D3598">
        <w:rPr>
          <w:rFonts w:ascii="Times New Roman" w:hAnsi="Times New Roman" w:cs="Times New Roman"/>
          <w:sz w:val="32"/>
          <w:szCs w:val="32"/>
        </w:rPr>
        <w:t>ьбы. В</w:t>
      </w:r>
      <w:r w:rsidR="00942755">
        <w:rPr>
          <w:rFonts w:ascii="Times New Roman" w:hAnsi="Times New Roman" w:cs="Times New Roman"/>
          <w:sz w:val="32"/>
          <w:szCs w:val="32"/>
        </w:rPr>
        <w:t xml:space="preserve"> качестве</w:t>
      </w:r>
      <w:r w:rsidR="001D3598">
        <w:rPr>
          <w:rFonts w:ascii="Times New Roman" w:hAnsi="Times New Roman" w:cs="Times New Roman"/>
          <w:sz w:val="32"/>
          <w:szCs w:val="32"/>
        </w:rPr>
        <w:t xml:space="preserve"> пример</w:t>
      </w:r>
      <w:r w:rsidR="00942755">
        <w:rPr>
          <w:rFonts w:ascii="Times New Roman" w:hAnsi="Times New Roman" w:cs="Times New Roman"/>
          <w:sz w:val="32"/>
          <w:szCs w:val="32"/>
        </w:rPr>
        <w:t>а</w:t>
      </w:r>
      <w:r w:rsidR="001D3598">
        <w:rPr>
          <w:rFonts w:ascii="Times New Roman" w:hAnsi="Times New Roman" w:cs="Times New Roman"/>
          <w:sz w:val="32"/>
          <w:szCs w:val="32"/>
        </w:rPr>
        <w:t xml:space="preserve"> указываю</w:t>
      </w:r>
      <w:r w:rsidRPr="000A6FE7">
        <w:rPr>
          <w:rFonts w:ascii="Times New Roman" w:hAnsi="Times New Roman" w:cs="Times New Roman"/>
          <w:sz w:val="32"/>
          <w:szCs w:val="32"/>
        </w:rPr>
        <w:t xml:space="preserve"> собственное </w:t>
      </w:r>
      <w:r w:rsidR="00942755">
        <w:rPr>
          <w:rFonts w:ascii="Times New Roman" w:hAnsi="Times New Roman" w:cs="Times New Roman"/>
          <w:sz w:val="32"/>
          <w:szCs w:val="32"/>
        </w:rPr>
        <w:t>стихотворение</w:t>
      </w:r>
      <w:r w:rsidRPr="000A6FE7">
        <w:rPr>
          <w:rFonts w:ascii="Times New Roman" w:hAnsi="Times New Roman" w:cs="Times New Roman"/>
          <w:sz w:val="32"/>
          <w:szCs w:val="32"/>
        </w:rPr>
        <w:t xml:space="preserve"> «Танец, с</w:t>
      </w:r>
      <w:r w:rsidR="001D3598">
        <w:rPr>
          <w:rFonts w:ascii="Times New Roman" w:hAnsi="Times New Roman" w:cs="Times New Roman"/>
          <w:sz w:val="32"/>
          <w:szCs w:val="32"/>
        </w:rPr>
        <w:t>кользящий во тьме», что после</w:t>
      </w:r>
      <w:r w:rsidRPr="000A6FE7">
        <w:rPr>
          <w:rFonts w:ascii="Times New Roman" w:hAnsi="Times New Roman" w:cs="Times New Roman"/>
          <w:sz w:val="32"/>
          <w:szCs w:val="32"/>
        </w:rPr>
        <w:t xml:space="preserve"> публикации смог</w:t>
      </w:r>
      <w:r w:rsidR="001D3598">
        <w:rPr>
          <w:rFonts w:ascii="Times New Roman" w:hAnsi="Times New Roman" w:cs="Times New Roman"/>
          <w:sz w:val="32"/>
          <w:szCs w:val="32"/>
        </w:rPr>
        <w:t>ло вдохновить некоторых моих</w:t>
      </w:r>
      <w:r w:rsidRPr="000A6FE7">
        <w:rPr>
          <w:rFonts w:ascii="Times New Roman" w:hAnsi="Times New Roman" w:cs="Times New Roman"/>
          <w:sz w:val="32"/>
          <w:szCs w:val="32"/>
        </w:rPr>
        <w:t xml:space="preserve"> знакомых на самовыражение в стихотворной форме.</w:t>
      </w:r>
    </w:p>
    <w:p w:rsidR="000A6FE7" w:rsidRPr="000A6FE7" w:rsidRDefault="000A6FE7" w:rsidP="0094275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A6FE7">
        <w:rPr>
          <w:rFonts w:ascii="Times New Roman" w:hAnsi="Times New Roman" w:cs="Times New Roman"/>
          <w:b/>
          <w:i/>
          <w:sz w:val="32"/>
          <w:szCs w:val="32"/>
        </w:rPr>
        <w:t>«Танец, скользящий во тьме»</w:t>
      </w:r>
    </w:p>
    <w:p w:rsidR="000A6FE7" w:rsidRPr="000A6FE7" w:rsidRDefault="000A6FE7" w:rsidP="0094275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A6FE7">
        <w:rPr>
          <w:rFonts w:ascii="Times New Roman" w:hAnsi="Times New Roman" w:cs="Times New Roman"/>
          <w:i/>
          <w:sz w:val="32"/>
          <w:szCs w:val="32"/>
        </w:rPr>
        <w:t>Станцуй же со мною здесь танец,</w:t>
      </w:r>
    </w:p>
    <w:p w:rsidR="000A6FE7" w:rsidRPr="000A6FE7" w:rsidRDefault="000A6FE7" w:rsidP="0094275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A6FE7">
        <w:rPr>
          <w:rFonts w:ascii="Times New Roman" w:hAnsi="Times New Roman" w:cs="Times New Roman"/>
          <w:i/>
          <w:sz w:val="32"/>
          <w:szCs w:val="32"/>
        </w:rPr>
        <w:t>В полночь окрашенной мглой!</w:t>
      </w:r>
    </w:p>
    <w:p w:rsidR="000A6FE7" w:rsidRPr="000A6FE7" w:rsidRDefault="000A6FE7" w:rsidP="0094275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A6FE7">
        <w:rPr>
          <w:rFonts w:ascii="Times New Roman" w:hAnsi="Times New Roman" w:cs="Times New Roman"/>
          <w:i/>
          <w:sz w:val="32"/>
          <w:szCs w:val="32"/>
        </w:rPr>
        <w:t>Влюбимся в звёзды однажды и мрак</w:t>
      </w:r>
      <w:r w:rsidR="00942755">
        <w:rPr>
          <w:rFonts w:ascii="Times New Roman" w:hAnsi="Times New Roman" w:cs="Times New Roman"/>
          <w:i/>
          <w:sz w:val="32"/>
          <w:szCs w:val="32"/>
        </w:rPr>
        <w:t>,</w:t>
      </w:r>
      <w:r w:rsidRPr="000A6FE7">
        <w:rPr>
          <w:rFonts w:ascii="Times New Roman" w:hAnsi="Times New Roman" w:cs="Times New Roman"/>
          <w:i/>
          <w:sz w:val="32"/>
          <w:szCs w:val="32"/>
        </w:rPr>
        <w:t xml:space="preserve"> окружённый с тобой.</w:t>
      </w:r>
    </w:p>
    <w:p w:rsidR="000A6FE7" w:rsidRPr="000A6FE7" w:rsidRDefault="000A6FE7" w:rsidP="0094275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A6FE7">
        <w:rPr>
          <w:rFonts w:ascii="Times New Roman" w:hAnsi="Times New Roman" w:cs="Times New Roman"/>
          <w:i/>
          <w:sz w:val="32"/>
          <w:szCs w:val="32"/>
        </w:rPr>
        <w:t>В свежесть, что нас окружает и снег, что мы любим зимой.</w:t>
      </w:r>
    </w:p>
    <w:p w:rsidR="000A6FE7" w:rsidRPr="000A6FE7" w:rsidRDefault="000A6FE7" w:rsidP="0094275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A6FE7">
        <w:rPr>
          <w:rFonts w:ascii="Times New Roman" w:hAnsi="Times New Roman" w:cs="Times New Roman"/>
          <w:i/>
          <w:sz w:val="32"/>
          <w:szCs w:val="32"/>
        </w:rPr>
        <w:t>Даруешь мне счастье отрадное и смех, что так чист, словно свет.</w:t>
      </w:r>
    </w:p>
    <w:p w:rsidR="000A6FE7" w:rsidRPr="000A6FE7" w:rsidRDefault="000A6FE7" w:rsidP="0094275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A6FE7">
        <w:rPr>
          <w:rFonts w:ascii="Times New Roman" w:hAnsi="Times New Roman" w:cs="Times New Roman"/>
          <w:i/>
          <w:sz w:val="32"/>
          <w:szCs w:val="32"/>
        </w:rPr>
        <w:t>Я рад танцевать в полнолуние,</w:t>
      </w:r>
    </w:p>
    <w:p w:rsidR="000A6FE7" w:rsidRPr="000A6FE7" w:rsidRDefault="00942755" w:rsidP="0094275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Кружа сквозь снежинки вдоль рек</w:t>
      </w:r>
      <w:r w:rsidR="000A6FE7" w:rsidRPr="000A6FE7">
        <w:rPr>
          <w:rFonts w:ascii="Times New Roman" w:hAnsi="Times New Roman" w:cs="Times New Roman"/>
          <w:i/>
          <w:sz w:val="32"/>
          <w:szCs w:val="32"/>
        </w:rPr>
        <w:t>»</w:t>
      </w:r>
    </w:p>
    <w:p w:rsidR="00EB3B0C" w:rsidRPr="000A6FE7" w:rsidRDefault="00EB3B0C" w:rsidP="0094275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8125B" w:rsidRPr="000A6FE7" w:rsidRDefault="00BD760E" w:rsidP="0094275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A6FE7">
        <w:rPr>
          <w:rFonts w:ascii="Times New Roman" w:hAnsi="Times New Roman" w:cs="Times New Roman"/>
          <w:sz w:val="32"/>
          <w:szCs w:val="32"/>
        </w:rPr>
        <w:t xml:space="preserve">Тот, кто был вдохновлён литературой однажды, создаст то, что дарует смысл жизни другому. </w:t>
      </w:r>
      <w:r w:rsidR="00EB3B0C" w:rsidRPr="000A6FE7">
        <w:rPr>
          <w:rFonts w:ascii="Times New Roman" w:hAnsi="Times New Roman" w:cs="Times New Roman"/>
          <w:sz w:val="32"/>
          <w:szCs w:val="32"/>
        </w:rPr>
        <w:t xml:space="preserve">Следуя данному принципу, я продолжаю творить и читать произведения других, набираюсь опыта, развиваю своё мышление и кругозор, рассматриваю вещи под другим углом, воодушевляюсь развитием остальных и стараюсь не отставать. Для меня книги – одни из лучших и верных друзей, что даруют надежду, новые идеи для </w:t>
      </w:r>
      <w:r w:rsidR="00CA3925" w:rsidRPr="000A6FE7">
        <w:rPr>
          <w:rFonts w:ascii="Times New Roman" w:hAnsi="Times New Roman" w:cs="Times New Roman"/>
          <w:sz w:val="32"/>
          <w:szCs w:val="32"/>
        </w:rPr>
        <w:t>развития себя, своих мыслей, талантов, а также опору</w:t>
      </w:r>
      <w:r w:rsidR="000C2C9E" w:rsidRPr="000A6FE7">
        <w:rPr>
          <w:rFonts w:ascii="Times New Roman" w:hAnsi="Times New Roman" w:cs="Times New Roman"/>
          <w:sz w:val="32"/>
          <w:szCs w:val="32"/>
        </w:rPr>
        <w:t xml:space="preserve"> в этом мире</w:t>
      </w:r>
      <w:r w:rsidR="00CA3925" w:rsidRPr="000A6FE7">
        <w:rPr>
          <w:rFonts w:ascii="Times New Roman" w:hAnsi="Times New Roman" w:cs="Times New Roman"/>
          <w:sz w:val="32"/>
          <w:szCs w:val="32"/>
        </w:rPr>
        <w:t>.</w:t>
      </w:r>
    </w:p>
    <w:sectPr w:rsidR="0098125B" w:rsidRPr="000A6FE7" w:rsidSect="00434D3A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A1"/>
    <w:rsid w:val="000A6FE7"/>
    <w:rsid w:val="000C2C9E"/>
    <w:rsid w:val="001D3598"/>
    <w:rsid w:val="003176A4"/>
    <w:rsid w:val="003E15A2"/>
    <w:rsid w:val="004310DC"/>
    <w:rsid w:val="00434D3A"/>
    <w:rsid w:val="00614429"/>
    <w:rsid w:val="007C3CA3"/>
    <w:rsid w:val="00942755"/>
    <w:rsid w:val="0098125B"/>
    <w:rsid w:val="009F5053"/>
    <w:rsid w:val="00BD760E"/>
    <w:rsid w:val="00CA3925"/>
    <w:rsid w:val="00D041A1"/>
    <w:rsid w:val="00D321FA"/>
    <w:rsid w:val="00E63B4F"/>
    <w:rsid w:val="00EB3B0C"/>
    <w:rsid w:val="00F3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AE00"/>
  <w15:chartTrackingRefBased/>
  <w15:docId w15:val="{F9AFA728-A5EE-4698-BA88-81E637BF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Rock</dc:creator>
  <cp:keywords/>
  <dc:description/>
  <cp:lastModifiedBy>Воронова Антонида Александровна</cp:lastModifiedBy>
  <cp:revision>2</cp:revision>
  <dcterms:created xsi:type="dcterms:W3CDTF">2024-03-19T09:39:00Z</dcterms:created>
  <dcterms:modified xsi:type="dcterms:W3CDTF">2024-03-19T09:39:00Z</dcterms:modified>
</cp:coreProperties>
</file>