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91D" w:rsidRDefault="00C1691D" w:rsidP="00C1691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                                                       «Средняя общеобразовательная школа №3                                                                                  имени Героя Советского Союза И.В.Седова»                                                             муниципального образования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Барышский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район»                                                         Ульяновской области</w:t>
      </w: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проекта</w:t>
      </w: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proofErr w:type="spellStart"/>
      <w:r>
        <w:rPr>
          <w:rStyle w:val="s1"/>
          <w:b/>
          <w:color w:val="000000"/>
          <w:sz w:val="28"/>
          <w:szCs w:val="28"/>
        </w:rPr>
        <w:t>Аниме</w:t>
      </w:r>
      <w:proofErr w:type="spellEnd"/>
      <w:r>
        <w:rPr>
          <w:rStyle w:val="s1"/>
          <w:b/>
          <w:color w:val="000000"/>
          <w:sz w:val="28"/>
          <w:szCs w:val="28"/>
        </w:rPr>
        <w:t xml:space="preserve"> как вид современного искусства</w:t>
      </w: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Выполнила</w:t>
      </w: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proofErr w:type="spellStart"/>
      <w:r>
        <w:rPr>
          <w:rStyle w:val="s1"/>
          <w:color w:val="000000"/>
          <w:sz w:val="28"/>
          <w:szCs w:val="28"/>
        </w:rPr>
        <w:t>Абулеева</w:t>
      </w:r>
      <w:proofErr w:type="spellEnd"/>
      <w:r>
        <w:rPr>
          <w:rStyle w:val="s1"/>
          <w:color w:val="000000"/>
          <w:sz w:val="28"/>
          <w:szCs w:val="28"/>
        </w:rPr>
        <w:t xml:space="preserve"> Дарья,</w:t>
      </w:r>
      <w:r>
        <w:rPr>
          <w:color w:val="000000"/>
          <w:sz w:val="28"/>
          <w:szCs w:val="28"/>
        </w:rPr>
        <w:t xml:space="preserve"> </w:t>
      </w: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учащаяся  10  класса</w:t>
      </w: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МБОУ  СОШ №3</w:t>
      </w: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 «</w:t>
      </w:r>
      <w:proofErr w:type="spellStart"/>
      <w:r>
        <w:rPr>
          <w:color w:val="000000"/>
          <w:sz w:val="28"/>
          <w:szCs w:val="28"/>
        </w:rPr>
        <w:t>Барышский</w:t>
      </w:r>
      <w:proofErr w:type="spellEnd"/>
      <w:r>
        <w:rPr>
          <w:color w:val="000000"/>
          <w:sz w:val="28"/>
          <w:szCs w:val="28"/>
        </w:rPr>
        <w:t xml:space="preserve"> район»</w:t>
      </w: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Ульяновской области</w:t>
      </w: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Руководитель:</w:t>
      </w: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rStyle w:val="s1"/>
          <w:color w:val="000000"/>
          <w:sz w:val="28"/>
          <w:szCs w:val="28"/>
        </w:rPr>
        <w:t>Курилкина Ирина Викторовна</w:t>
      </w:r>
      <w:r>
        <w:rPr>
          <w:color w:val="000000"/>
          <w:sz w:val="28"/>
          <w:szCs w:val="28"/>
        </w:rPr>
        <w:t xml:space="preserve">, </w:t>
      </w: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истории и обществознания </w:t>
      </w: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высшей квалификационной  категории</w:t>
      </w: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:rsidR="00E9740D" w:rsidRDefault="00E9740D" w:rsidP="00E9740D">
      <w:pPr>
        <w:pStyle w:val="p2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jc w:val="center"/>
        <w:rPr>
          <w:rStyle w:val="s6"/>
          <w:color w:val="000000"/>
          <w:sz w:val="28"/>
          <w:szCs w:val="28"/>
        </w:rPr>
      </w:pPr>
    </w:p>
    <w:p w:rsidR="00E9740D" w:rsidRDefault="00E9740D" w:rsidP="00E9740D">
      <w:pPr>
        <w:pStyle w:val="p1"/>
        <w:spacing w:before="0" w:beforeAutospacing="0" w:after="0" w:afterAutospacing="0"/>
        <w:ind w:firstLine="709"/>
        <w:rPr>
          <w:rStyle w:val="s6"/>
          <w:color w:val="000000"/>
          <w:sz w:val="28"/>
          <w:szCs w:val="28"/>
        </w:rPr>
      </w:pPr>
      <w:r>
        <w:rPr>
          <w:rStyle w:val="s6"/>
          <w:color w:val="000000"/>
          <w:sz w:val="28"/>
          <w:szCs w:val="28"/>
        </w:rPr>
        <w:t xml:space="preserve">                                          2024</w:t>
      </w:r>
    </w:p>
    <w:p w:rsidR="002C4442" w:rsidRDefault="00E9740D" w:rsidP="002661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12"/>
        <w:gridCol w:w="558"/>
      </w:tblGrid>
      <w:tr w:rsidR="002C4442" w:rsidRPr="00E9740D" w:rsidTr="00CC44AC">
        <w:tc>
          <w:tcPr>
            <w:tcW w:w="8535" w:type="dxa"/>
          </w:tcPr>
          <w:p w:rsidR="002C4442" w:rsidRPr="00E9740D" w:rsidRDefault="002C4442" w:rsidP="00E974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Введение……………………………………………………………………...</w:t>
            </w:r>
          </w:p>
        </w:tc>
        <w:tc>
          <w:tcPr>
            <w:tcW w:w="814" w:type="dxa"/>
          </w:tcPr>
          <w:p w:rsidR="002C4442" w:rsidRPr="00E9740D" w:rsidRDefault="00671EB7" w:rsidP="001F2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C4442" w:rsidRPr="00E9740D" w:rsidTr="00CC44AC">
        <w:tc>
          <w:tcPr>
            <w:tcW w:w="8535" w:type="dxa"/>
          </w:tcPr>
          <w:p w:rsidR="002C4442" w:rsidRPr="00E9740D" w:rsidRDefault="002C4442" w:rsidP="00671E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sz w:val="28"/>
                <w:szCs w:val="28"/>
              </w:rPr>
              <w:t>Глава 1 «</w:t>
            </w:r>
            <w:proofErr w:type="spellStart"/>
            <w:r w:rsidRPr="00E9740D">
              <w:rPr>
                <w:rFonts w:ascii="Times New Roman" w:hAnsi="Times New Roman" w:cs="Times New Roman"/>
                <w:sz w:val="28"/>
                <w:szCs w:val="28"/>
              </w:rPr>
              <w:t>Аниме</w:t>
            </w:r>
            <w:proofErr w:type="spellEnd"/>
            <w:r w:rsidRPr="00E9740D">
              <w:rPr>
                <w:rFonts w:ascii="Times New Roman" w:hAnsi="Times New Roman" w:cs="Times New Roman"/>
                <w:sz w:val="28"/>
                <w:szCs w:val="28"/>
              </w:rPr>
              <w:t xml:space="preserve"> как вид современного искусства»</w:t>
            </w:r>
          </w:p>
        </w:tc>
        <w:tc>
          <w:tcPr>
            <w:tcW w:w="814" w:type="dxa"/>
          </w:tcPr>
          <w:p w:rsidR="002C4442" w:rsidRPr="00E9740D" w:rsidRDefault="002C4442" w:rsidP="001F2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442" w:rsidRPr="00E9740D" w:rsidTr="00CC44AC">
        <w:tc>
          <w:tcPr>
            <w:tcW w:w="8535" w:type="dxa"/>
          </w:tcPr>
          <w:p w:rsidR="002C4442" w:rsidRPr="00E9740D" w:rsidRDefault="002C4442" w:rsidP="00E974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sz w:val="28"/>
                <w:szCs w:val="28"/>
              </w:rPr>
              <w:t>1.1.Терминология……………………………………………………………...</w:t>
            </w:r>
          </w:p>
        </w:tc>
        <w:tc>
          <w:tcPr>
            <w:tcW w:w="814" w:type="dxa"/>
          </w:tcPr>
          <w:p w:rsidR="002C4442" w:rsidRPr="00E9740D" w:rsidRDefault="00671EB7" w:rsidP="001F2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C4442" w:rsidRPr="00E9740D" w:rsidTr="00CC44AC">
        <w:tc>
          <w:tcPr>
            <w:tcW w:w="8535" w:type="dxa"/>
          </w:tcPr>
          <w:p w:rsidR="002C4442" w:rsidRPr="00E9740D" w:rsidRDefault="002C4442" w:rsidP="00E974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sz w:val="28"/>
                <w:szCs w:val="28"/>
              </w:rPr>
              <w:t xml:space="preserve">1.2.История появления </w:t>
            </w:r>
            <w:proofErr w:type="spellStart"/>
            <w:r w:rsidRPr="00E9740D">
              <w:rPr>
                <w:rFonts w:ascii="Times New Roman" w:hAnsi="Times New Roman" w:cs="Times New Roman"/>
                <w:sz w:val="28"/>
                <w:szCs w:val="28"/>
              </w:rPr>
              <w:t>аниме</w:t>
            </w:r>
            <w:proofErr w:type="spellEnd"/>
            <w:r w:rsidRPr="00E9740D">
              <w:rPr>
                <w:rFonts w:ascii="Times New Roman" w:hAnsi="Times New Roman" w:cs="Times New Roman"/>
                <w:sz w:val="28"/>
                <w:szCs w:val="28"/>
              </w:rPr>
              <w:t>……..…</w:t>
            </w:r>
            <w:r w:rsidR="00671EB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814" w:type="dxa"/>
          </w:tcPr>
          <w:p w:rsidR="002C4442" w:rsidRPr="00E9740D" w:rsidRDefault="00671EB7" w:rsidP="001F2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C4442" w:rsidRPr="00E9740D" w:rsidTr="00CC44AC">
        <w:tc>
          <w:tcPr>
            <w:tcW w:w="8535" w:type="dxa"/>
          </w:tcPr>
          <w:p w:rsidR="002C4442" w:rsidRPr="00E9740D" w:rsidRDefault="009F05A5" w:rsidP="00E974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sz w:val="28"/>
                <w:szCs w:val="28"/>
              </w:rPr>
              <w:t>1.3.Аниме в России……</w:t>
            </w:r>
            <w:r w:rsidR="00671EB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814" w:type="dxa"/>
          </w:tcPr>
          <w:p w:rsidR="002C4442" w:rsidRPr="00E9740D" w:rsidRDefault="00671EB7" w:rsidP="001F2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C4442" w:rsidRPr="00E9740D" w:rsidTr="00CC44AC">
        <w:tc>
          <w:tcPr>
            <w:tcW w:w="8535" w:type="dxa"/>
          </w:tcPr>
          <w:p w:rsidR="002C4442" w:rsidRPr="00E9740D" w:rsidRDefault="009F05A5" w:rsidP="00E974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sz w:val="28"/>
                <w:szCs w:val="28"/>
              </w:rPr>
              <w:t>1.4 .Рисунок………</w:t>
            </w:r>
            <w:r w:rsidR="00CC3510" w:rsidRPr="00E9740D">
              <w:rPr>
                <w:rFonts w:ascii="Times New Roman" w:hAnsi="Times New Roman" w:cs="Times New Roman"/>
                <w:sz w:val="28"/>
                <w:szCs w:val="28"/>
              </w:rPr>
              <w:t>……...</w:t>
            </w:r>
            <w:r w:rsidR="00671EB7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</w:t>
            </w:r>
          </w:p>
        </w:tc>
        <w:tc>
          <w:tcPr>
            <w:tcW w:w="814" w:type="dxa"/>
          </w:tcPr>
          <w:p w:rsidR="002C4442" w:rsidRPr="00E9740D" w:rsidRDefault="00671EB7" w:rsidP="001F2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C4442" w:rsidRPr="00E9740D" w:rsidTr="00E9740D">
        <w:trPr>
          <w:trHeight w:val="466"/>
        </w:trPr>
        <w:tc>
          <w:tcPr>
            <w:tcW w:w="8535" w:type="dxa"/>
          </w:tcPr>
          <w:p w:rsidR="002C4442" w:rsidRPr="00E9740D" w:rsidRDefault="009F05A5" w:rsidP="00E974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sz w:val="28"/>
                <w:szCs w:val="28"/>
              </w:rPr>
              <w:t>Глава 2. Исследование…………………</w:t>
            </w:r>
            <w:r w:rsidR="00CC3510" w:rsidRPr="00E9740D">
              <w:rPr>
                <w:rFonts w:ascii="Times New Roman" w:hAnsi="Times New Roman" w:cs="Times New Roman"/>
                <w:sz w:val="28"/>
                <w:szCs w:val="28"/>
              </w:rPr>
              <w:t>.........</w:t>
            </w:r>
            <w:r w:rsidR="00671EB7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</w:t>
            </w:r>
          </w:p>
        </w:tc>
        <w:tc>
          <w:tcPr>
            <w:tcW w:w="814" w:type="dxa"/>
          </w:tcPr>
          <w:p w:rsidR="002C4442" w:rsidRPr="00E9740D" w:rsidRDefault="00671EB7" w:rsidP="001F28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C3510" w:rsidRPr="00E9740D" w:rsidTr="00CC44AC">
        <w:tblPrEx>
          <w:tblLook w:val="0000"/>
        </w:tblPrEx>
        <w:trPr>
          <w:trHeight w:val="330"/>
        </w:trPr>
        <w:tc>
          <w:tcPr>
            <w:tcW w:w="8535" w:type="dxa"/>
          </w:tcPr>
          <w:p w:rsidR="00CC3510" w:rsidRPr="00E9740D" w:rsidRDefault="00CC3510" w:rsidP="00E9740D">
            <w:pPr>
              <w:tabs>
                <w:tab w:val="left" w:pos="0"/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sz w:val="28"/>
                <w:szCs w:val="28"/>
              </w:rPr>
              <w:t>Заключение……………</w:t>
            </w:r>
            <w:r w:rsidR="00671EB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814" w:type="dxa"/>
          </w:tcPr>
          <w:p w:rsidR="00CC3510" w:rsidRPr="00E9740D" w:rsidRDefault="00671EB7" w:rsidP="00AA12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C3510" w:rsidRPr="00E9740D" w:rsidTr="00CC44AC">
        <w:tblPrEx>
          <w:tblLook w:val="0000"/>
        </w:tblPrEx>
        <w:trPr>
          <w:trHeight w:val="285"/>
        </w:trPr>
        <w:tc>
          <w:tcPr>
            <w:tcW w:w="8535" w:type="dxa"/>
          </w:tcPr>
          <w:p w:rsidR="00CC3510" w:rsidRPr="00E9740D" w:rsidRDefault="00E9740D" w:rsidP="00E9740D">
            <w:pPr>
              <w:tabs>
                <w:tab w:val="left" w:pos="0"/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Библиографический список</w:t>
            </w:r>
            <w:r w:rsidR="00CC3510" w:rsidRPr="00E9740D">
              <w:rPr>
                <w:rFonts w:ascii="Times New Roman" w:hAnsi="Times New Roman" w:cs="Times New Roman"/>
                <w:sz w:val="28"/>
                <w:szCs w:val="28"/>
              </w:rPr>
              <w:t>……............</w:t>
            </w:r>
            <w:r w:rsidR="00671EB7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</w:t>
            </w:r>
          </w:p>
        </w:tc>
        <w:tc>
          <w:tcPr>
            <w:tcW w:w="814" w:type="dxa"/>
          </w:tcPr>
          <w:p w:rsidR="00CC3510" w:rsidRPr="00E9740D" w:rsidRDefault="00AA128E" w:rsidP="00AA128E">
            <w:pPr>
              <w:tabs>
                <w:tab w:val="left" w:pos="0"/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71E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142638" w:rsidRPr="00E9740D" w:rsidRDefault="00FA7452" w:rsidP="00FA7452">
      <w:pPr>
        <w:tabs>
          <w:tab w:val="left" w:pos="0"/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sz w:val="28"/>
          <w:szCs w:val="28"/>
        </w:rPr>
        <w:t>Приложение ………………………</w:t>
      </w:r>
      <w:r w:rsidR="00671EB7">
        <w:rPr>
          <w:rFonts w:ascii="Times New Roman" w:hAnsi="Times New Roman" w:cs="Times New Roman"/>
          <w:sz w:val="28"/>
          <w:szCs w:val="28"/>
        </w:rPr>
        <w:t>……………………………………………. 16</w:t>
      </w:r>
    </w:p>
    <w:p w:rsidR="00616572" w:rsidRPr="00E9740D" w:rsidRDefault="00616572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16572" w:rsidRPr="00E9740D" w:rsidRDefault="00616572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16572" w:rsidRPr="00E9740D" w:rsidRDefault="00616572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D0405" w:rsidRPr="00E9740D" w:rsidRDefault="005D040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D0405" w:rsidRPr="00E9740D" w:rsidRDefault="005D040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4A2CF8" w:rsidRPr="00E9740D" w:rsidRDefault="004A2CF8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2CF8" w:rsidRPr="00E9740D" w:rsidRDefault="004A2CF8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5A5" w:rsidRPr="00E9740D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5A5" w:rsidRPr="00E9740D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05A5" w:rsidRDefault="009F05A5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0A54" w:rsidRDefault="000B0A54" w:rsidP="002661B8">
      <w:pPr>
        <w:pStyle w:val="a3"/>
        <w:tabs>
          <w:tab w:val="left" w:pos="0"/>
          <w:tab w:val="left" w:pos="284"/>
        </w:tabs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905" w:rsidRPr="00E9740D" w:rsidRDefault="00502905" w:rsidP="00E9740D">
      <w:pPr>
        <w:pStyle w:val="a3"/>
        <w:tabs>
          <w:tab w:val="left" w:pos="0"/>
          <w:tab w:val="left" w:pos="284"/>
        </w:tabs>
        <w:spacing w:line="360" w:lineRule="auto"/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2638" w:rsidRPr="00E9740D" w:rsidRDefault="00142638" w:rsidP="00E9740D">
      <w:pPr>
        <w:pStyle w:val="a3"/>
        <w:tabs>
          <w:tab w:val="left" w:pos="0"/>
          <w:tab w:val="left" w:pos="284"/>
        </w:tabs>
        <w:spacing w:line="360" w:lineRule="auto"/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40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DD4863" w:rsidRPr="00E9740D">
        <w:rPr>
          <w:rFonts w:ascii="Times New Roman" w:hAnsi="Times New Roman" w:cs="Times New Roman"/>
          <w:b/>
          <w:sz w:val="28"/>
          <w:szCs w:val="28"/>
        </w:rPr>
        <w:t>.</w:t>
      </w:r>
    </w:p>
    <w:p w:rsidR="00142638" w:rsidRPr="00E9740D" w:rsidRDefault="00142638" w:rsidP="00E9740D">
      <w:pPr>
        <w:pStyle w:val="a3"/>
        <w:tabs>
          <w:tab w:val="left" w:pos="0"/>
          <w:tab w:val="left" w:pos="284"/>
        </w:tabs>
        <w:spacing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4863" w:rsidRPr="00671EB7" w:rsidRDefault="00DD4863" w:rsidP="00671EB7">
      <w:pPr>
        <w:pStyle w:val="a3"/>
        <w:tabs>
          <w:tab w:val="left" w:pos="0"/>
          <w:tab w:val="left" w:pos="284"/>
        </w:tabs>
        <w:spacing w:line="360" w:lineRule="auto"/>
        <w:ind w:left="284" w:firstLine="567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71EB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 том-то и признак настоящего искусства,</w:t>
      </w:r>
    </w:p>
    <w:p w:rsidR="00DD4863" w:rsidRPr="00671EB7" w:rsidRDefault="00DD4863" w:rsidP="00671EB7">
      <w:pPr>
        <w:pStyle w:val="a3"/>
        <w:tabs>
          <w:tab w:val="left" w:pos="0"/>
          <w:tab w:val="left" w:pos="284"/>
        </w:tabs>
        <w:spacing w:line="360" w:lineRule="auto"/>
        <w:ind w:left="284" w:firstLine="567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71EB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что оно всегда современно, насущно, полезно.</w:t>
      </w:r>
    </w:p>
    <w:p w:rsidR="00142638" w:rsidRPr="00671EB7" w:rsidRDefault="00DD4863" w:rsidP="00671EB7">
      <w:pPr>
        <w:pStyle w:val="a3"/>
        <w:tabs>
          <w:tab w:val="left" w:pos="0"/>
          <w:tab w:val="left" w:pos="284"/>
        </w:tabs>
        <w:spacing w:line="360" w:lineRule="auto"/>
        <w:ind w:left="284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71EB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Ф. Достоевский</w:t>
      </w:r>
    </w:p>
    <w:p w:rsidR="00DD4863" w:rsidRPr="00E9740D" w:rsidRDefault="00DD4863" w:rsidP="00E9740D">
      <w:pPr>
        <w:pStyle w:val="a6"/>
        <w:spacing w:before="90" w:beforeAutospacing="0" w:after="9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proofErr w:type="gramStart"/>
      <w:r w:rsidRPr="00E9740D">
        <w:rPr>
          <w:sz w:val="28"/>
          <w:szCs w:val="28"/>
          <w:lang w:val="en-US"/>
        </w:rPr>
        <w:t>XX</w:t>
      </w:r>
      <w:r w:rsidRPr="00E9740D">
        <w:rPr>
          <w:sz w:val="28"/>
          <w:szCs w:val="28"/>
        </w:rPr>
        <w:t xml:space="preserve"> век коренным образом изменил всю природу искусства</w:t>
      </w:r>
      <w:r w:rsidRPr="00E9740D">
        <w:rPr>
          <w:color w:val="000000" w:themeColor="text1"/>
          <w:sz w:val="28"/>
          <w:szCs w:val="28"/>
        </w:rPr>
        <w:t>, положив непроходимую границу между старым и новым искусством, которое отныне и навечно стало развиваться по невиданным ранее законам.</w:t>
      </w:r>
      <w:proofErr w:type="gramEnd"/>
      <w:r w:rsidRPr="00E9740D">
        <w:rPr>
          <w:color w:val="000000" w:themeColor="text1"/>
          <w:sz w:val="28"/>
          <w:szCs w:val="28"/>
        </w:rPr>
        <w:t xml:space="preserve"> Они проявляются не только в </w:t>
      </w:r>
      <w:proofErr w:type="gramStart"/>
      <w:r w:rsidRPr="00E9740D">
        <w:rPr>
          <w:color w:val="000000" w:themeColor="text1"/>
          <w:sz w:val="28"/>
          <w:szCs w:val="28"/>
        </w:rPr>
        <w:t>том</w:t>
      </w:r>
      <w:proofErr w:type="gramEnd"/>
      <w:r w:rsidRPr="00E9740D">
        <w:rPr>
          <w:color w:val="000000" w:themeColor="text1"/>
          <w:sz w:val="28"/>
          <w:szCs w:val="28"/>
        </w:rPr>
        <w:t>  что и как отражает искусство, но и  в развитии различных тенденций, в новаторстве, отвергающем художественный опыт прошлого, вплоть до отрицания возможности воплотить новые идеи в изобразительной форме. Искусство теряет на  исторических рубежах старую и обретает новую почву для своего развития. В этих обстоятельствах с остротой, невиданной для классических эпох истории искусства, возбуждаются вопросы о том, что значит, для чего существует и что может искусство.</w:t>
      </w:r>
    </w:p>
    <w:p w:rsidR="00DD4863" w:rsidRPr="00E9740D" w:rsidRDefault="00DD4863" w:rsidP="00E9740D">
      <w:pPr>
        <w:pStyle w:val="a6"/>
        <w:spacing w:before="90" w:beforeAutospacing="0" w:after="9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E9740D">
        <w:rPr>
          <w:color w:val="000000" w:themeColor="text1"/>
          <w:sz w:val="28"/>
          <w:szCs w:val="28"/>
        </w:rPr>
        <w:t>В искусство можно выделить  три крупных  направления исследований: идейно-художественная проблематика, вопросы социально-исторической природы искусства, особенности его национального и интернационального характера. Все они глубоко проникают в историю искусства, существуют и действуют в ней во взаимосвязанном виде. В ХХ веке происходят такие события, как появление новых видов художественного творчества, перестройка жанрово-видового состава изобразительного искусства,  развитие международных художественных движений и многое иное, касающееся идейного строя, форм и функций искусства.</w:t>
      </w:r>
    </w:p>
    <w:p w:rsidR="006B5B80" w:rsidRPr="00E9740D" w:rsidRDefault="00DD4863" w:rsidP="00E9740D">
      <w:pPr>
        <w:pStyle w:val="a6"/>
        <w:spacing w:before="90" w:beforeAutospacing="0" w:after="9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E9740D">
        <w:rPr>
          <w:color w:val="000000" w:themeColor="text1"/>
          <w:sz w:val="28"/>
          <w:szCs w:val="28"/>
        </w:rPr>
        <w:t xml:space="preserve">По моему мнению, в конце ХХ веке не последнюю роль стало играть искусство японской  анимации. </w:t>
      </w:r>
      <w:r w:rsidR="0091628A" w:rsidRPr="00E9740D">
        <w:rPr>
          <w:color w:val="000000" w:themeColor="text1"/>
          <w:sz w:val="28"/>
          <w:szCs w:val="28"/>
        </w:rPr>
        <w:t xml:space="preserve">Тема </w:t>
      </w:r>
      <w:proofErr w:type="spellStart"/>
      <w:r w:rsidR="0091628A" w:rsidRPr="00E9740D">
        <w:rPr>
          <w:color w:val="000000" w:themeColor="text1"/>
          <w:sz w:val="28"/>
          <w:szCs w:val="28"/>
        </w:rPr>
        <w:t>аниме</w:t>
      </w:r>
      <w:proofErr w:type="spellEnd"/>
      <w:r w:rsidR="0091628A" w:rsidRPr="00E9740D">
        <w:rPr>
          <w:color w:val="000000" w:themeColor="text1"/>
          <w:sz w:val="28"/>
          <w:szCs w:val="28"/>
        </w:rPr>
        <w:t xml:space="preserve"> заинтересовала </w:t>
      </w:r>
      <w:r w:rsidR="00E4055F" w:rsidRPr="00E9740D">
        <w:rPr>
          <w:color w:val="000000" w:themeColor="text1"/>
          <w:sz w:val="28"/>
          <w:szCs w:val="28"/>
        </w:rPr>
        <w:t xml:space="preserve">меня </w:t>
      </w:r>
      <w:r w:rsidR="0091628A" w:rsidRPr="00E9740D">
        <w:rPr>
          <w:color w:val="000000" w:themeColor="text1"/>
          <w:sz w:val="28"/>
          <w:szCs w:val="28"/>
        </w:rPr>
        <w:t xml:space="preserve">еще 4 года назад, когда мне попалось видео в интернете с рисованием одного из персонажей японского мультфильма. Сначала я начала рисовать, затем </w:t>
      </w:r>
      <w:r w:rsidR="0091628A" w:rsidRPr="00E9740D">
        <w:rPr>
          <w:color w:val="000000" w:themeColor="text1"/>
          <w:sz w:val="28"/>
          <w:szCs w:val="28"/>
        </w:rPr>
        <w:lastRenderedPageBreak/>
        <w:t xml:space="preserve">захотела более подробно узнать об этом виде искусства. Изучению данного вопроса и посвящена </w:t>
      </w:r>
      <w:r w:rsidR="00902DF3" w:rsidRPr="00E9740D">
        <w:rPr>
          <w:color w:val="000000" w:themeColor="text1"/>
          <w:sz w:val="28"/>
          <w:szCs w:val="28"/>
        </w:rPr>
        <w:t xml:space="preserve">моя </w:t>
      </w:r>
      <w:r w:rsidR="0091628A" w:rsidRPr="00E9740D">
        <w:rPr>
          <w:color w:val="000000" w:themeColor="text1"/>
          <w:sz w:val="28"/>
          <w:szCs w:val="28"/>
        </w:rPr>
        <w:t>работа.</w:t>
      </w:r>
    </w:p>
    <w:p w:rsidR="007205B1" w:rsidRPr="00E9740D" w:rsidRDefault="006B5B80" w:rsidP="00E9740D">
      <w:pPr>
        <w:pStyle w:val="a6"/>
        <w:spacing w:before="90" w:beforeAutospacing="0" w:after="90" w:afterAutospacing="0" w:line="360" w:lineRule="auto"/>
        <w:ind w:firstLine="567"/>
        <w:jc w:val="both"/>
        <w:textAlignment w:val="baseline"/>
        <w:rPr>
          <w:sz w:val="28"/>
          <w:szCs w:val="28"/>
        </w:rPr>
      </w:pPr>
      <w:r w:rsidRPr="00E9740D">
        <w:rPr>
          <w:b/>
          <w:color w:val="000000" w:themeColor="text1"/>
          <w:sz w:val="28"/>
          <w:szCs w:val="28"/>
        </w:rPr>
        <w:t>Цель:</w:t>
      </w:r>
      <w:r w:rsidRPr="00E9740D">
        <w:rPr>
          <w:color w:val="000000" w:themeColor="text1"/>
          <w:sz w:val="28"/>
          <w:szCs w:val="28"/>
        </w:rPr>
        <w:t xml:space="preserve"> изучить </w:t>
      </w:r>
      <w:r w:rsidR="004A2CF8" w:rsidRPr="00E9740D">
        <w:rPr>
          <w:color w:val="000000" w:themeColor="text1"/>
          <w:sz w:val="28"/>
          <w:szCs w:val="28"/>
        </w:rPr>
        <w:t xml:space="preserve">и популяризировать </w:t>
      </w:r>
      <w:r w:rsidRPr="00E9740D">
        <w:rPr>
          <w:color w:val="000000" w:themeColor="text1"/>
          <w:sz w:val="28"/>
          <w:szCs w:val="28"/>
        </w:rPr>
        <w:t xml:space="preserve">жанр </w:t>
      </w:r>
      <w:proofErr w:type="spellStart"/>
      <w:r w:rsidRPr="00E9740D">
        <w:rPr>
          <w:color w:val="000000" w:themeColor="text1"/>
          <w:sz w:val="28"/>
          <w:szCs w:val="28"/>
        </w:rPr>
        <w:t>аниме</w:t>
      </w:r>
      <w:proofErr w:type="spellEnd"/>
      <w:r w:rsidR="004A2CF8" w:rsidRPr="00E9740D">
        <w:rPr>
          <w:color w:val="000000" w:themeColor="text1"/>
          <w:sz w:val="28"/>
          <w:szCs w:val="28"/>
        </w:rPr>
        <w:t>.</w:t>
      </w:r>
    </w:p>
    <w:p w:rsidR="006B5B80" w:rsidRPr="00E9740D" w:rsidRDefault="006B5B80" w:rsidP="00E9740D">
      <w:pPr>
        <w:pStyle w:val="a6"/>
        <w:spacing w:before="90" w:beforeAutospacing="0" w:after="90" w:afterAutospacing="0" w:line="360" w:lineRule="auto"/>
        <w:ind w:firstLine="567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E9740D">
        <w:rPr>
          <w:b/>
          <w:color w:val="000000" w:themeColor="text1"/>
          <w:sz w:val="28"/>
          <w:szCs w:val="28"/>
        </w:rPr>
        <w:t>Задачи:</w:t>
      </w:r>
    </w:p>
    <w:p w:rsidR="006B5B80" w:rsidRPr="00E9740D" w:rsidRDefault="0030242B" w:rsidP="00E9740D">
      <w:pPr>
        <w:pStyle w:val="a6"/>
        <w:spacing w:before="90" w:beforeAutospacing="0" w:after="9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E9740D">
        <w:rPr>
          <w:color w:val="000000" w:themeColor="text1"/>
          <w:sz w:val="28"/>
          <w:szCs w:val="28"/>
        </w:rPr>
        <w:t>1.</w:t>
      </w:r>
      <w:r w:rsidR="006B5B80" w:rsidRPr="00E9740D">
        <w:rPr>
          <w:color w:val="000000" w:themeColor="text1"/>
          <w:sz w:val="28"/>
          <w:szCs w:val="28"/>
        </w:rPr>
        <w:t xml:space="preserve">Изучить </w:t>
      </w:r>
      <w:r w:rsidR="00D738BB" w:rsidRPr="00E9740D">
        <w:rPr>
          <w:color w:val="000000" w:themeColor="text1"/>
          <w:sz w:val="28"/>
          <w:szCs w:val="28"/>
        </w:rPr>
        <w:t xml:space="preserve">историю появления </w:t>
      </w:r>
      <w:proofErr w:type="spellStart"/>
      <w:r w:rsidR="00D738BB" w:rsidRPr="00E9740D">
        <w:rPr>
          <w:color w:val="000000" w:themeColor="text1"/>
          <w:sz w:val="28"/>
          <w:szCs w:val="28"/>
        </w:rPr>
        <w:t>аниме</w:t>
      </w:r>
      <w:proofErr w:type="spellEnd"/>
    </w:p>
    <w:p w:rsidR="005C4ED8" w:rsidRPr="00E9740D" w:rsidRDefault="0030242B" w:rsidP="00E9740D">
      <w:pPr>
        <w:pStyle w:val="a6"/>
        <w:spacing w:before="90" w:beforeAutospacing="0" w:after="9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E9740D">
        <w:rPr>
          <w:color w:val="000000" w:themeColor="text1"/>
          <w:sz w:val="28"/>
          <w:szCs w:val="28"/>
        </w:rPr>
        <w:t>2.</w:t>
      </w:r>
      <w:r w:rsidR="00D738BB" w:rsidRPr="00E9740D">
        <w:rPr>
          <w:color w:val="000000" w:themeColor="text1"/>
          <w:sz w:val="28"/>
          <w:szCs w:val="28"/>
        </w:rPr>
        <w:t xml:space="preserve">Изучить особенности </w:t>
      </w:r>
      <w:proofErr w:type="spellStart"/>
      <w:r w:rsidR="00D738BB" w:rsidRPr="00E9740D">
        <w:rPr>
          <w:color w:val="000000" w:themeColor="text1"/>
          <w:sz w:val="28"/>
          <w:szCs w:val="28"/>
        </w:rPr>
        <w:t>аниме</w:t>
      </w:r>
      <w:proofErr w:type="spellEnd"/>
      <w:r w:rsidR="00D738BB" w:rsidRPr="00E9740D">
        <w:rPr>
          <w:color w:val="000000" w:themeColor="text1"/>
          <w:sz w:val="28"/>
          <w:szCs w:val="28"/>
        </w:rPr>
        <w:t xml:space="preserve"> в России</w:t>
      </w:r>
    </w:p>
    <w:p w:rsidR="005C4ED8" w:rsidRPr="00E9740D" w:rsidRDefault="00D738BB" w:rsidP="00E9740D">
      <w:pPr>
        <w:pStyle w:val="a6"/>
        <w:spacing w:before="90" w:beforeAutospacing="0" w:after="9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E9740D">
        <w:rPr>
          <w:color w:val="000000" w:themeColor="text1"/>
          <w:sz w:val="28"/>
          <w:szCs w:val="28"/>
        </w:rPr>
        <w:t xml:space="preserve">3.Вызвать интерес к </w:t>
      </w:r>
      <w:proofErr w:type="spellStart"/>
      <w:r w:rsidRPr="00E9740D">
        <w:rPr>
          <w:color w:val="000000" w:themeColor="text1"/>
          <w:sz w:val="28"/>
          <w:szCs w:val="28"/>
        </w:rPr>
        <w:t>аниме</w:t>
      </w:r>
      <w:proofErr w:type="spellEnd"/>
      <w:r w:rsidRPr="00E9740D">
        <w:rPr>
          <w:color w:val="000000" w:themeColor="text1"/>
          <w:sz w:val="28"/>
          <w:szCs w:val="28"/>
        </w:rPr>
        <w:t xml:space="preserve"> и с</w:t>
      </w:r>
      <w:r w:rsidR="005C4ED8" w:rsidRPr="00E9740D">
        <w:rPr>
          <w:color w:val="000000" w:themeColor="text1"/>
          <w:sz w:val="28"/>
          <w:szCs w:val="28"/>
        </w:rPr>
        <w:t>оздать аудиторию</w:t>
      </w:r>
      <w:r w:rsidR="009F5102" w:rsidRPr="00E9740D">
        <w:rPr>
          <w:color w:val="000000" w:themeColor="text1"/>
          <w:sz w:val="28"/>
          <w:szCs w:val="28"/>
        </w:rPr>
        <w:t>, готовую воспринимать этот жанр</w:t>
      </w:r>
      <w:r w:rsidR="005C4ED8" w:rsidRPr="00E9740D">
        <w:rPr>
          <w:color w:val="000000" w:themeColor="text1"/>
          <w:sz w:val="28"/>
          <w:szCs w:val="28"/>
        </w:rPr>
        <w:t xml:space="preserve"> за полно</w:t>
      </w:r>
      <w:r w:rsidR="00AB47F0" w:rsidRPr="00E9740D">
        <w:rPr>
          <w:color w:val="000000" w:themeColor="text1"/>
          <w:sz w:val="28"/>
          <w:szCs w:val="28"/>
        </w:rPr>
        <w:t>ценное и оригинальное искусство</w:t>
      </w:r>
    </w:p>
    <w:p w:rsidR="00682455" w:rsidRPr="00E9740D" w:rsidRDefault="0030242B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E9740D">
        <w:rPr>
          <w:rFonts w:ascii="Times New Roman" w:hAnsi="Times New Roman" w:cs="Times New Roman"/>
          <w:sz w:val="28"/>
          <w:szCs w:val="28"/>
        </w:rPr>
        <w:t xml:space="preserve"> можно ли считать, что жанр </w:t>
      </w:r>
      <w:proofErr w:type="spellStart"/>
      <w:r w:rsidRPr="00E9740D"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 xml:space="preserve"> является новым видом искусства.</w:t>
      </w:r>
    </w:p>
    <w:p w:rsidR="00021F52" w:rsidRPr="00E9740D" w:rsidRDefault="00682455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b/>
          <w:sz w:val="28"/>
          <w:szCs w:val="28"/>
        </w:rPr>
        <w:t>Предмет</w:t>
      </w:r>
      <w:r w:rsidR="00021F52" w:rsidRPr="00E9740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21F52" w:rsidRPr="00E9740D">
        <w:rPr>
          <w:rFonts w:ascii="Times New Roman" w:hAnsi="Times New Roman" w:cs="Times New Roman"/>
          <w:sz w:val="28"/>
          <w:szCs w:val="28"/>
        </w:rPr>
        <w:t xml:space="preserve">жанр </w:t>
      </w:r>
      <w:proofErr w:type="spellStart"/>
      <w:r w:rsidR="00021F52" w:rsidRPr="00E9740D">
        <w:rPr>
          <w:rFonts w:ascii="Times New Roman" w:hAnsi="Times New Roman" w:cs="Times New Roman"/>
          <w:sz w:val="28"/>
          <w:szCs w:val="28"/>
        </w:rPr>
        <w:t>аниме</w:t>
      </w:r>
      <w:proofErr w:type="spellEnd"/>
    </w:p>
    <w:p w:rsidR="00FA7452" w:rsidRPr="00E9740D" w:rsidRDefault="00021F52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b/>
          <w:sz w:val="28"/>
          <w:szCs w:val="28"/>
        </w:rPr>
        <w:t>О</w:t>
      </w:r>
      <w:r w:rsidR="00682455" w:rsidRPr="00E9740D">
        <w:rPr>
          <w:rFonts w:ascii="Times New Roman" w:hAnsi="Times New Roman" w:cs="Times New Roman"/>
          <w:b/>
          <w:sz w:val="28"/>
          <w:szCs w:val="28"/>
        </w:rPr>
        <w:t>бъект исследования:</w:t>
      </w:r>
      <w:r w:rsidR="00FA7452" w:rsidRPr="00E974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7452" w:rsidRPr="00E9740D"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 w:rsidR="00FA7452" w:rsidRPr="00E974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2FC" w:rsidRPr="00E9740D" w:rsidRDefault="003532FC" w:rsidP="00E9740D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740D"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Актуальность:</w:t>
      </w:r>
    </w:p>
    <w:p w:rsidR="003532FC" w:rsidRPr="00E9740D" w:rsidRDefault="003532FC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sz w:val="28"/>
          <w:szCs w:val="28"/>
        </w:rPr>
        <w:t xml:space="preserve">Я считаю, что тема моего проекта </w:t>
      </w:r>
      <w:r w:rsidRPr="00E9740D">
        <w:rPr>
          <w:rFonts w:ascii="Times New Roman" w:hAnsi="Times New Roman" w:cs="Times New Roman"/>
          <w:b/>
          <w:sz w:val="28"/>
          <w:szCs w:val="28"/>
        </w:rPr>
        <w:t>актуальна</w:t>
      </w:r>
      <w:r w:rsidRPr="00E9740D">
        <w:rPr>
          <w:rFonts w:ascii="Times New Roman" w:hAnsi="Times New Roman" w:cs="Times New Roman"/>
          <w:sz w:val="28"/>
          <w:szCs w:val="28"/>
        </w:rPr>
        <w:t xml:space="preserve"> из-за массовости поклонников японской анимации (</w:t>
      </w:r>
      <w:proofErr w:type="spellStart"/>
      <w:r w:rsidRPr="00E9740D"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E9740D">
        <w:rPr>
          <w:rFonts w:ascii="Times New Roman" w:hAnsi="Times New Roman" w:cs="Times New Roman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 xml:space="preserve"> захватывает необыкновенной цветовой палитрой, психологическим напряжением сюжета, фантастическими мирами, неожиданной концовкой, но самое главное - точно воссозданными характерами и эмоциями, присущими жи</w:t>
      </w:r>
      <w:r w:rsidR="00F35926" w:rsidRPr="00E9740D">
        <w:rPr>
          <w:rFonts w:ascii="Times New Roman" w:hAnsi="Times New Roman" w:cs="Times New Roman"/>
          <w:sz w:val="28"/>
          <w:szCs w:val="28"/>
        </w:rPr>
        <w:t>вому, а не рисованному человеку.</w:t>
      </w:r>
    </w:p>
    <w:p w:rsidR="00626222" w:rsidRPr="00E9740D" w:rsidRDefault="002A7F7B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sz w:val="28"/>
          <w:szCs w:val="28"/>
        </w:rPr>
        <w:t xml:space="preserve">Главным источником </w:t>
      </w:r>
      <w:r w:rsidR="00646EE6" w:rsidRPr="00E9740D">
        <w:rPr>
          <w:rFonts w:ascii="Times New Roman" w:hAnsi="Times New Roman" w:cs="Times New Roman"/>
          <w:sz w:val="28"/>
          <w:szCs w:val="28"/>
        </w:rPr>
        <w:t>является книга</w:t>
      </w:r>
      <w:r w:rsidR="006042C5" w:rsidRPr="00E9740D">
        <w:rPr>
          <w:rFonts w:ascii="Times New Roman" w:hAnsi="Times New Roman" w:cs="Times New Roman"/>
          <w:sz w:val="28"/>
          <w:szCs w:val="28"/>
        </w:rPr>
        <w:t xml:space="preserve"> Б.А. Иванова «Введение в японскую анимацию»</w:t>
      </w:r>
      <w:r w:rsidR="005D0405" w:rsidRPr="00E9740D">
        <w:rPr>
          <w:rFonts w:ascii="Times New Roman" w:hAnsi="Times New Roman" w:cs="Times New Roman"/>
          <w:sz w:val="28"/>
          <w:szCs w:val="28"/>
        </w:rPr>
        <w:t>.</w:t>
      </w:r>
    </w:p>
    <w:p w:rsid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38BB" w:rsidRPr="00E9740D" w:rsidRDefault="002C4442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 </w:t>
      </w:r>
      <w:proofErr w:type="spellStart"/>
      <w:r w:rsidR="00283C9B" w:rsidRPr="00E9740D">
        <w:rPr>
          <w:rFonts w:ascii="Times New Roman" w:hAnsi="Times New Roman" w:cs="Times New Roman"/>
          <w:b/>
          <w:sz w:val="28"/>
          <w:szCs w:val="28"/>
        </w:rPr>
        <w:t>Аниме</w:t>
      </w:r>
      <w:proofErr w:type="spellEnd"/>
      <w:r w:rsidR="00283C9B" w:rsidRPr="00E9740D">
        <w:rPr>
          <w:rFonts w:ascii="Times New Roman" w:hAnsi="Times New Roman" w:cs="Times New Roman"/>
          <w:b/>
          <w:sz w:val="28"/>
          <w:szCs w:val="28"/>
        </w:rPr>
        <w:t xml:space="preserve"> как вид современного искусства.</w:t>
      </w:r>
    </w:p>
    <w:p w:rsidR="00C20F4D" w:rsidRPr="00E9740D" w:rsidRDefault="00283C9B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b/>
          <w:sz w:val="28"/>
          <w:szCs w:val="28"/>
        </w:rPr>
        <w:t>1</w:t>
      </w:r>
      <w:r w:rsidR="004D4089" w:rsidRPr="00E9740D">
        <w:rPr>
          <w:rFonts w:ascii="Times New Roman" w:hAnsi="Times New Roman" w:cs="Times New Roman"/>
          <w:b/>
          <w:sz w:val="28"/>
          <w:szCs w:val="28"/>
        </w:rPr>
        <w:t>.</w:t>
      </w:r>
      <w:r w:rsidR="002C4442" w:rsidRPr="00E9740D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4D4089" w:rsidRPr="00E9740D">
        <w:rPr>
          <w:rFonts w:ascii="Times New Roman" w:hAnsi="Times New Roman" w:cs="Times New Roman"/>
          <w:b/>
          <w:sz w:val="28"/>
          <w:szCs w:val="28"/>
        </w:rPr>
        <w:t>Терминология</w:t>
      </w:r>
      <w:r w:rsidR="004D4089" w:rsidRPr="00E9740D">
        <w:rPr>
          <w:rFonts w:ascii="Times New Roman" w:hAnsi="Times New Roman" w:cs="Times New Roman"/>
          <w:sz w:val="28"/>
          <w:szCs w:val="28"/>
        </w:rPr>
        <w:t>.</w:t>
      </w:r>
    </w:p>
    <w:p w:rsidR="004D4089" w:rsidRPr="00E9740D" w:rsidRDefault="004D4089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sz w:val="28"/>
          <w:szCs w:val="28"/>
        </w:rPr>
        <w:t xml:space="preserve">Японский язык сравнительно беден в звуковом отношении. Минимальной значимой единицей устной речи является не звук, а слог, состоящий либо из гласного, либо из сочетания «согласный-гласный», либо </w:t>
      </w:r>
      <w:proofErr w:type="gramStart"/>
      <w:r w:rsidRPr="00E9740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9740D">
        <w:rPr>
          <w:rFonts w:ascii="Times New Roman" w:hAnsi="Times New Roman" w:cs="Times New Roman"/>
          <w:sz w:val="28"/>
          <w:szCs w:val="28"/>
        </w:rPr>
        <w:t xml:space="preserve"> слогообразующего «</w:t>
      </w:r>
      <w:proofErr w:type="spellStart"/>
      <w:r w:rsidRPr="00E9740D">
        <w:rPr>
          <w:rFonts w:ascii="Times New Roman" w:hAnsi="Times New Roman" w:cs="Times New Roman"/>
          <w:i/>
          <w:iCs/>
          <w:sz w:val="28"/>
          <w:szCs w:val="28"/>
        </w:rPr>
        <w:t>н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 xml:space="preserve"> ». Всего в современном японском языке различают 46 слогов (для примера – в основном диалекте китайского языка </w:t>
      </w:r>
      <w:proofErr w:type="spellStart"/>
      <w:r w:rsidRPr="00E9740D">
        <w:rPr>
          <w:rFonts w:ascii="Times New Roman" w:hAnsi="Times New Roman" w:cs="Times New Roman"/>
          <w:i/>
          <w:iCs/>
          <w:sz w:val="28"/>
          <w:szCs w:val="28"/>
        </w:rPr>
        <w:t>путунхуа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 xml:space="preserve">  таких слогов 422).</w:t>
      </w:r>
    </w:p>
    <w:p w:rsidR="004D4089" w:rsidRPr="00E9740D" w:rsidRDefault="004D4089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sz w:val="28"/>
          <w:szCs w:val="28"/>
        </w:rPr>
        <w:t xml:space="preserve">Введение китайской письменности и привнесение в японский язык огромного пласта китайской лексики породило множество омонимов. Записывающиеся разными иероглифами и совершенно разные по смыслу китайские одно– </w:t>
      </w:r>
      <w:proofErr w:type="gramStart"/>
      <w:r w:rsidRPr="00E9740D">
        <w:rPr>
          <w:rFonts w:ascii="Times New Roman" w:hAnsi="Times New Roman" w:cs="Times New Roman"/>
          <w:sz w:val="28"/>
          <w:szCs w:val="28"/>
        </w:rPr>
        <w:t>ил</w:t>
      </w:r>
      <w:proofErr w:type="gramEnd"/>
      <w:r w:rsidRPr="00E9740D">
        <w:rPr>
          <w:rFonts w:ascii="Times New Roman" w:hAnsi="Times New Roman" w:cs="Times New Roman"/>
          <w:sz w:val="28"/>
          <w:szCs w:val="28"/>
        </w:rPr>
        <w:t xml:space="preserve">и двухсложные слова никак не различались в японском произношении. С одной стороны, это стало основой для всей японской поэзии, много игравшей с </w:t>
      </w:r>
      <w:proofErr w:type="spellStart"/>
      <w:r w:rsidRPr="00E9740D">
        <w:rPr>
          <w:rFonts w:ascii="Times New Roman" w:hAnsi="Times New Roman" w:cs="Times New Roman"/>
          <w:sz w:val="28"/>
          <w:szCs w:val="28"/>
        </w:rPr>
        <w:t>многосмысленностью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>, с другой стороны, это создавало и создает до сих пор существенные проблемы в устном общении.</w:t>
      </w:r>
    </w:p>
    <w:p w:rsidR="004D4089" w:rsidRPr="00E9740D" w:rsidRDefault="004D4089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sz w:val="28"/>
          <w:szCs w:val="28"/>
        </w:rPr>
        <w:t xml:space="preserve">Другой проблемой с </w:t>
      </w:r>
      <w:proofErr w:type="spellStart"/>
      <w:r w:rsidRPr="00E9740D">
        <w:rPr>
          <w:rFonts w:ascii="Times New Roman" w:hAnsi="Times New Roman" w:cs="Times New Roman"/>
          <w:sz w:val="28"/>
          <w:szCs w:val="28"/>
        </w:rPr>
        <w:t>кандзи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 xml:space="preserve"> был различный грамматический строй в китайском и японском языках. Основная масса слов китайского языка неизменяемы, и поэтому их можно записывать иероглифами, каждый из которых обозначает отдельное понятие. В японском же языке существуют, например, падежные окончания, для которых иероглифов не было, но записывать которые было необходимо.</w:t>
      </w:r>
    </w:p>
    <w:p w:rsidR="004D4089" w:rsidRPr="00E9740D" w:rsidRDefault="004D4089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sz w:val="28"/>
          <w:szCs w:val="28"/>
        </w:rPr>
        <w:t xml:space="preserve">Для этого японцы создали две слоговые азбуки (каждый символ в них обозначает слог): </w:t>
      </w:r>
      <w:proofErr w:type="spellStart"/>
      <w:r w:rsidRPr="00E9740D">
        <w:rPr>
          <w:rFonts w:ascii="Times New Roman" w:hAnsi="Times New Roman" w:cs="Times New Roman"/>
          <w:i/>
          <w:iCs/>
          <w:sz w:val="28"/>
          <w:szCs w:val="28"/>
        </w:rPr>
        <w:t>хирагану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E9740D">
        <w:rPr>
          <w:rFonts w:ascii="Times New Roman" w:hAnsi="Times New Roman" w:cs="Times New Roman"/>
          <w:i/>
          <w:iCs/>
          <w:sz w:val="28"/>
          <w:szCs w:val="28"/>
        </w:rPr>
        <w:t>катакану</w:t>
      </w:r>
      <w:proofErr w:type="spellEnd"/>
      <w:proofErr w:type="gramStart"/>
      <w:r w:rsidRPr="00E9740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9740D">
        <w:rPr>
          <w:rFonts w:ascii="Times New Roman" w:hAnsi="Times New Roman" w:cs="Times New Roman"/>
          <w:sz w:val="28"/>
          <w:szCs w:val="28"/>
        </w:rPr>
        <w:t xml:space="preserve"> Их функции менялись на протяжении всей истории Японии.</w:t>
      </w:r>
    </w:p>
    <w:p w:rsidR="00477E19" w:rsidRPr="00E9740D" w:rsidRDefault="00477E19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740D">
        <w:rPr>
          <w:rFonts w:ascii="Times New Roman" w:hAnsi="Times New Roman" w:cs="Times New Roman"/>
          <w:b/>
          <w:bCs/>
          <w:sz w:val="28"/>
          <w:szCs w:val="28"/>
        </w:rPr>
        <w:t>Киридз</w:t>
      </w:r>
      <w:proofErr w:type="gramStart"/>
      <w:r w:rsidRPr="00E9740D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spellEnd"/>
      <w:r w:rsidR="00E07601" w:rsidRPr="00E9740D">
        <w:rPr>
          <w:rFonts w:ascii="Times New Roman" w:hAnsi="Times New Roman" w:cs="Times New Roman"/>
          <w:b/>
          <w:bCs/>
          <w:i/>
          <w:sz w:val="28"/>
          <w:szCs w:val="28"/>
        </w:rPr>
        <w:t>(</w:t>
      </w:r>
      <w:proofErr w:type="gramEnd"/>
      <w:r w:rsidR="00E07601" w:rsidRPr="00E9740D">
        <w:rPr>
          <w:rFonts w:ascii="Times New Roman" w:hAnsi="Times New Roman" w:cs="Times New Roman"/>
          <w:b/>
          <w:bCs/>
          <w:i/>
          <w:sz w:val="28"/>
          <w:szCs w:val="28"/>
        </w:rPr>
        <w:t>приложение 1)</w:t>
      </w:r>
      <w:r w:rsidRPr="00E9740D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Pr="00E9740D">
        <w:rPr>
          <w:rFonts w:ascii="Times New Roman" w:hAnsi="Times New Roman" w:cs="Times New Roman"/>
          <w:b/>
          <w:bCs/>
          <w:sz w:val="28"/>
          <w:szCs w:val="28"/>
        </w:rPr>
        <w:t>Россиядзи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 xml:space="preserve">  – система записи японских слов и предложений, основанная на кириллице и разработанная основателем </w:t>
      </w:r>
      <w:r w:rsidRPr="00E9740D">
        <w:rPr>
          <w:rFonts w:ascii="Times New Roman" w:hAnsi="Times New Roman" w:cs="Times New Roman"/>
          <w:sz w:val="28"/>
          <w:szCs w:val="28"/>
        </w:rPr>
        <w:lastRenderedPageBreak/>
        <w:t>современной российской японистики Е. Д. Поливановым. Не является частью современного японского языка. Используется японистами в России.</w:t>
      </w:r>
    </w:p>
    <w:p w:rsidR="004D4089" w:rsidRPr="00E9740D" w:rsidRDefault="00B23BE5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740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(яп</w:t>
      </w:r>
      <w:proofErr w:type="gramStart"/>
      <w:r w:rsidRPr="00E97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[</w:t>
      </w:r>
      <w:r w:rsidRPr="00E9740D"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</w:rPr>
        <w:t>アニメ</w:t>
      </w:r>
      <w:r w:rsidRPr="00E97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], </w:t>
      </w:r>
      <w:proofErr w:type="gramEnd"/>
      <w:r w:rsidRPr="00E97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англ. </w:t>
      </w:r>
      <w:proofErr w:type="spellStart"/>
      <w:r w:rsidRPr="00E9740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animation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анимация) – термин, обозначающий японскую мультипликацию. По мере распространения японской анимации за пределами Японии слово «</w:t>
      </w:r>
      <w:proofErr w:type="spellStart"/>
      <w:r w:rsidRPr="00E9740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стало входить в другие </w:t>
      </w:r>
      <w:proofErr w:type="gramStart"/>
      <w:r w:rsidRPr="00E97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языки</w:t>
      </w:r>
      <w:proofErr w:type="gramEnd"/>
      <w:r w:rsidRPr="00E97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включая русский в качестве обозначения анимации, произведённой в Японии или имеющей характерные для неё стилистические признаки.</w:t>
      </w:r>
    </w:p>
    <w:p w:rsidR="00B23BE5" w:rsidRPr="00E9740D" w:rsidRDefault="00B23BE5" w:rsidP="00E9740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два альтернативных русских написания слова: </w:t>
      </w:r>
      <w:proofErr w:type="spellStart"/>
      <w:r w:rsidRPr="00E974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аним</w:t>
      </w:r>
      <w:r w:rsidRPr="00E9740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</w:t>
      </w:r>
      <w:proofErr w:type="spellEnd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– транслитерация (яп. </w:t>
      </w:r>
      <w:r w:rsidRPr="00E9740D"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</w:rPr>
        <w:t>アニメ</w:t>
      </w:r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по правилам </w:t>
      </w:r>
      <w:proofErr w:type="spellStart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киридзи</w:t>
      </w:r>
      <w:proofErr w:type="spellEnd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 </w:t>
      </w:r>
      <w:proofErr w:type="spellStart"/>
      <w:r w:rsidRPr="00E974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аним</w:t>
      </w:r>
      <w:r w:rsidRPr="00E9740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proofErr w:type="spellEnd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– более распространённая форма, соответствующая традиции написания уже освоенных русским языком иностранных слов, содержащих звук [э] после твёрдого согласного (похожее изменение претерпело слово «</w:t>
      </w:r>
      <w:r w:rsidRPr="00E974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карате</w:t>
      </w:r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»). Оба варианта произносятся одинаково: [</w:t>
      </w:r>
      <w:proofErr w:type="spellStart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анимэ</w:t>
      </w:r>
      <w:proofErr w:type="spellEnd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].</w:t>
      </w:r>
    </w:p>
    <w:p w:rsidR="00B23BE5" w:rsidRPr="00E9740D" w:rsidRDefault="00B23BE5" w:rsidP="00E9740D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В русском языке существительное «</w:t>
      </w:r>
      <w:proofErr w:type="spellStart"/>
      <w:r w:rsidRPr="00E974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» имеет средний род и является несклоняемым. Слово иногда используется как первая часть сложных слов: </w:t>
      </w:r>
      <w:proofErr w:type="spellStart"/>
      <w:r w:rsidRPr="00E974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аниме-режиссёр</w:t>
      </w:r>
      <w:proofErr w:type="spellEnd"/>
      <w:r w:rsidRPr="00E974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E974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аниме-сериал</w:t>
      </w:r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др. В разговорной речи встречаются образованные от «</w:t>
      </w:r>
      <w:proofErr w:type="spellStart"/>
      <w:r w:rsidRPr="00E974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» слова </w:t>
      </w:r>
      <w:proofErr w:type="spellStart"/>
      <w:r w:rsidRPr="00E974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анимешник</w:t>
      </w:r>
      <w:proofErr w:type="spellEnd"/>
      <w:r w:rsidRPr="00E974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E974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анимешный</w:t>
      </w:r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п.</w:t>
      </w:r>
    </w:p>
    <w:p w:rsidR="00C20F4D" w:rsidRPr="00E9740D" w:rsidRDefault="000104B4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Японское слово «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», означающее «анимация», восходит корнями к английскому слову «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animation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hyperlink r:id="rId8" w:tooltip="Японский язык" w:history="1">
        <w:r w:rsidRPr="00E9740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яп.</w:t>
        </w:r>
      </w:hyperlink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E9740D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アニメーション</w:t>
      </w: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E9740D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[</w:t>
      </w:r>
      <w:proofErr w:type="spellStart"/>
      <w:r w:rsidRPr="00E9740D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анимэ</w:t>
      </w:r>
      <w:proofErr w:type="spellEnd"/>
      <w:r w:rsidRPr="00E9740D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: сён]</w:t>
      </w: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), заимствованному и сокращённому до трёх слогов. До середины 1970-х вместо него использовался термин «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манга-эйга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» («кино-комиксы»). По мере распространения японской анимации за пределы Японии, слово стало входить в другие языки, включая </w:t>
      </w:r>
      <w:hyperlink r:id="rId9" w:tooltip="Русский язык" w:history="1">
        <w:r w:rsidRPr="00E9740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</w:rPr>
          <w:t>русский</w:t>
        </w:r>
      </w:hyperlink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, в качестве обозначения анимации, произведённой в Японии или имеющие характерные для неё стилистические признаки.</w:t>
      </w:r>
    </w:p>
    <w:p w:rsidR="003C7354" w:rsidRPr="00E9740D" w:rsidRDefault="003C7354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F4D" w:rsidRPr="00E9740D" w:rsidRDefault="002C4442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40D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7C769D" w:rsidRPr="00E9740D">
        <w:rPr>
          <w:rFonts w:ascii="Times New Roman" w:hAnsi="Times New Roman" w:cs="Times New Roman"/>
          <w:b/>
          <w:sz w:val="28"/>
          <w:szCs w:val="28"/>
        </w:rPr>
        <w:t>2</w:t>
      </w:r>
      <w:r w:rsidR="004525A8" w:rsidRPr="00E9740D">
        <w:rPr>
          <w:rFonts w:ascii="Times New Roman" w:hAnsi="Times New Roman" w:cs="Times New Roman"/>
          <w:b/>
          <w:sz w:val="28"/>
          <w:szCs w:val="28"/>
        </w:rPr>
        <w:t>.</w:t>
      </w:r>
      <w:r w:rsidR="00CB1F2E" w:rsidRPr="00E9740D">
        <w:rPr>
          <w:rFonts w:ascii="Times New Roman" w:hAnsi="Times New Roman" w:cs="Times New Roman"/>
          <w:b/>
          <w:sz w:val="28"/>
          <w:szCs w:val="28"/>
        </w:rPr>
        <w:t xml:space="preserve">История появления </w:t>
      </w:r>
      <w:proofErr w:type="spellStart"/>
      <w:r w:rsidR="00CB1F2E" w:rsidRPr="00E9740D">
        <w:rPr>
          <w:rFonts w:ascii="Times New Roman" w:hAnsi="Times New Roman" w:cs="Times New Roman"/>
          <w:b/>
          <w:sz w:val="28"/>
          <w:szCs w:val="28"/>
        </w:rPr>
        <w:t>аниме</w:t>
      </w:r>
      <w:proofErr w:type="spellEnd"/>
      <w:r w:rsidR="00CB1F2E" w:rsidRPr="00E9740D">
        <w:rPr>
          <w:rFonts w:ascii="Times New Roman" w:hAnsi="Times New Roman" w:cs="Times New Roman"/>
          <w:b/>
          <w:sz w:val="28"/>
          <w:szCs w:val="28"/>
        </w:rPr>
        <w:t>.</w:t>
      </w:r>
    </w:p>
    <w:p w:rsidR="00CB1F2E" w:rsidRPr="00E9740D" w:rsidRDefault="00CB1F2E" w:rsidP="00E9740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История 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берёт начало в </w:t>
      </w:r>
      <w:hyperlink r:id="rId10" w:tooltip="XX век" w:history="1">
        <w:r w:rsidRPr="00E9740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XX веке</w:t>
        </w:r>
      </w:hyperlink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, когда японские </w:t>
      </w:r>
      <w:hyperlink r:id="rId11" w:tooltip="Кинорежиссёр" w:history="1">
        <w:r w:rsidRPr="00E9740D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кинорежиссёры</w:t>
        </w:r>
      </w:hyperlink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начинают первые эксперименты с техниками мультипликации, изобретёнными на Западе. Самая старейшая из известных сохранившихся японских 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анимаций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 </w:t>
      </w:r>
      <w:proofErr w:type="spellStart"/>
      <w:r w:rsidR="00503498">
        <w:fldChar w:fldCharType="begin"/>
      </w:r>
      <w:r w:rsidR="00503498">
        <w:instrText>HYPERLINK "http://ru.wikipedia.org/wiki/Katsudo_Shashin" \o "Katsudo Shashin"</w:instrText>
      </w:r>
      <w:r w:rsidR="00503498">
        <w:fldChar w:fldCharType="separate"/>
      </w:r>
      <w:r w:rsidRPr="00E9740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KatsudoShashin</w:t>
      </w:r>
      <w:r w:rsidR="00503498">
        <w:fldChar w:fldCharType="end"/>
      </w: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длится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всего 3 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секунды</w:t>
      </w:r>
      <w:proofErr w:type="gram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9740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9740D">
        <w:rPr>
          <w:rFonts w:ascii="Times New Roman" w:hAnsi="Times New Roman" w:cs="Times New Roman"/>
          <w:sz w:val="28"/>
          <w:szCs w:val="28"/>
        </w:rPr>
        <w:t>амым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 xml:space="preserve"> первым японским анимационным фильмом считается «Новый альбом набросков» («</w:t>
      </w:r>
      <w:proofErr w:type="spellStart"/>
      <w:r w:rsidRPr="00E9740D">
        <w:rPr>
          <w:rFonts w:ascii="Times New Roman" w:hAnsi="Times New Roman" w:cs="Times New Roman"/>
          <w:sz w:val="28"/>
          <w:szCs w:val="28"/>
        </w:rPr>
        <w:t>ДэкобокоСинГатё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 xml:space="preserve">», 1917) </w:t>
      </w:r>
      <w:proofErr w:type="spellStart"/>
      <w:r w:rsidRPr="00E9740D">
        <w:rPr>
          <w:rFonts w:ascii="Times New Roman" w:hAnsi="Times New Roman" w:cs="Times New Roman"/>
          <w:sz w:val="28"/>
          <w:szCs w:val="28"/>
        </w:rPr>
        <w:t>ДэкотэнаСимокавы</w:t>
      </w:r>
      <w:proofErr w:type="spellEnd"/>
      <w:r w:rsidR="00E07601" w:rsidRPr="00E9740D">
        <w:rPr>
          <w:rFonts w:ascii="Times New Roman" w:hAnsi="Times New Roman" w:cs="Times New Roman"/>
          <w:b/>
          <w:i/>
          <w:sz w:val="28"/>
          <w:szCs w:val="28"/>
        </w:rPr>
        <w:t>(приложение 2)</w:t>
      </w:r>
      <w:r w:rsidRPr="00E9740D">
        <w:rPr>
          <w:rFonts w:ascii="Times New Roman" w:hAnsi="Times New Roman" w:cs="Times New Roman"/>
          <w:sz w:val="28"/>
          <w:szCs w:val="28"/>
        </w:rPr>
        <w:t>(он рисовал мелом на черной доске и снимал свои рисунки на пленку). Также в 1917 году был создан «</w:t>
      </w:r>
      <w:r w:rsidRPr="00E9740D">
        <w:rPr>
          <w:rFonts w:ascii="Times New Roman" w:hAnsi="Times New Roman" w:cs="Times New Roman"/>
          <w:i/>
          <w:iCs/>
          <w:sz w:val="28"/>
          <w:szCs w:val="28"/>
        </w:rPr>
        <w:t>Как краб отомстил мартышке</w:t>
      </w:r>
      <w:r w:rsidRPr="00E9740D">
        <w:rPr>
          <w:rFonts w:ascii="Times New Roman" w:hAnsi="Times New Roman" w:cs="Times New Roman"/>
          <w:sz w:val="28"/>
          <w:szCs w:val="28"/>
        </w:rPr>
        <w:t xml:space="preserve"> » («Сару </w:t>
      </w:r>
      <w:proofErr w:type="spellStart"/>
      <w:r w:rsidRPr="00E9740D">
        <w:rPr>
          <w:rFonts w:ascii="Times New Roman" w:hAnsi="Times New Roman" w:cs="Times New Roman"/>
          <w:sz w:val="28"/>
          <w:szCs w:val="28"/>
        </w:rPr>
        <w:t>КаниКассэн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 xml:space="preserve">») </w:t>
      </w:r>
      <w:proofErr w:type="spellStart"/>
      <w:r w:rsidRPr="00E9740D">
        <w:rPr>
          <w:rFonts w:ascii="Times New Roman" w:hAnsi="Times New Roman" w:cs="Times New Roman"/>
          <w:i/>
          <w:iCs/>
          <w:sz w:val="28"/>
          <w:szCs w:val="28"/>
        </w:rPr>
        <w:t>СэйтароКитаям</w:t>
      </w:r>
      <w:proofErr w:type="gramStart"/>
      <w:r w:rsidRPr="00E9740D">
        <w:rPr>
          <w:rFonts w:ascii="Times New Roman" w:hAnsi="Times New Roman" w:cs="Times New Roman"/>
          <w:i/>
          <w:iCs/>
          <w:sz w:val="28"/>
          <w:szCs w:val="28"/>
        </w:rPr>
        <w:t>ы</w:t>
      </w:r>
      <w:proofErr w:type="spellEnd"/>
      <w:r w:rsidR="00E07601" w:rsidRPr="00E9740D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E07601" w:rsidRPr="00E9740D">
        <w:rPr>
          <w:rFonts w:ascii="Times New Roman" w:hAnsi="Times New Roman" w:cs="Times New Roman"/>
          <w:b/>
          <w:i/>
          <w:sz w:val="28"/>
          <w:szCs w:val="28"/>
        </w:rPr>
        <w:t>приложение 3)</w:t>
      </w:r>
      <w:r w:rsidRPr="00E9740D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E9740D">
        <w:rPr>
          <w:rFonts w:ascii="Times New Roman" w:hAnsi="Times New Roman" w:cs="Times New Roman"/>
          <w:sz w:val="28"/>
          <w:szCs w:val="28"/>
        </w:rPr>
        <w:t xml:space="preserve"> а в 1918 году – его же «</w:t>
      </w:r>
      <w:proofErr w:type="spellStart"/>
      <w:r w:rsidRPr="00E9740D">
        <w:rPr>
          <w:rFonts w:ascii="Times New Roman" w:hAnsi="Times New Roman" w:cs="Times New Roman"/>
          <w:i/>
          <w:iCs/>
          <w:sz w:val="28"/>
          <w:szCs w:val="28"/>
        </w:rPr>
        <w:t>Момотаро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 xml:space="preserve"> »</w:t>
      </w:r>
      <w:r w:rsidR="0013170F" w:rsidRPr="00E9740D">
        <w:rPr>
          <w:rFonts w:ascii="Times New Roman" w:hAnsi="Times New Roman" w:cs="Times New Roman"/>
          <w:b/>
          <w:i/>
          <w:sz w:val="28"/>
          <w:szCs w:val="28"/>
        </w:rPr>
        <w:t>(приложение 4)</w:t>
      </w:r>
      <w:r w:rsidRPr="00E9740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9740D">
        <w:rPr>
          <w:rFonts w:ascii="Times New Roman" w:hAnsi="Times New Roman" w:cs="Times New Roman"/>
          <w:sz w:val="28"/>
          <w:szCs w:val="28"/>
        </w:rPr>
        <w:t>Момотаро</w:t>
      </w:r>
      <w:proofErr w:type="spellEnd"/>
      <w:r w:rsidRPr="00E9740D">
        <w:rPr>
          <w:rFonts w:ascii="Times New Roman" w:hAnsi="Times New Roman" w:cs="Times New Roman"/>
          <w:sz w:val="28"/>
          <w:szCs w:val="28"/>
        </w:rPr>
        <w:t> – популярный герой японских сказок).</w:t>
      </w:r>
    </w:p>
    <w:p w:rsidR="00CB1F2E" w:rsidRPr="00E9740D" w:rsidRDefault="00CB1F2E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E9740D">
        <w:rPr>
          <w:sz w:val="28"/>
          <w:szCs w:val="28"/>
        </w:rPr>
        <w:t>Ни одного из этих фильмов не сохранилось, но понятно, что их художественная ценность была невелика – это были всего лишь эксперименты, сейчас интересные только для историков кино как первые шаги японской анимации.</w:t>
      </w:r>
      <w:r w:rsidRPr="00E9740D">
        <w:rPr>
          <w:color w:val="000000" w:themeColor="text1"/>
          <w:sz w:val="28"/>
          <w:szCs w:val="28"/>
        </w:rPr>
        <w:t xml:space="preserve"> Одним из самых первых </w:t>
      </w:r>
      <w:proofErr w:type="spellStart"/>
      <w:r w:rsidRPr="00E9740D">
        <w:rPr>
          <w:color w:val="000000" w:themeColor="text1"/>
          <w:sz w:val="28"/>
          <w:szCs w:val="28"/>
        </w:rPr>
        <w:t>аниме</w:t>
      </w:r>
      <w:proofErr w:type="spellEnd"/>
      <w:r w:rsidRPr="00E9740D">
        <w:rPr>
          <w:color w:val="000000" w:themeColor="text1"/>
          <w:sz w:val="28"/>
          <w:szCs w:val="28"/>
        </w:rPr>
        <w:t xml:space="preserve"> стал продемонстрированный в 1917 году двухминутный комедийный фильм «</w:t>
      </w:r>
      <w:proofErr w:type="spellStart"/>
      <w:r w:rsidRPr="00E9740D">
        <w:rPr>
          <w:color w:val="000000" w:themeColor="text1"/>
          <w:sz w:val="28"/>
          <w:szCs w:val="28"/>
        </w:rPr>
        <w:t>Namakura-gatana</w:t>
      </w:r>
      <w:proofErr w:type="spellEnd"/>
      <w:r w:rsidRPr="00E9740D">
        <w:rPr>
          <w:color w:val="000000" w:themeColor="text1"/>
          <w:sz w:val="28"/>
          <w:szCs w:val="28"/>
        </w:rPr>
        <w:t xml:space="preserve">», в котором самурай собирается испытать свой новый меч, но терпит поражение от </w:t>
      </w:r>
      <w:proofErr w:type="spellStart"/>
      <w:r w:rsidRPr="00E9740D">
        <w:rPr>
          <w:color w:val="000000" w:themeColor="text1"/>
          <w:sz w:val="28"/>
          <w:szCs w:val="28"/>
        </w:rPr>
        <w:t>горожанина</w:t>
      </w:r>
      <w:proofErr w:type="gramStart"/>
      <w:r w:rsidRPr="00E9740D">
        <w:rPr>
          <w:color w:val="000000" w:themeColor="text1"/>
          <w:sz w:val="28"/>
          <w:szCs w:val="28"/>
        </w:rPr>
        <w:t>.П</w:t>
      </w:r>
      <w:proofErr w:type="gramEnd"/>
      <w:r w:rsidRPr="00E9740D">
        <w:rPr>
          <w:color w:val="000000" w:themeColor="text1"/>
          <w:sz w:val="28"/>
          <w:szCs w:val="28"/>
        </w:rPr>
        <w:t>ервопроходцами</w:t>
      </w:r>
      <w:proofErr w:type="spellEnd"/>
      <w:r w:rsidRPr="00E9740D">
        <w:rPr>
          <w:color w:val="000000" w:themeColor="text1"/>
          <w:sz w:val="28"/>
          <w:szCs w:val="28"/>
        </w:rPr>
        <w:t xml:space="preserve"> в области японской мультипликации стали </w:t>
      </w:r>
      <w:proofErr w:type="spellStart"/>
      <w:r w:rsidRPr="00E9740D">
        <w:rPr>
          <w:color w:val="000000" w:themeColor="text1"/>
          <w:sz w:val="28"/>
          <w:szCs w:val="28"/>
        </w:rPr>
        <w:t>СимокаваОтэн</w:t>
      </w:r>
      <w:proofErr w:type="spellEnd"/>
      <w:r w:rsidRPr="00E9740D">
        <w:rPr>
          <w:color w:val="000000" w:themeColor="text1"/>
          <w:sz w:val="28"/>
          <w:szCs w:val="28"/>
        </w:rPr>
        <w:t xml:space="preserve">, </w:t>
      </w:r>
      <w:proofErr w:type="spellStart"/>
      <w:r w:rsidRPr="00E9740D">
        <w:rPr>
          <w:color w:val="000000" w:themeColor="text1"/>
          <w:sz w:val="28"/>
          <w:szCs w:val="28"/>
        </w:rPr>
        <w:t>ДзюнъитиКоти</w:t>
      </w:r>
      <w:proofErr w:type="spellEnd"/>
      <w:r w:rsidRPr="00E9740D">
        <w:rPr>
          <w:color w:val="000000" w:themeColor="text1"/>
          <w:sz w:val="28"/>
          <w:szCs w:val="28"/>
        </w:rPr>
        <w:t xml:space="preserve"> и </w:t>
      </w:r>
      <w:proofErr w:type="spellStart"/>
      <w:r w:rsidRPr="00E9740D">
        <w:rPr>
          <w:color w:val="000000" w:themeColor="text1"/>
          <w:sz w:val="28"/>
          <w:szCs w:val="28"/>
        </w:rPr>
        <w:t>СэитароКитаяма</w:t>
      </w:r>
      <w:proofErr w:type="spellEnd"/>
      <w:r w:rsidRPr="00E9740D">
        <w:rPr>
          <w:color w:val="000000" w:themeColor="text1"/>
          <w:sz w:val="28"/>
          <w:szCs w:val="28"/>
        </w:rPr>
        <w:t xml:space="preserve">. Одним из наиболее популярных и доступных методов на тот момент была техника вырезной анимации, её применяли такие аниматоры, как </w:t>
      </w:r>
      <w:proofErr w:type="spellStart"/>
      <w:r w:rsidRPr="00E9740D">
        <w:rPr>
          <w:color w:val="000000" w:themeColor="text1"/>
          <w:sz w:val="28"/>
          <w:szCs w:val="28"/>
        </w:rPr>
        <w:t>СанаэЯмамото</w:t>
      </w:r>
      <w:proofErr w:type="spellEnd"/>
      <w:r w:rsidRPr="00E9740D">
        <w:rPr>
          <w:color w:val="000000" w:themeColor="text1"/>
          <w:sz w:val="28"/>
          <w:szCs w:val="28"/>
        </w:rPr>
        <w:t xml:space="preserve">, </w:t>
      </w:r>
      <w:proofErr w:type="spellStart"/>
      <w:r w:rsidRPr="00E9740D">
        <w:rPr>
          <w:color w:val="000000" w:themeColor="text1"/>
          <w:sz w:val="28"/>
          <w:szCs w:val="28"/>
        </w:rPr>
        <w:t>Ясудзи</w:t>
      </w:r>
      <w:proofErr w:type="spellEnd"/>
      <w:r w:rsidRPr="00E9740D">
        <w:rPr>
          <w:color w:val="000000" w:themeColor="text1"/>
          <w:sz w:val="28"/>
          <w:szCs w:val="28"/>
        </w:rPr>
        <w:t xml:space="preserve"> Мурата и </w:t>
      </w:r>
      <w:proofErr w:type="spellStart"/>
      <w:r w:rsidRPr="00E9740D">
        <w:rPr>
          <w:color w:val="000000" w:themeColor="text1"/>
          <w:sz w:val="28"/>
          <w:szCs w:val="28"/>
        </w:rPr>
        <w:t>НобороОфудзи</w:t>
      </w:r>
      <w:proofErr w:type="spellEnd"/>
      <w:r w:rsidRPr="00E9740D">
        <w:rPr>
          <w:color w:val="000000" w:themeColor="text1"/>
          <w:sz w:val="28"/>
          <w:szCs w:val="28"/>
        </w:rPr>
        <w:t xml:space="preserve">. Позднее распространилась также техника аппликационной анимации.  К 1940 году начали образовываться организации мультипликаторов и художников. Основоположником традиций современного </w:t>
      </w:r>
      <w:proofErr w:type="spellStart"/>
      <w:r w:rsidRPr="00E9740D">
        <w:rPr>
          <w:color w:val="000000" w:themeColor="text1"/>
          <w:sz w:val="28"/>
          <w:szCs w:val="28"/>
        </w:rPr>
        <w:t>аниме</w:t>
      </w:r>
      <w:proofErr w:type="spellEnd"/>
      <w:r w:rsidRPr="00E9740D">
        <w:rPr>
          <w:color w:val="000000" w:themeColor="text1"/>
          <w:sz w:val="28"/>
          <w:szCs w:val="28"/>
        </w:rPr>
        <w:t xml:space="preserve"> стал </w:t>
      </w:r>
      <w:proofErr w:type="spellStart"/>
      <w:r w:rsidR="00503498">
        <w:fldChar w:fldCharType="begin"/>
      </w:r>
      <w:r w:rsidR="00503498">
        <w:instrText>HYPERLINK "http://ru.wikipedia.org/wiki/%D0%A2%D1%8D%D0%B4%D0%B7%D1%83%D0%BA%D0%B0,_%D0%9E%D1%81%D0%B0%D0%BC%D1%83" \o "Тэдзука, Осаму"</w:instrText>
      </w:r>
      <w:r w:rsidR="00503498">
        <w:fldChar w:fldCharType="separate"/>
      </w:r>
      <w:r w:rsidRPr="00E9740D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Осаму</w:t>
      </w:r>
      <w:proofErr w:type="spellEnd"/>
      <w:r w:rsidRPr="00E9740D"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9740D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Тэдзука</w:t>
      </w:r>
      <w:proofErr w:type="spellEnd"/>
      <w:r w:rsidR="00503498">
        <w:fldChar w:fldCharType="end"/>
      </w:r>
      <w:r w:rsidRPr="00E9740D">
        <w:rPr>
          <w:color w:val="000000" w:themeColor="text1"/>
          <w:sz w:val="28"/>
          <w:szCs w:val="28"/>
        </w:rPr>
        <w:t xml:space="preserve"> — он заложил основы того, что позднее преобразовалось </w:t>
      </w:r>
      <w:proofErr w:type="gramStart"/>
      <w:r w:rsidRPr="00E9740D">
        <w:rPr>
          <w:color w:val="000000" w:themeColor="text1"/>
          <w:sz w:val="28"/>
          <w:szCs w:val="28"/>
        </w:rPr>
        <w:t>в</w:t>
      </w:r>
      <w:proofErr w:type="gramEnd"/>
      <w:r w:rsidRPr="00E9740D">
        <w:rPr>
          <w:color w:val="000000" w:themeColor="text1"/>
          <w:sz w:val="28"/>
          <w:szCs w:val="28"/>
        </w:rPr>
        <w:t xml:space="preserve"> современные </w:t>
      </w:r>
      <w:proofErr w:type="spellStart"/>
      <w:r w:rsidRPr="00E9740D">
        <w:rPr>
          <w:color w:val="000000" w:themeColor="text1"/>
          <w:sz w:val="28"/>
          <w:szCs w:val="28"/>
        </w:rPr>
        <w:t>аниме-сериалы</w:t>
      </w:r>
      <w:proofErr w:type="spellEnd"/>
      <w:r w:rsidRPr="00E9740D">
        <w:rPr>
          <w:color w:val="000000" w:themeColor="text1"/>
          <w:sz w:val="28"/>
          <w:szCs w:val="28"/>
        </w:rPr>
        <w:t xml:space="preserve">. Например, </w:t>
      </w:r>
      <w:proofErr w:type="spellStart"/>
      <w:r w:rsidRPr="00E9740D">
        <w:rPr>
          <w:color w:val="000000" w:themeColor="text1"/>
          <w:sz w:val="28"/>
          <w:szCs w:val="28"/>
        </w:rPr>
        <w:t>Тэдзука</w:t>
      </w:r>
      <w:proofErr w:type="spellEnd"/>
      <w:r w:rsidRPr="00E9740D">
        <w:rPr>
          <w:color w:val="000000" w:themeColor="text1"/>
          <w:sz w:val="28"/>
          <w:szCs w:val="28"/>
        </w:rPr>
        <w:t xml:space="preserve"> заимствовал у </w:t>
      </w:r>
      <w:hyperlink r:id="rId12" w:tooltip="Уолт Дисней" w:history="1">
        <w:r w:rsidRPr="00E9740D">
          <w:rPr>
            <w:rStyle w:val="a5"/>
            <w:color w:val="000000" w:themeColor="text1"/>
            <w:sz w:val="28"/>
            <w:szCs w:val="28"/>
            <w:u w:val="none"/>
            <w:bdr w:val="none" w:sz="0" w:space="0" w:color="auto" w:frame="1"/>
          </w:rPr>
          <w:t>Диснея</w:t>
        </w:r>
      </w:hyperlink>
      <w:r w:rsidRPr="00E9740D">
        <w:rPr>
          <w:color w:val="000000" w:themeColor="text1"/>
          <w:sz w:val="28"/>
          <w:szCs w:val="28"/>
        </w:rPr>
        <w:t xml:space="preserve"> и развил манеру использования больших глаз персонажей для передачи эмоций; именно под </w:t>
      </w:r>
      <w:r w:rsidRPr="00E9740D">
        <w:rPr>
          <w:color w:val="000000" w:themeColor="text1"/>
          <w:sz w:val="28"/>
          <w:szCs w:val="28"/>
        </w:rPr>
        <w:lastRenderedPageBreak/>
        <w:t xml:space="preserve">его руководством возникали первые произведения, которые можно отнести </w:t>
      </w:r>
      <w:proofErr w:type="gramStart"/>
      <w:r w:rsidRPr="00E9740D">
        <w:rPr>
          <w:color w:val="000000" w:themeColor="text1"/>
          <w:sz w:val="28"/>
          <w:szCs w:val="28"/>
        </w:rPr>
        <w:t>к</w:t>
      </w:r>
      <w:proofErr w:type="gramEnd"/>
      <w:r w:rsidRPr="00E9740D">
        <w:rPr>
          <w:color w:val="000000" w:themeColor="text1"/>
          <w:sz w:val="28"/>
          <w:szCs w:val="28"/>
        </w:rPr>
        <w:t xml:space="preserve"> ранним </w:t>
      </w:r>
      <w:proofErr w:type="spellStart"/>
      <w:r w:rsidRPr="00E9740D">
        <w:rPr>
          <w:color w:val="000000" w:themeColor="text1"/>
          <w:sz w:val="28"/>
          <w:szCs w:val="28"/>
        </w:rPr>
        <w:t>аниме</w:t>
      </w:r>
      <w:proofErr w:type="spellEnd"/>
      <w:r w:rsidRPr="00E9740D">
        <w:rPr>
          <w:color w:val="000000" w:themeColor="text1"/>
          <w:sz w:val="28"/>
          <w:szCs w:val="28"/>
        </w:rPr>
        <w:t xml:space="preserve">. Первой работой </w:t>
      </w:r>
      <w:proofErr w:type="spellStart"/>
      <w:r w:rsidRPr="00E9740D">
        <w:rPr>
          <w:color w:val="000000" w:themeColor="text1"/>
          <w:sz w:val="28"/>
          <w:szCs w:val="28"/>
        </w:rPr>
        <w:t>Тэдзуки</w:t>
      </w:r>
      <w:proofErr w:type="spellEnd"/>
      <w:r w:rsidRPr="00E9740D">
        <w:rPr>
          <w:color w:val="000000" w:themeColor="text1"/>
          <w:sz w:val="28"/>
          <w:szCs w:val="28"/>
        </w:rPr>
        <w:t xml:space="preserve"> стала </w:t>
      </w:r>
      <w:proofErr w:type="spellStart"/>
      <w:proofErr w:type="gramStart"/>
      <w:r w:rsidRPr="00E9740D">
        <w:rPr>
          <w:color w:val="000000" w:themeColor="text1"/>
          <w:sz w:val="28"/>
          <w:szCs w:val="28"/>
        </w:rPr>
        <w:t>манга</w:t>
      </w:r>
      <w:proofErr w:type="gramEnd"/>
      <w:r w:rsidRPr="00E9740D">
        <w:rPr>
          <w:color w:val="000000" w:themeColor="text1"/>
          <w:sz w:val="28"/>
          <w:szCs w:val="28"/>
        </w:rPr>
        <w:t>Shintakarajima</w:t>
      </w:r>
      <w:proofErr w:type="spellEnd"/>
      <w:r w:rsidRPr="00E9740D">
        <w:rPr>
          <w:color w:val="000000" w:themeColor="text1"/>
          <w:sz w:val="28"/>
          <w:szCs w:val="28"/>
        </w:rPr>
        <w:t xml:space="preserve">. За почти вековую историю </w:t>
      </w:r>
      <w:proofErr w:type="spellStart"/>
      <w:r w:rsidRPr="00E9740D">
        <w:rPr>
          <w:color w:val="000000" w:themeColor="text1"/>
          <w:sz w:val="28"/>
          <w:szCs w:val="28"/>
        </w:rPr>
        <w:t>аниме</w:t>
      </w:r>
      <w:proofErr w:type="spellEnd"/>
      <w:r w:rsidRPr="00E9740D">
        <w:rPr>
          <w:color w:val="000000" w:themeColor="text1"/>
          <w:sz w:val="28"/>
          <w:szCs w:val="28"/>
        </w:rPr>
        <w:t xml:space="preserve"> прошло долгий путь развития от первых экспериментов в анимации, фильмов </w:t>
      </w:r>
      <w:proofErr w:type="spellStart"/>
      <w:r w:rsidR="00503498">
        <w:fldChar w:fldCharType="begin"/>
      </w:r>
      <w:r w:rsidR="00503498">
        <w:instrText>HYPERLINK "http://ru.wikipedia.org/wiki/%D0%A2%D1%8D%D0%B4%D0%B7%D1%83%D0%BA%D0%B0,_%D0%9E%D1%81%D0%B0%D0%BC%D1%83" \o "Тэдзука, Осаму"</w:instrText>
      </w:r>
      <w:r w:rsidR="00503498">
        <w:fldChar w:fldCharType="separate"/>
      </w:r>
      <w:r w:rsidRPr="00E9740D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Тэдзуки</w:t>
      </w:r>
      <w:proofErr w:type="spellEnd"/>
      <w:r w:rsidR="00503498">
        <w:fldChar w:fldCharType="end"/>
      </w:r>
      <w:r w:rsidRPr="00E9740D">
        <w:rPr>
          <w:color w:val="000000" w:themeColor="text1"/>
          <w:sz w:val="28"/>
          <w:szCs w:val="28"/>
        </w:rPr>
        <w:t xml:space="preserve"> до нынешней огромной популярности по всему миру. С годами сюжеты </w:t>
      </w:r>
      <w:proofErr w:type="spellStart"/>
      <w:r w:rsidRPr="00E9740D">
        <w:rPr>
          <w:color w:val="000000" w:themeColor="text1"/>
          <w:sz w:val="28"/>
          <w:szCs w:val="28"/>
        </w:rPr>
        <w:t>аниме</w:t>
      </w:r>
      <w:proofErr w:type="spellEnd"/>
      <w:r w:rsidRPr="00E9740D">
        <w:rPr>
          <w:color w:val="000000" w:themeColor="text1"/>
          <w:sz w:val="28"/>
          <w:szCs w:val="28"/>
        </w:rPr>
        <w:t xml:space="preserve">, первоначально </w:t>
      </w:r>
      <w:proofErr w:type="gramStart"/>
      <w:r w:rsidRPr="00E9740D">
        <w:rPr>
          <w:color w:val="000000" w:themeColor="text1"/>
          <w:sz w:val="28"/>
          <w:szCs w:val="28"/>
        </w:rPr>
        <w:t>рассчитанного</w:t>
      </w:r>
      <w:proofErr w:type="gramEnd"/>
      <w:r w:rsidRPr="00E9740D">
        <w:rPr>
          <w:color w:val="000000" w:themeColor="text1"/>
          <w:sz w:val="28"/>
          <w:szCs w:val="28"/>
        </w:rPr>
        <w:t xml:space="preserve"> на детей, становились всё сложнее, обсуждаемые проблемы всё серьёзней.</w:t>
      </w:r>
    </w:p>
    <w:p w:rsidR="00CB1F2E" w:rsidRPr="00E9740D" w:rsidRDefault="00CB1F2E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E9740D">
        <w:rPr>
          <w:color w:val="000000" w:themeColor="text1"/>
          <w:sz w:val="28"/>
          <w:szCs w:val="28"/>
        </w:rPr>
        <w:t xml:space="preserve">Появились </w:t>
      </w:r>
      <w:proofErr w:type="spellStart"/>
      <w:r w:rsidRPr="00E9740D">
        <w:rPr>
          <w:color w:val="000000" w:themeColor="text1"/>
          <w:sz w:val="28"/>
          <w:szCs w:val="28"/>
        </w:rPr>
        <w:t>аниме-сериалы</w:t>
      </w:r>
      <w:proofErr w:type="spellEnd"/>
      <w:r w:rsidRPr="00E9740D">
        <w:rPr>
          <w:color w:val="000000" w:themeColor="text1"/>
          <w:sz w:val="28"/>
          <w:szCs w:val="28"/>
        </w:rPr>
        <w:t xml:space="preserve">, </w:t>
      </w:r>
      <w:proofErr w:type="gramStart"/>
      <w:r w:rsidRPr="00E9740D">
        <w:rPr>
          <w:color w:val="000000" w:themeColor="text1"/>
          <w:sz w:val="28"/>
          <w:szCs w:val="28"/>
        </w:rPr>
        <w:t>рассчитанные</w:t>
      </w:r>
      <w:proofErr w:type="gramEnd"/>
      <w:r w:rsidRPr="00E9740D">
        <w:rPr>
          <w:color w:val="000000" w:themeColor="text1"/>
          <w:sz w:val="28"/>
          <w:szCs w:val="28"/>
        </w:rPr>
        <w:t xml:space="preserve"> на </w:t>
      </w:r>
      <w:hyperlink r:id="rId13" w:tooltip="Подросток" w:history="1">
        <w:r w:rsidRPr="00E9740D">
          <w:rPr>
            <w:rStyle w:val="a5"/>
            <w:color w:val="000000" w:themeColor="text1"/>
            <w:sz w:val="28"/>
            <w:szCs w:val="28"/>
            <w:bdr w:val="none" w:sz="0" w:space="0" w:color="auto" w:frame="1"/>
          </w:rPr>
          <w:t>подростковую</w:t>
        </w:r>
      </w:hyperlink>
      <w:r w:rsidRPr="00E9740D">
        <w:rPr>
          <w:color w:val="000000" w:themeColor="text1"/>
          <w:sz w:val="28"/>
          <w:szCs w:val="28"/>
        </w:rPr>
        <w:t xml:space="preserve"> аудиторию — юношей и девушек старше четырнадцати лет. Эти сериалы нашли поклонников и среди взрослых, в редких случаях вплоть до преклонных лет. В своём развитии </w:t>
      </w:r>
      <w:proofErr w:type="spellStart"/>
      <w:r w:rsidRPr="00E9740D">
        <w:rPr>
          <w:color w:val="000000" w:themeColor="text1"/>
          <w:sz w:val="28"/>
          <w:szCs w:val="28"/>
        </w:rPr>
        <w:t>аниме</w:t>
      </w:r>
      <w:proofErr w:type="spellEnd"/>
      <w:r w:rsidRPr="00E9740D">
        <w:rPr>
          <w:color w:val="000000" w:themeColor="text1"/>
          <w:sz w:val="28"/>
          <w:szCs w:val="28"/>
        </w:rPr>
        <w:t xml:space="preserve"> немного отставало </w:t>
      </w:r>
      <w:proofErr w:type="spellStart"/>
      <w:r w:rsidRPr="00E9740D">
        <w:rPr>
          <w:color w:val="000000" w:themeColor="text1"/>
          <w:sz w:val="28"/>
          <w:szCs w:val="28"/>
        </w:rPr>
        <w:t>от</w:t>
      </w:r>
      <w:hyperlink r:id="rId14" w:tooltip="Манга" w:history="1">
        <w:r w:rsidRPr="00E9740D">
          <w:rPr>
            <w:rStyle w:val="a5"/>
            <w:color w:val="000000" w:themeColor="text1"/>
            <w:sz w:val="28"/>
            <w:szCs w:val="28"/>
            <w:bdr w:val="none" w:sz="0" w:space="0" w:color="auto" w:frame="1"/>
          </w:rPr>
          <w:t>манги</w:t>
        </w:r>
        <w:proofErr w:type="spellEnd"/>
      </w:hyperlink>
      <w:r w:rsidRPr="00E9740D">
        <w:rPr>
          <w:color w:val="000000" w:themeColor="text1"/>
          <w:sz w:val="28"/>
          <w:szCs w:val="28"/>
        </w:rPr>
        <w:t>, которая зародилась на несколько лет раньше и к тому времени уже завоевала популярность среди всех кругов населения Японии.</w:t>
      </w:r>
    </w:p>
    <w:p w:rsidR="00CB1F2E" w:rsidRPr="00E9740D" w:rsidRDefault="00CB1F2E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представляет собой уникальный культурный пласт, объединяющий как сериалы для детей (жанр </w:t>
      </w:r>
      <w:proofErr w:type="spellStart"/>
      <w:r w:rsidR="00503498">
        <w:fldChar w:fldCharType="begin"/>
      </w:r>
      <w:r w:rsidR="00503498">
        <w:instrText>HYPERLINK "http://ru.wikipedia.org/wiki/%D0%9A%D0%BE%D0%B4%D0%BE%D0%BC%D0%BE" \o "Кодомо"</w:instrText>
      </w:r>
      <w:r w:rsidR="00503498">
        <w:fldChar w:fldCharType="separate"/>
      </w:r>
      <w:r w:rsidRPr="00E9740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кодомо</w:t>
      </w:r>
      <w:proofErr w:type="spellEnd"/>
      <w:r w:rsidR="00503498">
        <w:fldChar w:fldCharType="end"/>
      </w: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 — 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его изначальном понимании, так и подростковые произведения, зачастую, достаточно серьёзные и для просмотра взрослыми — </w:t>
      </w:r>
      <w:proofErr w:type="spellStart"/>
      <w:r w:rsidR="00503498">
        <w:fldChar w:fldCharType="begin"/>
      </w:r>
      <w:r w:rsidR="00503498">
        <w:instrText>HYPERLINK "http://ru.wikipedia.org/wiki/%D0%A1%D1%91%D0%BD%D1%8D%D0%BD" \o "Сёнэн"</w:instrText>
      </w:r>
      <w:r w:rsidR="00503498">
        <w:fldChar w:fldCharType="separate"/>
      </w:r>
      <w:r w:rsidRPr="00E9740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сёнэн</w:t>
      </w:r>
      <w:proofErr w:type="spellEnd"/>
      <w:r w:rsidR="00503498">
        <w:fldChar w:fldCharType="end"/>
      </w: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 (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юношей), </w:t>
      </w:r>
      <w:proofErr w:type="spellStart"/>
      <w:r w:rsidR="00503498">
        <w:fldChar w:fldCharType="begin"/>
      </w:r>
      <w:r w:rsidR="00503498">
        <w:instrText>HYPERLINK "http://ru.wikipedia.org/wiki/%D0%A1%D1%91%D0%B4%D0%B7%D1%91" \o "Сёдзё"</w:instrText>
      </w:r>
      <w:r w:rsidR="00503498">
        <w:fldChar w:fldCharType="separate"/>
      </w:r>
      <w:r w:rsidRPr="00E9740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сёдзё</w:t>
      </w:r>
      <w:proofErr w:type="spellEnd"/>
      <w:r w:rsidR="00503498">
        <w:fldChar w:fldCharType="end"/>
      </w: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 (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девушек).</w:t>
      </w:r>
    </w:p>
    <w:p w:rsidR="00A4329C" w:rsidRPr="00E9740D" w:rsidRDefault="00CB1F2E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Вершиной 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принято считать работы режиссёра </w:t>
      </w:r>
      <w:proofErr w:type="spellStart"/>
      <w:r w:rsidR="00503498">
        <w:fldChar w:fldCharType="begin"/>
      </w:r>
      <w:r w:rsidR="00503498">
        <w:instrText>HYPERLINK "http://ru.wikipedia.org/wiki/%D0%9C%D0%B8%D1%8F%D0%B4%D0%B7%D0%B0%D0%BA%D0%B8,_%D0%A5%D0%B0%D1%8F%D0%BE" \o "Миядзаки, Хаяо"</w:instrText>
      </w:r>
      <w:r w:rsidR="00503498">
        <w:fldChar w:fldCharType="separate"/>
      </w:r>
      <w:r w:rsidRPr="00E9740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ХаяоМиядзаки</w:t>
      </w:r>
      <w:proofErr w:type="spellEnd"/>
      <w:r w:rsidR="00503498">
        <w:fldChar w:fldCharType="end"/>
      </w:r>
      <w:r w:rsidR="0013170F" w:rsidRPr="00E9740D">
        <w:rPr>
          <w:rFonts w:ascii="Times New Roman" w:hAnsi="Times New Roman" w:cs="Times New Roman"/>
          <w:b/>
          <w:i/>
          <w:sz w:val="28"/>
          <w:szCs w:val="28"/>
        </w:rPr>
        <w:t>(приложение 5)</w:t>
      </w: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. Его «Унесенные призраками» стали первым и единственным анимационным фильмом, получившим премию </w:t>
      </w:r>
      <w:proofErr w:type="spellStart"/>
      <w:r w:rsidR="00503498">
        <w:fldChar w:fldCharType="begin"/>
      </w:r>
      <w:r w:rsidR="00503498">
        <w:instrText>HYPERLINK "http://ru.wikipedia.org/wiki/%D0%91%D0%B5%D1%80%D0%BB%D0%B8%D0%BD%D1%81%D0%BA%D0%B8%D0%B9_%D0%BA%D0%B8%D0%BD%D0%BE%D1%84%D0%B5%D1%81%D1%82%D0%B8%D0%B2%D0%B0%D0%BB%D1%8C" \o "Берлинский кинофестиваль"</w:instrText>
      </w:r>
      <w:r w:rsidR="00503498">
        <w:fldChar w:fldCharType="separate"/>
      </w:r>
      <w:r w:rsidRPr="00E9740D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</w:rPr>
        <w:t>Берлинскогокинофестиваля</w:t>
      </w:r>
      <w:proofErr w:type="spellEnd"/>
      <w:r w:rsidR="00503498">
        <w:fldChar w:fldCharType="end"/>
      </w: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, как «Лучший фильм», а не «Лучший мультфильм».</w:t>
      </w:r>
    </w:p>
    <w:p w:rsidR="00A4329C" w:rsidRPr="00E9740D" w:rsidRDefault="00A4329C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329C" w:rsidRPr="00E9740D" w:rsidRDefault="00A4329C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329C" w:rsidRPr="00E9740D" w:rsidRDefault="00A4329C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7005" w:rsidRPr="00E9740D" w:rsidRDefault="00037005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1F2E" w:rsidRPr="00E9740D" w:rsidRDefault="002C4442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4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</w:t>
      </w:r>
      <w:r w:rsidR="00CD5C94" w:rsidRPr="00E974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CB1F2E" w:rsidRPr="00E974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.Аниме в России</w:t>
      </w:r>
      <w:r w:rsidR="00E414C1" w:rsidRPr="00E974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64145" w:rsidRPr="00E9740D" w:rsidRDefault="00364145" w:rsidP="00E9740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Сложно определить в какой момент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завоевало симпатию у россиян или когда появился первый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отаку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на просторах державы, можно сказать лишь одно относительно определённо — история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в России насчитывает более 40 лет. И она берет своё начало ещё в СССР, где анимация и кино капиталистических стран жёстко отбирались по идеологическим, экономическим и эстетическим критериям, и лишь немногие фильмы были выпущены в прокат. Такое исключение было сделано и для некоторых японских анимационных фильмов.</w:t>
      </w:r>
    </w:p>
    <w:p w:rsidR="00364145" w:rsidRPr="00E9740D" w:rsidRDefault="00364145" w:rsidP="00E9740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974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Летающий корабль-призрак</w:t>
      </w:r>
      <w:r w:rsidRPr="00E9740D">
        <w:rPr>
          <w:rFonts w:ascii="Times New Roman" w:hAnsi="Times New Roman" w:cs="Times New Roman"/>
          <w:color w:val="000000"/>
          <w:sz w:val="28"/>
          <w:szCs w:val="28"/>
        </w:rPr>
        <w:t>» («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SoraTobuYureisen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») — это одно из первых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>, попавших в советский кинопрокат. Его премьера в Японии состоялась 5 мая 1969 г., премьера в России (в СССР) состоялась 10 октября 1969 г. Фильм был в прокате все 70-е и самое начало 80-х гг. ХХ века. Он был озвучен студией «</w:t>
      </w:r>
      <w:proofErr w:type="spellStart"/>
      <w:r w:rsidR="00503498">
        <w:fldChar w:fldCharType="begin"/>
      </w:r>
      <w:r w:rsidR="00503498">
        <w:instrText>HYPERLINK "https://ru.wikipedia.org/wiki/%D0%A1%D0%BE%D1%8E%D0%B7%D0%BC%D1%83%D0%BB%D1%8C%D1%82%D1%84%D0%B8%D0%BB%D1%8C%D0%BC" \t "_blank" \o "Союзмультфильм"</w:instrText>
      </w:r>
      <w:r w:rsidR="00503498">
        <w:fldChar w:fldCharType="separate"/>
      </w:r>
      <w:r w:rsidRPr="00E9740D">
        <w:rPr>
          <w:rStyle w:val="a5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Союзмультфильм</w:t>
      </w:r>
      <w:proofErr w:type="spellEnd"/>
      <w:r w:rsidR="00503498">
        <w:fldChar w:fldCharType="end"/>
      </w:r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» и в советском дубляже имел название «Корабль-призрак». Ещё один примечательный факт об этом фильме — то, что аниматором был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Хаяо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Миядзаки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, известный режиссёр-аниматор, вместе с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ИсаоТакахатой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основавший анимационную «Студию</w:t>
      </w:r>
      <w:proofErr w:type="gram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proofErr w:type="gramEnd"/>
      <w:r w:rsidRPr="00E9740D">
        <w:rPr>
          <w:rFonts w:ascii="Times New Roman" w:hAnsi="Times New Roman" w:cs="Times New Roman"/>
          <w:color w:val="000000"/>
          <w:sz w:val="28"/>
          <w:szCs w:val="28"/>
        </w:rPr>
        <w:t>ибли».</w:t>
      </w:r>
    </w:p>
    <w:p w:rsidR="00E414C1" w:rsidRPr="00E9740D" w:rsidRDefault="00E414C1" w:rsidP="00E9740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E974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Кот в сапогах</w:t>
      </w:r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»— первая часть трилогии о приключениях кота Перро и его друзей. Фильм сделан по мотивам сказки Шарля Перро «Кот в сапогах». Фильм был дублирован на киностудии «</w:t>
      </w:r>
      <w:proofErr w:type="spellStart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Союзмультфильм</w:t>
      </w:r>
      <w:proofErr w:type="spellEnd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». Он бил рекорды посещаемости в кинотеатрах СССР и даже получил приз на Московском кинофестивале.</w:t>
      </w:r>
    </w:p>
    <w:p w:rsidR="00E414C1" w:rsidRPr="00E9740D" w:rsidRDefault="00E414C1" w:rsidP="00E9740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E974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Кот в сапогах на Диком Западе</w:t>
      </w:r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» — вторая часть трилогии о приключениях кота Перро и его друзей.</w:t>
      </w:r>
    </w:p>
    <w:p w:rsidR="00E414C1" w:rsidRPr="00E9740D" w:rsidRDefault="00E414C1" w:rsidP="00E9740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E974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Кругосветное путешествие Кота в сапогах</w:t>
      </w:r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 — </w:t>
      </w:r>
      <w:proofErr w:type="spellStart"/>
      <w:proofErr w:type="gramStart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spellEnd"/>
      <w:proofErr w:type="gramEnd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  <w:r w:rsidRPr="00E9740D">
        <w:rPr>
          <w:rFonts w:ascii="Times New Roman" w:eastAsia="Times New Roman" w:hAnsi="Times New Roman" w:cs="Times New Roman"/>
          <w:color w:val="000000"/>
          <w:sz w:val="28"/>
          <w:szCs w:val="28"/>
        </w:rPr>
        <w:t>, третья часть трилогии о приключениях кота Перро и его друзей; этот мультфильм прошёл в прокате СССР в середине 70-х гг.</w:t>
      </w:r>
    </w:p>
    <w:p w:rsidR="00D738BB" w:rsidRPr="00E9740D" w:rsidRDefault="00E414C1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E9740D">
        <w:rPr>
          <w:rFonts w:ascii="Times New Roman" w:hAnsi="Times New Roman" w:cs="Times New Roman"/>
          <w:color w:val="000000"/>
          <w:sz w:val="28"/>
          <w:szCs w:val="28"/>
        </w:rPr>
        <w:lastRenderedPageBreak/>
        <w:t>«</w:t>
      </w:r>
      <w:r w:rsidRPr="00E9740D">
        <w:rPr>
          <w:rStyle w:val="a8"/>
          <w:rFonts w:ascii="Times New Roman" w:hAnsi="Times New Roman" w:cs="Times New Roman"/>
          <w:color w:val="000000"/>
          <w:sz w:val="28"/>
          <w:szCs w:val="28"/>
        </w:rPr>
        <w:t>Двенадцать месяцев</w:t>
      </w:r>
      <w:r w:rsidRPr="00E9740D">
        <w:rPr>
          <w:rFonts w:ascii="Times New Roman" w:hAnsi="Times New Roman" w:cs="Times New Roman"/>
          <w:color w:val="000000"/>
          <w:sz w:val="28"/>
          <w:szCs w:val="28"/>
        </w:rPr>
        <w:t>», производством этого фильма занималась японская компания «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ToeiAnimation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>» совместно со студией «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Союзмультфильм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>», музыку для него создал советский композитор Владимир Иванович Кривцов, музыка исполнена Симфоническим оркестром Ленинградской государственной филармонии под управлением А.С. Дмитриева. Для проката в СССР фильм был дублирован на киностудии имени </w:t>
      </w:r>
      <w:hyperlink r:id="rId15" w:tgtFrame="_blank" w:tooltip="киностудия Довженко" w:history="1">
        <w:r w:rsidRPr="00E9740D">
          <w:rPr>
            <w:rStyle w:val="a5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Довженко</w:t>
        </w:r>
      </w:hyperlink>
      <w:r w:rsidRPr="00E9740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38BB" w:rsidRPr="00E9740D" w:rsidRDefault="00D738BB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738BB" w:rsidRPr="00E9740D" w:rsidRDefault="00D738BB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31364D" w:rsidRPr="00E9740D" w:rsidRDefault="0031364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2C4442" w:rsidRPr="00E9740D" w:rsidRDefault="002C4442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4329C" w:rsidRPr="00E9740D" w:rsidRDefault="00A4329C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4329C" w:rsidRPr="00E9740D" w:rsidRDefault="00A4329C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4329C" w:rsidRPr="00E9740D" w:rsidRDefault="00A4329C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A4329C" w:rsidRPr="00E9740D" w:rsidRDefault="00A4329C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37005" w:rsidRPr="00E9740D" w:rsidRDefault="00037005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37005" w:rsidRPr="00E9740D" w:rsidRDefault="00037005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37005" w:rsidRPr="00E9740D" w:rsidRDefault="00037005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37005" w:rsidRDefault="00037005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E9740D" w:rsidRP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C53660" w:rsidRPr="00E9740D" w:rsidRDefault="002C4442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E974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1.</w:t>
      </w:r>
      <w:r w:rsidR="00F94B1A" w:rsidRPr="00E974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4</w:t>
      </w:r>
      <w:r w:rsidR="00C53660" w:rsidRPr="00E9740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 Рисунок.</w:t>
      </w:r>
    </w:p>
    <w:p w:rsidR="008951E1" w:rsidRPr="00E9740D" w:rsidRDefault="00C53660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E9740D">
        <w:rPr>
          <w:color w:val="000000" w:themeColor="text1"/>
          <w:sz w:val="28"/>
          <w:szCs w:val="28"/>
        </w:rPr>
        <w:t xml:space="preserve">Малознакомые с </w:t>
      </w:r>
      <w:proofErr w:type="spellStart"/>
      <w:r w:rsidRPr="00E9740D">
        <w:rPr>
          <w:color w:val="000000" w:themeColor="text1"/>
          <w:sz w:val="28"/>
          <w:szCs w:val="28"/>
        </w:rPr>
        <w:t>аниме</w:t>
      </w:r>
      <w:proofErr w:type="spellEnd"/>
      <w:r w:rsidRPr="00E9740D">
        <w:rPr>
          <w:color w:val="000000" w:themeColor="text1"/>
          <w:sz w:val="28"/>
          <w:szCs w:val="28"/>
        </w:rPr>
        <w:t xml:space="preserve"> люди среди признаков </w:t>
      </w:r>
      <w:proofErr w:type="spellStart"/>
      <w:r w:rsidRPr="00E9740D">
        <w:rPr>
          <w:color w:val="000000" w:themeColor="text1"/>
          <w:sz w:val="28"/>
          <w:szCs w:val="28"/>
        </w:rPr>
        <w:t>аниме</w:t>
      </w:r>
      <w:proofErr w:type="spellEnd"/>
      <w:r w:rsidRPr="00E9740D">
        <w:rPr>
          <w:color w:val="000000" w:themeColor="text1"/>
          <w:sz w:val="28"/>
          <w:szCs w:val="28"/>
        </w:rPr>
        <w:t xml:space="preserve"> обычно в первую очередь упоминают неестественно большие </w:t>
      </w:r>
      <w:hyperlink r:id="rId16" w:tooltip="Глаз" w:history="1">
        <w:r w:rsidRPr="00E9740D">
          <w:rPr>
            <w:rStyle w:val="a5"/>
            <w:color w:val="000000" w:themeColor="text1"/>
            <w:sz w:val="28"/>
            <w:szCs w:val="28"/>
            <w:bdr w:val="none" w:sz="0" w:space="0" w:color="auto" w:frame="1"/>
          </w:rPr>
          <w:t>глаза</w:t>
        </w:r>
      </w:hyperlink>
      <w:r w:rsidRPr="00E9740D">
        <w:rPr>
          <w:color w:val="000000" w:themeColor="text1"/>
          <w:sz w:val="28"/>
          <w:szCs w:val="28"/>
        </w:rPr>
        <w:t xml:space="preserve"> персонажей. На самом деле, существующий стиль возник под сильным влиянием западных традиций мультипликации — </w:t>
      </w:r>
      <w:proofErr w:type="spellStart"/>
      <w:r w:rsidRPr="00E9740D">
        <w:rPr>
          <w:color w:val="000000" w:themeColor="text1"/>
          <w:sz w:val="28"/>
          <w:szCs w:val="28"/>
        </w:rPr>
        <w:t>Осаму</w:t>
      </w:r>
      <w:proofErr w:type="spellEnd"/>
      <w:r w:rsidRPr="00E9740D">
        <w:rPr>
          <w:color w:val="000000" w:themeColor="text1"/>
          <w:sz w:val="28"/>
          <w:szCs w:val="28"/>
        </w:rPr>
        <w:t xml:space="preserve"> </w:t>
      </w:r>
      <w:proofErr w:type="spellStart"/>
      <w:r w:rsidRPr="00E9740D">
        <w:rPr>
          <w:color w:val="000000" w:themeColor="text1"/>
          <w:sz w:val="28"/>
          <w:szCs w:val="28"/>
        </w:rPr>
        <w:t>Тэдзука</w:t>
      </w:r>
      <w:proofErr w:type="spellEnd"/>
      <w:r w:rsidRPr="00E9740D">
        <w:rPr>
          <w:color w:val="000000" w:themeColor="text1"/>
          <w:sz w:val="28"/>
          <w:szCs w:val="28"/>
        </w:rPr>
        <w:t>, считающийся основоположником данного стиля, был вдохновлён персонажами американских мультипликационных фильмов, такими как </w:t>
      </w:r>
      <w:proofErr w:type="spellStart"/>
      <w:r w:rsidR="00503498">
        <w:fldChar w:fldCharType="begin"/>
      </w:r>
      <w:r w:rsidR="00503498">
        <w:instrText>HYPERLINK "http://ru.wikipedia.org/wiki/%D0%91%D0%B5%D1%82%D1%82%D0%B8_%D0%91%D1%83%D0%BF" \o "Бетти Буп"</w:instrText>
      </w:r>
      <w:r w:rsidR="00503498">
        <w:fldChar w:fldCharType="separate"/>
      </w:r>
      <w:r w:rsidRPr="00E9740D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БеттиБуп</w:t>
      </w:r>
      <w:proofErr w:type="spellEnd"/>
      <w:r w:rsidR="00503498">
        <w:fldChar w:fldCharType="end"/>
      </w:r>
      <w:r w:rsidRPr="00E9740D">
        <w:rPr>
          <w:color w:val="000000" w:themeColor="text1"/>
          <w:sz w:val="28"/>
          <w:szCs w:val="28"/>
        </w:rPr>
        <w:t>, </w:t>
      </w:r>
      <w:hyperlink r:id="rId17" w:tooltip="Микки Маус" w:history="1">
        <w:r w:rsidRPr="00E9740D">
          <w:rPr>
            <w:rStyle w:val="a5"/>
            <w:color w:val="000000" w:themeColor="text1"/>
            <w:sz w:val="28"/>
            <w:szCs w:val="28"/>
            <w:bdr w:val="none" w:sz="0" w:space="0" w:color="auto" w:frame="1"/>
          </w:rPr>
          <w:t>Микки Маус</w:t>
        </w:r>
      </w:hyperlink>
      <w:r w:rsidRPr="00E9740D">
        <w:rPr>
          <w:color w:val="000000" w:themeColor="text1"/>
          <w:sz w:val="28"/>
          <w:szCs w:val="28"/>
        </w:rPr>
        <w:t> и </w:t>
      </w:r>
      <w:proofErr w:type="spellStart"/>
      <w:r w:rsidR="00503498">
        <w:fldChar w:fldCharType="begin"/>
      </w:r>
      <w:r w:rsidR="00503498">
        <w:instrText>HYPERLINK "http://ru.wikipedia.org/wiki/%D0%91%D1%8D%D0%BC%D0%B1%D0%B8" \o "Бэмби"</w:instrText>
      </w:r>
      <w:r w:rsidR="00503498">
        <w:fldChar w:fldCharType="separate"/>
      </w:r>
      <w:r w:rsidRPr="00E9740D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Бэмби</w:t>
      </w:r>
      <w:proofErr w:type="spellEnd"/>
      <w:r w:rsidR="00503498">
        <w:fldChar w:fldCharType="end"/>
      </w:r>
      <w:r w:rsidRPr="00E9740D">
        <w:rPr>
          <w:color w:val="000000" w:themeColor="text1"/>
          <w:sz w:val="28"/>
          <w:szCs w:val="28"/>
        </w:rPr>
        <w:t xml:space="preserve">. </w:t>
      </w:r>
      <w:proofErr w:type="spellStart"/>
      <w:r w:rsidRPr="00E9740D">
        <w:rPr>
          <w:color w:val="000000" w:themeColor="text1"/>
          <w:sz w:val="28"/>
          <w:szCs w:val="28"/>
        </w:rPr>
        <w:t>Аниме-персонажи</w:t>
      </w:r>
      <w:proofErr w:type="spellEnd"/>
      <w:r w:rsidRPr="00E9740D">
        <w:rPr>
          <w:color w:val="000000" w:themeColor="text1"/>
          <w:sz w:val="28"/>
          <w:szCs w:val="28"/>
        </w:rPr>
        <w:t xml:space="preserve"> выделяются не столько размером глаз, сколько вниманием, уделённым детализации глаз по отношению ко всему остальному лицу. </w:t>
      </w:r>
      <w:hyperlink r:id="rId18" w:tooltip="Нос" w:history="1">
        <w:r w:rsidRPr="00E9740D">
          <w:rPr>
            <w:rStyle w:val="a5"/>
            <w:color w:val="000000" w:themeColor="text1"/>
            <w:sz w:val="28"/>
            <w:szCs w:val="28"/>
            <w:bdr w:val="none" w:sz="0" w:space="0" w:color="auto" w:frame="1"/>
          </w:rPr>
          <w:t>Нос</w:t>
        </w:r>
      </w:hyperlink>
      <w:r w:rsidRPr="00E9740D">
        <w:rPr>
          <w:color w:val="000000" w:themeColor="text1"/>
          <w:sz w:val="28"/>
          <w:szCs w:val="28"/>
        </w:rPr>
        <w:t> и </w:t>
      </w:r>
      <w:hyperlink r:id="rId19" w:tooltip="Рот" w:history="1">
        <w:r w:rsidRPr="00E9740D">
          <w:rPr>
            <w:rStyle w:val="a5"/>
            <w:color w:val="000000" w:themeColor="text1"/>
            <w:sz w:val="28"/>
            <w:szCs w:val="28"/>
            <w:bdr w:val="none" w:sz="0" w:space="0" w:color="auto" w:frame="1"/>
          </w:rPr>
          <w:t>рот</w:t>
        </w:r>
      </w:hyperlink>
      <w:r w:rsidRPr="00E9740D">
        <w:rPr>
          <w:color w:val="000000" w:themeColor="text1"/>
          <w:sz w:val="28"/>
          <w:szCs w:val="28"/>
        </w:rPr>
        <w:t> обычно изображаются несколькими волнистыми линиями, за исключением моментов, когда персонаж говорит. Тем не менее существуют произведения, в которых используется «реалистичный» рисунок — нос, рот и </w:t>
      </w:r>
      <w:hyperlink r:id="rId20" w:tooltip="Скулы" w:history="1">
        <w:r w:rsidRPr="00E9740D">
          <w:rPr>
            <w:rStyle w:val="a5"/>
            <w:color w:val="000000" w:themeColor="text1"/>
            <w:sz w:val="28"/>
            <w:szCs w:val="28"/>
            <w:bdr w:val="none" w:sz="0" w:space="0" w:color="auto" w:frame="1"/>
          </w:rPr>
          <w:t>скулы</w:t>
        </w:r>
      </w:hyperlink>
      <w:r w:rsidRPr="00E9740D">
        <w:rPr>
          <w:color w:val="000000" w:themeColor="text1"/>
          <w:sz w:val="28"/>
          <w:szCs w:val="28"/>
        </w:rPr>
        <w:t xml:space="preserve"> равно с прочими деталями лица изображаются и затеняются с большей </w:t>
      </w:r>
      <w:proofErr w:type="spellStart"/>
      <w:r w:rsidRPr="00E9740D">
        <w:rPr>
          <w:color w:val="000000" w:themeColor="text1"/>
          <w:sz w:val="28"/>
          <w:szCs w:val="28"/>
        </w:rPr>
        <w:t>точностью</w:t>
      </w:r>
      <w:proofErr w:type="gramStart"/>
      <w:r w:rsidRPr="00E9740D">
        <w:rPr>
          <w:color w:val="333333"/>
          <w:sz w:val="28"/>
          <w:szCs w:val="28"/>
        </w:rPr>
        <w:t>.</w:t>
      </w:r>
      <w:r w:rsidRPr="00E9740D">
        <w:rPr>
          <w:color w:val="000000" w:themeColor="text1"/>
          <w:sz w:val="28"/>
          <w:szCs w:val="28"/>
        </w:rPr>
        <w:t>У</w:t>
      </w:r>
      <w:proofErr w:type="spellEnd"/>
      <w:proofErr w:type="gramEnd"/>
      <w:r w:rsidRPr="00E9740D">
        <w:rPr>
          <w:color w:val="000000" w:themeColor="text1"/>
          <w:sz w:val="28"/>
          <w:szCs w:val="28"/>
        </w:rPr>
        <w:t xml:space="preserve"> детей глаза обычно изображены очень большими, старики же (за крайне редким исключением) имеют глаза маленькие, с маленьким зрачком. Очки являются дополнительным средством выразительности, являясь непременным атрибутом эрудитов (в противовес эксцентричным гениям), различных скромниц или </w:t>
      </w:r>
      <w:proofErr w:type="spellStart"/>
      <w:r w:rsidRPr="00E9740D">
        <w:rPr>
          <w:color w:val="000000" w:themeColor="text1"/>
          <w:sz w:val="28"/>
          <w:szCs w:val="28"/>
        </w:rPr>
        <w:t>парне</w:t>
      </w:r>
      <w:proofErr w:type="gramStart"/>
      <w:r w:rsidRPr="00E9740D">
        <w:rPr>
          <w:color w:val="000000" w:themeColor="text1"/>
          <w:sz w:val="28"/>
          <w:szCs w:val="28"/>
        </w:rPr>
        <w:t>й-</w:t>
      </w:r>
      <w:proofErr w:type="gramEnd"/>
      <w:r w:rsidR="00503498">
        <w:fldChar w:fldCharType="begin"/>
      </w:r>
      <w:r w:rsidR="00503498">
        <w:instrText>HYPERLINK "http://ru.wikipedia.org/wiki/%D0%9E%D1%82%D0%B0%D0%BA%D1%83" \o "Отаку"</w:instrText>
      </w:r>
      <w:r w:rsidR="00503498">
        <w:fldChar w:fldCharType="separate"/>
      </w:r>
      <w:r w:rsidRPr="00E9740D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отаку</w:t>
      </w:r>
      <w:proofErr w:type="spellEnd"/>
      <w:r w:rsidR="00503498">
        <w:fldChar w:fldCharType="end"/>
      </w:r>
      <w:r w:rsidRPr="00E9740D">
        <w:rPr>
          <w:color w:val="000000" w:themeColor="text1"/>
          <w:sz w:val="28"/>
          <w:szCs w:val="28"/>
        </w:rPr>
        <w:t xml:space="preserve">. Очки чёрные, цветные или нарочито-блестящие, всевозможных форм и размеров, украшают лица, пожалуй, одной четверти всех известных </w:t>
      </w:r>
      <w:proofErr w:type="spellStart"/>
      <w:r w:rsidRPr="00E9740D">
        <w:rPr>
          <w:color w:val="000000" w:themeColor="text1"/>
          <w:sz w:val="28"/>
          <w:szCs w:val="28"/>
        </w:rPr>
        <w:t>аниме-персонажей</w:t>
      </w:r>
      <w:proofErr w:type="spellEnd"/>
      <w:r w:rsidRPr="00E9740D">
        <w:rPr>
          <w:color w:val="000000" w:themeColor="text1"/>
          <w:sz w:val="28"/>
          <w:szCs w:val="28"/>
        </w:rPr>
        <w:t>, являясь их самой изюминкой.</w:t>
      </w:r>
      <w:r w:rsidR="008951E1" w:rsidRPr="00E9740D">
        <w:rPr>
          <w:color w:val="000000" w:themeColor="text1"/>
          <w:sz w:val="28"/>
          <w:szCs w:val="28"/>
        </w:rPr>
        <w:t xml:space="preserve">  Эмоции могут изображаться подчёркнуто нереалистично, гипертрофированно — персонажи говорят с закрытыми глазами, чтобы передать безапелляционность, или принимают картинно демонический вид, когда проявляют </w:t>
      </w:r>
      <w:hyperlink r:id="rId21" w:tooltip="Гнев" w:history="1">
        <w:r w:rsidR="008951E1" w:rsidRPr="00E9740D">
          <w:rPr>
            <w:rStyle w:val="a5"/>
            <w:color w:val="000000" w:themeColor="text1"/>
            <w:sz w:val="28"/>
            <w:szCs w:val="28"/>
            <w:bdr w:val="none" w:sz="0" w:space="0" w:color="auto" w:frame="1"/>
          </w:rPr>
          <w:t>гнев</w:t>
        </w:r>
      </w:hyperlink>
      <w:r w:rsidR="00B0706E" w:rsidRPr="00E9740D">
        <w:rPr>
          <w:b/>
          <w:i/>
          <w:sz w:val="28"/>
          <w:szCs w:val="28"/>
        </w:rPr>
        <w:t>(приложение 6)</w:t>
      </w:r>
      <w:r w:rsidR="008951E1" w:rsidRPr="00E9740D">
        <w:rPr>
          <w:color w:val="000000" w:themeColor="text1"/>
          <w:sz w:val="28"/>
          <w:szCs w:val="28"/>
        </w:rPr>
        <w:t>. В комедийных ситуациях, с целью показать несерьёзность чувства, применяются пиктограммы, такие, как картинка «капельки пота» или «вздувшихся вен», возникающие поверх головы героя, либо в рамочке над ней.</w:t>
      </w:r>
    </w:p>
    <w:p w:rsidR="00C53660" w:rsidRPr="00E9740D" w:rsidRDefault="008951E1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E9740D">
        <w:rPr>
          <w:color w:val="000000" w:themeColor="text1"/>
          <w:sz w:val="28"/>
          <w:szCs w:val="28"/>
        </w:rPr>
        <w:t>Помимо «серьёзного» рисунка существует также популярный стиль «</w:t>
      </w:r>
      <w:proofErr w:type="spellStart"/>
      <w:r w:rsidR="00503498">
        <w:fldChar w:fldCharType="begin"/>
      </w:r>
      <w:r w:rsidR="00503498">
        <w:instrText>HYPERLINK "http://ru.wikipedia.org/wiki/%D0%A2%D0%B8%D0%B1%D0%B8" \o "Тиби"</w:instrText>
      </w:r>
      <w:r w:rsidR="00503498">
        <w:fldChar w:fldCharType="separate"/>
      </w:r>
      <w:r w:rsidR="008F4252" w:rsidRPr="00E9740D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ч</w:t>
      </w:r>
      <w:r w:rsidRPr="00E9740D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иби</w:t>
      </w:r>
      <w:proofErr w:type="spellEnd"/>
      <w:r w:rsidR="00503498">
        <w:fldChar w:fldCharType="end"/>
      </w:r>
      <w:r w:rsidRPr="00E9740D">
        <w:rPr>
          <w:color w:val="000000" w:themeColor="text1"/>
          <w:sz w:val="28"/>
          <w:szCs w:val="28"/>
        </w:rPr>
        <w:t>»</w:t>
      </w:r>
      <w:r w:rsidR="00B0706E" w:rsidRPr="00E9740D">
        <w:rPr>
          <w:b/>
          <w:i/>
          <w:color w:val="000000" w:themeColor="text1"/>
          <w:sz w:val="28"/>
          <w:szCs w:val="28"/>
        </w:rPr>
        <w:t>(приложение 7)</w:t>
      </w:r>
      <w:r w:rsidRPr="00E9740D">
        <w:rPr>
          <w:color w:val="000000" w:themeColor="text1"/>
          <w:sz w:val="28"/>
          <w:szCs w:val="28"/>
        </w:rPr>
        <w:t xml:space="preserve"> или «</w:t>
      </w:r>
      <w:proofErr w:type="spellStart"/>
      <w:r w:rsidRPr="00E9740D">
        <w:rPr>
          <w:color w:val="000000" w:themeColor="text1"/>
          <w:sz w:val="28"/>
          <w:szCs w:val="28"/>
        </w:rPr>
        <w:t>super-deformed</w:t>
      </w:r>
      <w:proofErr w:type="spellEnd"/>
      <w:r w:rsidRPr="00E9740D">
        <w:rPr>
          <w:color w:val="000000" w:themeColor="text1"/>
          <w:sz w:val="28"/>
          <w:szCs w:val="28"/>
        </w:rPr>
        <w:t xml:space="preserve">» (SD), в котором персонажи </w:t>
      </w:r>
      <w:r w:rsidRPr="00E9740D">
        <w:rPr>
          <w:color w:val="000000" w:themeColor="text1"/>
          <w:sz w:val="28"/>
          <w:szCs w:val="28"/>
        </w:rPr>
        <w:lastRenderedPageBreak/>
        <w:t xml:space="preserve">изображаются упрощённо, с непропорционально большими головами и глазами в пол-лица. Обычно стиль SD применяется в комедийных ситуациях, поскольку выдаёт явную несерьёзность, пародийность происходящего. Тем не менее, существуют сериалы, целиком сделанные в такой манере; здесь подобный стиль используется, чтобы создать симпатию к «маленьким и пушистым» главным героям. </w:t>
      </w:r>
      <w:proofErr w:type="gramStart"/>
      <w:r w:rsidRPr="00E9740D">
        <w:rPr>
          <w:color w:val="000000" w:themeColor="text1"/>
          <w:sz w:val="28"/>
          <w:szCs w:val="28"/>
        </w:rPr>
        <w:t>Так, например, в комедийном сериале «</w:t>
      </w:r>
      <w:proofErr w:type="spellStart"/>
      <w:r w:rsidR="00503498">
        <w:fldChar w:fldCharType="begin"/>
      </w:r>
      <w:r w:rsidR="00503498">
        <w:instrText>HYPERLINK "http://ru.wikipedia.org/wiki/Yamato_Nadeshiko_Shichi_Henge" \o "Yamato Nadeshiko Shichi Henge"</w:instrText>
      </w:r>
      <w:r w:rsidR="00503498">
        <w:fldChar w:fldCharType="separate"/>
      </w:r>
      <w:r w:rsidRPr="00E9740D">
        <w:rPr>
          <w:rStyle w:val="a5"/>
          <w:color w:val="000000" w:themeColor="text1"/>
          <w:sz w:val="28"/>
          <w:szCs w:val="28"/>
          <w:bdr w:val="none" w:sz="0" w:space="0" w:color="auto" w:frame="1"/>
        </w:rPr>
        <w:t>YamatoNadeshikoShichiHenge</w:t>
      </w:r>
      <w:proofErr w:type="spellEnd"/>
      <w:r w:rsidR="00503498">
        <w:fldChar w:fldCharType="end"/>
      </w:r>
      <w:r w:rsidRPr="00E9740D">
        <w:rPr>
          <w:color w:val="000000" w:themeColor="text1"/>
          <w:sz w:val="28"/>
          <w:szCs w:val="28"/>
        </w:rPr>
        <w:t xml:space="preserve">» главная героиня 90 % экранного времени проводит в своей </w:t>
      </w:r>
      <w:proofErr w:type="spellStart"/>
      <w:r w:rsidRPr="00E9740D">
        <w:rPr>
          <w:color w:val="000000" w:themeColor="text1"/>
          <w:sz w:val="28"/>
          <w:szCs w:val="28"/>
        </w:rPr>
        <w:t>тиби-форме</w:t>
      </w:r>
      <w:proofErr w:type="spellEnd"/>
      <w:r w:rsidRPr="00E9740D">
        <w:rPr>
          <w:color w:val="000000" w:themeColor="text1"/>
          <w:sz w:val="28"/>
          <w:szCs w:val="28"/>
        </w:rPr>
        <w:t>, ведя себя так, словно совершенно не от мира сего.</w:t>
      </w:r>
      <w:proofErr w:type="gramEnd"/>
      <w:r w:rsidRPr="00E9740D">
        <w:rPr>
          <w:color w:val="000000" w:themeColor="text1"/>
          <w:sz w:val="28"/>
          <w:szCs w:val="28"/>
        </w:rPr>
        <w:t xml:space="preserve"> Другие же персонажи, являясь более адекватными, изображены, соответственно, вполне обычными.</w:t>
      </w:r>
    </w:p>
    <w:p w:rsidR="00A4329C" w:rsidRPr="00E9740D" w:rsidRDefault="00A4329C" w:rsidP="00E9740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4329C" w:rsidRPr="00E9740D" w:rsidRDefault="00A4329C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329C" w:rsidRPr="00E9740D" w:rsidRDefault="00A4329C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4329C" w:rsidRPr="00E9740D" w:rsidRDefault="00A4329C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7005" w:rsidRPr="00E9740D" w:rsidRDefault="00037005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7005" w:rsidRPr="00E9740D" w:rsidRDefault="00037005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7005" w:rsidRPr="00E9740D" w:rsidRDefault="00037005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7005" w:rsidRPr="00E9740D" w:rsidRDefault="00037005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7005" w:rsidRPr="00E9740D" w:rsidRDefault="00037005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37005" w:rsidRDefault="00037005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9740D" w:rsidRP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041A5" w:rsidRPr="00E9740D" w:rsidRDefault="00D738BB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974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2</w:t>
      </w:r>
      <w:r w:rsidR="00671E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E974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2C4442" w:rsidRPr="00E9740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Исследование</w:t>
      </w:r>
    </w:p>
    <w:p w:rsidR="00D738BB" w:rsidRPr="00E9740D" w:rsidRDefault="00D738BB" w:rsidP="00E9740D">
      <w:pPr>
        <w:pStyle w:val="a3"/>
        <w:spacing w:line="360" w:lineRule="auto"/>
        <w:ind w:left="142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38BB" w:rsidRPr="00E9740D" w:rsidRDefault="00B06286" w:rsidP="00E9740D">
      <w:pPr>
        <w:pStyle w:val="a3"/>
        <w:spacing w:line="36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учащихся моей школы я провела опрос, целью которого было узнать, много ли людей в моей школе </w:t>
      </w:r>
      <w:r w:rsidR="00D738BB"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знают об </w:t>
      </w:r>
      <w:proofErr w:type="spellStart"/>
      <w:r w:rsidR="00D738BB"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аниме</w:t>
      </w:r>
      <w:proofErr w:type="spellEnd"/>
      <w:r w:rsidR="00D738BB"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738BB" w:rsidRPr="00E9740D" w:rsidRDefault="00D738BB" w:rsidP="00E9740D">
      <w:pPr>
        <w:pStyle w:val="a3"/>
        <w:spacing w:line="36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38BB" w:rsidRPr="00E9740D" w:rsidRDefault="00CC6A49" w:rsidP="00E9740D">
      <w:pPr>
        <w:pStyle w:val="a3"/>
        <w:spacing w:line="360" w:lineRule="auto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Вопросы анкеты</w:t>
      </w:r>
    </w:p>
    <w:p w:rsidR="00D738BB" w:rsidRPr="00E9740D" w:rsidRDefault="002D000F" w:rsidP="00E9740D">
      <w:pPr>
        <w:pStyle w:val="a3"/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когда-нибудь смотрели 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аниме</w:t>
      </w:r>
      <w:proofErr w:type="spellEnd"/>
      <w:r w:rsidR="00362F7B"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2D000F" w:rsidRPr="00E9740D" w:rsidRDefault="002D000F" w:rsidP="00E9740D">
      <w:pPr>
        <w:pStyle w:val="a3"/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Знаете ли Вы, кто такой 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отаку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D738BB" w:rsidRPr="00E9740D" w:rsidRDefault="002D000F" w:rsidP="00E9740D">
      <w:pPr>
        <w:pStyle w:val="a3"/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встречали 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отаку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своей жизни?</w:t>
      </w:r>
    </w:p>
    <w:p w:rsidR="002D000F" w:rsidRPr="00E9740D" w:rsidRDefault="002D000F" w:rsidP="00E9740D">
      <w:pPr>
        <w:pStyle w:val="a3"/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Хотели бы Вы узнать больше о таком жанре, как </w:t>
      </w:r>
      <w:proofErr w:type="spellStart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2D000F" w:rsidRPr="00E9740D" w:rsidRDefault="002D000F" w:rsidP="00E9740D">
      <w:pPr>
        <w:pStyle w:val="a3"/>
        <w:numPr>
          <w:ilvl w:val="0"/>
          <w:numId w:val="6"/>
        </w:num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Хотели бы Вы когда-н</w:t>
      </w:r>
      <w:r w:rsidR="00C518D7"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ибудь научиться рисовать по всем канонам стиля </w:t>
      </w:r>
      <w:proofErr w:type="spellStart"/>
      <w:r w:rsidR="00C518D7"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аниме</w:t>
      </w:r>
      <w:proofErr w:type="spellEnd"/>
      <w:r w:rsidR="00C518D7"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6712CE" w:rsidRPr="00E9740D" w:rsidRDefault="006712CE" w:rsidP="00671EB7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Анализ:</w:t>
      </w:r>
      <w:r w:rsidR="0067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9740D">
        <w:rPr>
          <w:rFonts w:ascii="Times New Roman" w:hAnsi="Times New Roman" w:cs="Times New Roman"/>
          <w:color w:val="000000" w:themeColor="text1"/>
          <w:sz w:val="28"/>
          <w:szCs w:val="28"/>
        </w:rPr>
        <w:t>В опросе участвовало 14 человек.</w:t>
      </w:r>
    </w:p>
    <w:tbl>
      <w:tblPr>
        <w:tblStyle w:val="a4"/>
        <w:tblW w:w="0" w:type="auto"/>
        <w:jc w:val="center"/>
        <w:tblLook w:val="04A0"/>
      </w:tblPr>
      <w:tblGrid>
        <w:gridCol w:w="1668"/>
        <w:gridCol w:w="1842"/>
        <w:gridCol w:w="1843"/>
      </w:tblGrid>
      <w:tr w:rsidR="006712CE" w:rsidRPr="00E9740D" w:rsidTr="004015DE">
        <w:trPr>
          <w:jc w:val="center"/>
        </w:trPr>
        <w:tc>
          <w:tcPr>
            <w:tcW w:w="1668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Вопросы</w:t>
            </w:r>
          </w:p>
        </w:tc>
        <w:tc>
          <w:tcPr>
            <w:tcW w:w="1842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 (чел.)</w:t>
            </w:r>
          </w:p>
        </w:tc>
        <w:tc>
          <w:tcPr>
            <w:tcW w:w="1843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 (чел.)</w:t>
            </w:r>
          </w:p>
        </w:tc>
      </w:tr>
      <w:tr w:rsidR="006712CE" w:rsidRPr="00E9740D" w:rsidTr="004015DE">
        <w:trPr>
          <w:jc w:val="center"/>
        </w:trPr>
        <w:tc>
          <w:tcPr>
            <w:tcW w:w="1668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6712CE" w:rsidRPr="00E9740D" w:rsidTr="004015DE">
        <w:trPr>
          <w:jc w:val="center"/>
        </w:trPr>
        <w:tc>
          <w:tcPr>
            <w:tcW w:w="1668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6712CE" w:rsidRPr="00E9740D" w:rsidTr="004015DE">
        <w:trPr>
          <w:jc w:val="center"/>
        </w:trPr>
        <w:tc>
          <w:tcPr>
            <w:tcW w:w="1668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bookmarkStart w:id="0" w:name="_GoBack"/>
        <w:bookmarkEnd w:id="0"/>
      </w:tr>
      <w:tr w:rsidR="006712CE" w:rsidRPr="00E9740D" w:rsidTr="004015DE">
        <w:trPr>
          <w:jc w:val="center"/>
        </w:trPr>
        <w:tc>
          <w:tcPr>
            <w:tcW w:w="1668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6712CE" w:rsidRPr="00E9740D" w:rsidTr="004015DE">
        <w:trPr>
          <w:jc w:val="center"/>
        </w:trPr>
        <w:tc>
          <w:tcPr>
            <w:tcW w:w="1668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6712CE" w:rsidRPr="00E9740D" w:rsidRDefault="006712CE" w:rsidP="00E9740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74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</w:tr>
    </w:tbl>
    <w:p w:rsidR="006712CE" w:rsidRPr="00E9740D" w:rsidRDefault="006712CE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3319F" w:rsidRPr="00E9740D" w:rsidRDefault="002D7562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hAnsi="Times New Roman" w:cs="Times New Roman"/>
          <w:color w:val="000000"/>
          <w:sz w:val="28"/>
          <w:szCs w:val="28"/>
        </w:rPr>
        <w:t>Проведя анкетирование, я приш</w:t>
      </w:r>
      <w:r w:rsidR="007C769D" w:rsidRPr="00E9740D">
        <w:rPr>
          <w:rFonts w:ascii="Times New Roman" w:hAnsi="Times New Roman" w:cs="Times New Roman"/>
          <w:color w:val="000000"/>
          <w:sz w:val="28"/>
          <w:szCs w:val="28"/>
        </w:rPr>
        <w:t>ла к выводу, что обучающиеся не</w:t>
      </w:r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много знают о стиле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, но хотели бы узнать больше. Некоторые обучающиеся хотели бы научиться рисовать в стиле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38BB" w:rsidRDefault="00D738BB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71EB7" w:rsidRPr="00E9740D" w:rsidRDefault="00671EB7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738BB" w:rsidRPr="00E9740D" w:rsidRDefault="00D738BB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3319F" w:rsidRPr="00E9740D" w:rsidRDefault="002C4442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740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:rsidR="00CD02CF" w:rsidRPr="00E9740D" w:rsidRDefault="00CD02CF" w:rsidP="00E9740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Можно сделать вывод, что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действительно является новым искусством нашего времени.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оказывает значительное воздействие на все сферы  искусства XXI  века, являясь самобытным и совершенно  новым. Уникальность его заключается в том, что оно совмещает в себе как культуру стран Востока, так и европейскую культуру, формируя новые эстетические идеалы.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захватывает необыкновенной цветовой палитрой, психологическим напряжением сюжета, фантастическими мирами, неожиданной концовкой, но самое главное - точно воссозданными характерами и эмоциями, присущими живому, а не рисованному человеку. Впечатляют мастерство художников и психологические находки авторов.</w:t>
      </w:r>
    </w:p>
    <w:p w:rsidR="00172C86" w:rsidRPr="00E9740D" w:rsidRDefault="00037005" w:rsidP="00E9740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Я изучила сферу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и узнала много нового. Также мне удалось популяризировать этот жанр среди своих сверстников, многие мои друзья заинтересовались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после исследования.</w:t>
      </w:r>
    </w:p>
    <w:p w:rsidR="00172C86" w:rsidRPr="00E9740D" w:rsidRDefault="00172C86" w:rsidP="00E9740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7005" w:rsidRPr="00E9740D" w:rsidRDefault="00AB47F0" w:rsidP="00E9740D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hAnsi="Times New Roman" w:cs="Times New Roman"/>
          <w:color w:val="000000"/>
          <w:sz w:val="28"/>
          <w:szCs w:val="28"/>
        </w:rPr>
        <w:t>Передо мной были поставлены такие задачи, как:</w:t>
      </w:r>
    </w:p>
    <w:p w:rsidR="00AB47F0" w:rsidRPr="00E9740D" w:rsidRDefault="00AB47F0" w:rsidP="00E9740D">
      <w:pPr>
        <w:pStyle w:val="a3"/>
        <w:numPr>
          <w:ilvl w:val="0"/>
          <w:numId w:val="10"/>
        </w:num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Изучить историю появления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</w:p>
    <w:p w:rsidR="00AB47F0" w:rsidRPr="00E9740D" w:rsidRDefault="00AB47F0" w:rsidP="00E9740D">
      <w:pPr>
        <w:pStyle w:val="a3"/>
        <w:numPr>
          <w:ilvl w:val="0"/>
          <w:numId w:val="10"/>
        </w:num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Изучить особенности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в России</w:t>
      </w:r>
    </w:p>
    <w:p w:rsidR="00AB47F0" w:rsidRPr="00E9740D" w:rsidRDefault="00AB47F0" w:rsidP="00E9740D">
      <w:pPr>
        <w:pStyle w:val="a6"/>
        <w:numPr>
          <w:ilvl w:val="0"/>
          <w:numId w:val="10"/>
        </w:numPr>
        <w:spacing w:before="90" w:beforeAutospacing="0" w:after="90" w:afterAutospacing="0" w:line="360" w:lineRule="auto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E9740D">
        <w:rPr>
          <w:color w:val="000000" w:themeColor="text1"/>
          <w:sz w:val="28"/>
          <w:szCs w:val="28"/>
        </w:rPr>
        <w:t xml:space="preserve">Вызвать интерес к </w:t>
      </w:r>
      <w:proofErr w:type="spellStart"/>
      <w:r w:rsidRPr="00E9740D">
        <w:rPr>
          <w:color w:val="000000" w:themeColor="text1"/>
          <w:sz w:val="28"/>
          <w:szCs w:val="28"/>
        </w:rPr>
        <w:t>аниме</w:t>
      </w:r>
      <w:proofErr w:type="spellEnd"/>
      <w:r w:rsidRPr="00E9740D">
        <w:rPr>
          <w:color w:val="000000" w:themeColor="text1"/>
          <w:sz w:val="28"/>
          <w:szCs w:val="28"/>
        </w:rPr>
        <w:t xml:space="preserve"> и создать аудиторию, готовую воспринимать этот жанр за полноценное и оригинальное искусство</w:t>
      </w:r>
      <w:r w:rsidR="00D572EB" w:rsidRPr="00E9740D">
        <w:rPr>
          <w:color w:val="000000" w:themeColor="text1"/>
          <w:sz w:val="28"/>
          <w:szCs w:val="28"/>
        </w:rPr>
        <w:t>.</w:t>
      </w:r>
    </w:p>
    <w:p w:rsidR="00AB47F0" w:rsidRPr="00E9740D" w:rsidRDefault="00D572EB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hAnsi="Times New Roman" w:cs="Times New Roman"/>
          <w:color w:val="000000"/>
          <w:sz w:val="28"/>
          <w:szCs w:val="28"/>
        </w:rPr>
        <w:t>Все задачи были выполнены.</w:t>
      </w:r>
    </w:p>
    <w:p w:rsidR="00172C86" w:rsidRPr="00E9740D" w:rsidRDefault="00FC3673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я поняла, что </w:t>
      </w:r>
      <w:proofErr w:type="spellStart"/>
      <w:r w:rsidRPr="00E9740D">
        <w:rPr>
          <w:rFonts w:ascii="Times New Roman" w:hAnsi="Times New Roman" w:cs="Times New Roman"/>
          <w:color w:val="000000"/>
          <w:sz w:val="28"/>
          <w:szCs w:val="28"/>
        </w:rPr>
        <w:t>аниме</w:t>
      </w:r>
      <w:proofErr w:type="spellEnd"/>
      <w:r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можно считать видом искусства, но современным.</w:t>
      </w:r>
    </w:p>
    <w:p w:rsidR="00D738BB" w:rsidRPr="00E9740D" w:rsidRDefault="00D738BB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738BB" w:rsidRPr="00E9740D" w:rsidRDefault="00D738BB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738BB" w:rsidRPr="00E9740D" w:rsidRDefault="00D738BB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740D" w:rsidRDefault="00E9740D" w:rsidP="00E9740D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Библиографический список</w:t>
      </w:r>
    </w:p>
    <w:p w:rsidR="00B20846" w:rsidRPr="00E9740D" w:rsidRDefault="002C4442" w:rsidP="00E9740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740D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</w:rPr>
        <w:t>1.</w:t>
      </w:r>
      <w:r w:rsidR="00B20846" w:rsidRPr="00E9740D">
        <w:rPr>
          <w:rStyle w:val="a7"/>
          <w:rFonts w:ascii="Times New Roman" w:hAnsi="Times New Roman" w:cs="Times New Roman"/>
          <w:i w:val="0"/>
          <w:color w:val="000000" w:themeColor="text1"/>
          <w:sz w:val="28"/>
          <w:szCs w:val="28"/>
          <w:bdr w:val="none" w:sz="0" w:space="0" w:color="auto" w:frame="1"/>
        </w:rPr>
        <w:t>Иванов Б. А.</w:t>
      </w:r>
      <w:r w:rsidR="00B20846" w:rsidRPr="00E9740D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="00B20846" w:rsidRPr="00E9740D">
        <w:rPr>
          <w:rFonts w:ascii="Times New Roman" w:hAnsi="Times New Roman" w:cs="Times New Roman"/>
          <w:color w:val="000000"/>
          <w:sz w:val="28"/>
          <w:szCs w:val="28"/>
        </w:rPr>
        <w:t>Введение в японскую анимацию. — 2-е изд. — М.: Фонд развития кинематографии; РОФ «</w:t>
      </w:r>
      <w:proofErr w:type="spellStart"/>
      <w:r w:rsidR="00B20846" w:rsidRPr="00E9740D">
        <w:rPr>
          <w:rFonts w:ascii="Times New Roman" w:hAnsi="Times New Roman" w:cs="Times New Roman"/>
          <w:color w:val="000000"/>
          <w:sz w:val="28"/>
          <w:szCs w:val="28"/>
        </w:rPr>
        <w:t>Эйзенштейновский</w:t>
      </w:r>
      <w:proofErr w:type="spellEnd"/>
      <w:r w:rsidR="00B20846" w:rsidRPr="00E9740D">
        <w:rPr>
          <w:rFonts w:ascii="Times New Roman" w:hAnsi="Times New Roman" w:cs="Times New Roman"/>
          <w:color w:val="000000"/>
          <w:sz w:val="28"/>
          <w:szCs w:val="28"/>
        </w:rPr>
        <w:t xml:space="preserve"> центр исследований </w:t>
      </w:r>
      <w:proofErr w:type="spellStart"/>
      <w:r w:rsidR="00B20846" w:rsidRPr="00E9740D">
        <w:rPr>
          <w:rFonts w:ascii="Times New Roman" w:hAnsi="Times New Roman" w:cs="Times New Roman"/>
          <w:color w:val="000000"/>
          <w:sz w:val="28"/>
          <w:szCs w:val="28"/>
        </w:rPr>
        <w:t>кинокультуры</w:t>
      </w:r>
      <w:proofErr w:type="spellEnd"/>
      <w:r w:rsidR="00B20846" w:rsidRPr="00E9740D">
        <w:rPr>
          <w:rFonts w:ascii="Times New Roman" w:hAnsi="Times New Roman" w:cs="Times New Roman"/>
          <w:color w:val="000000"/>
          <w:sz w:val="28"/>
          <w:szCs w:val="28"/>
        </w:rPr>
        <w:t>», 2001</w:t>
      </w:r>
    </w:p>
    <w:p w:rsidR="00B20846" w:rsidRPr="00E9740D" w:rsidRDefault="002C4442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E9740D">
        <w:rPr>
          <w:color w:val="000000"/>
          <w:sz w:val="28"/>
          <w:szCs w:val="28"/>
        </w:rPr>
        <w:t>2.</w:t>
      </w:r>
      <w:r w:rsidR="00B20846" w:rsidRPr="00E9740D">
        <w:rPr>
          <w:color w:val="000000"/>
          <w:sz w:val="28"/>
          <w:szCs w:val="28"/>
        </w:rPr>
        <w:t xml:space="preserve">Ивасаки </w:t>
      </w:r>
      <w:proofErr w:type="spellStart"/>
      <w:r w:rsidR="00B20846" w:rsidRPr="00E9740D">
        <w:rPr>
          <w:color w:val="000000"/>
          <w:sz w:val="28"/>
          <w:szCs w:val="28"/>
        </w:rPr>
        <w:t>Акира</w:t>
      </w:r>
      <w:proofErr w:type="spellEnd"/>
      <w:r w:rsidR="00B20846" w:rsidRPr="00E9740D">
        <w:rPr>
          <w:color w:val="000000"/>
          <w:sz w:val="28"/>
          <w:szCs w:val="28"/>
        </w:rPr>
        <w:t>, «История японского кино», М., 1966</w:t>
      </w:r>
    </w:p>
    <w:p w:rsidR="002C4442" w:rsidRPr="00E9740D" w:rsidRDefault="002C4442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color w:val="000000"/>
          <w:sz w:val="28"/>
          <w:szCs w:val="28"/>
        </w:rPr>
      </w:pPr>
    </w:p>
    <w:p w:rsidR="00D738BB" w:rsidRPr="00E9740D" w:rsidRDefault="007C769D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color w:val="000000"/>
          <w:sz w:val="28"/>
          <w:szCs w:val="28"/>
        </w:rPr>
      </w:pPr>
      <w:r w:rsidRPr="00E9740D">
        <w:rPr>
          <w:b/>
          <w:color w:val="000000"/>
          <w:sz w:val="28"/>
          <w:szCs w:val="28"/>
        </w:rPr>
        <w:t xml:space="preserve">Интернет </w:t>
      </w:r>
      <w:r w:rsidR="00172C86" w:rsidRPr="00E9740D">
        <w:rPr>
          <w:b/>
          <w:color w:val="000000"/>
          <w:sz w:val="28"/>
          <w:szCs w:val="28"/>
        </w:rPr>
        <w:t>–</w:t>
      </w:r>
      <w:r w:rsidRPr="00E9740D">
        <w:rPr>
          <w:b/>
          <w:color w:val="000000"/>
          <w:sz w:val="28"/>
          <w:szCs w:val="28"/>
        </w:rPr>
        <w:t xml:space="preserve"> источники</w:t>
      </w:r>
    </w:p>
    <w:p w:rsidR="00172C86" w:rsidRPr="00E9740D" w:rsidRDefault="00172C86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b/>
          <w:color w:val="000000"/>
          <w:sz w:val="28"/>
          <w:szCs w:val="28"/>
        </w:rPr>
      </w:pPr>
    </w:p>
    <w:p w:rsidR="00B20846" w:rsidRPr="00E9740D" w:rsidRDefault="00503498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hyperlink r:id="rId22" w:history="1">
        <w:r w:rsidR="00B20846" w:rsidRPr="00E9740D">
          <w:rPr>
            <w:rStyle w:val="a5"/>
            <w:color w:val="1A82A8"/>
            <w:sz w:val="28"/>
            <w:szCs w:val="28"/>
            <w:bdr w:val="none" w:sz="0" w:space="0" w:color="auto" w:frame="1"/>
          </w:rPr>
          <w:t>http://animag.ru/?cid=5</w:t>
        </w:r>
      </w:hyperlink>
      <w:r w:rsidR="00B20846" w:rsidRPr="00E9740D">
        <w:rPr>
          <w:color w:val="000000"/>
          <w:sz w:val="28"/>
          <w:szCs w:val="28"/>
        </w:rPr>
        <w:t> – сайт журнала «</w:t>
      </w:r>
      <w:proofErr w:type="spellStart"/>
      <w:r w:rsidR="00B20846" w:rsidRPr="00E9740D">
        <w:rPr>
          <w:color w:val="000000"/>
          <w:sz w:val="28"/>
          <w:szCs w:val="28"/>
        </w:rPr>
        <w:t>Anime</w:t>
      </w:r>
      <w:proofErr w:type="spellEnd"/>
      <w:r w:rsidR="00B20846" w:rsidRPr="00E9740D">
        <w:rPr>
          <w:color w:val="000000"/>
          <w:sz w:val="28"/>
          <w:szCs w:val="28"/>
        </w:rPr>
        <w:t>»</w:t>
      </w:r>
    </w:p>
    <w:p w:rsidR="00B20846" w:rsidRPr="00E9740D" w:rsidRDefault="00503498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hyperlink r:id="rId23" w:history="1">
        <w:r w:rsidR="00B20846" w:rsidRPr="00E9740D">
          <w:rPr>
            <w:rStyle w:val="a5"/>
            <w:color w:val="1A82A8"/>
            <w:sz w:val="28"/>
            <w:szCs w:val="28"/>
            <w:bdr w:val="none" w:sz="0" w:space="0" w:color="auto" w:frame="1"/>
          </w:rPr>
          <w:t>http://anime.dvdspecial.ru/index.shtml</w:t>
        </w:r>
      </w:hyperlink>
      <w:r w:rsidR="00B20846" w:rsidRPr="00E9740D">
        <w:rPr>
          <w:color w:val="000000"/>
          <w:sz w:val="28"/>
          <w:szCs w:val="28"/>
        </w:rPr>
        <w:t> -сайт посвящен современной японской массовой культуре, а именно: </w:t>
      </w:r>
      <w:proofErr w:type="spellStart"/>
      <w:r w:rsidR="00B20846" w:rsidRPr="00E9740D">
        <w:rPr>
          <w:color w:val="000000"/>
          <w:sz w:val="28"/>
          <w:szCs w:val="28"/>
          <w:bdr w:val="none" w:sz="0" w:space="0" w:color="auto" w:frame="1"/>
        </w:rPr>
        <w:t>аниме</w:t>
      </w:r>
      <w:proofErr w:type="spellEnd"/>
      <w:r w:rsidR="00B20846" w:rsidRPr="00E9740D">
        <w:rPr>
          <w:color w:val="000000"/>
          <w:sz w:val="28"/>
          <w:szCs w:val="28"/>
          <w:bdr w:val="none" w:sz="0" w:space="0" w:color="auto" w:frame="1"/>
        </w:rPr>
        <w:t xml:space="preserve"> и </w:t>
      </w:r>
      <w:proofErr w:type="spellStart"/>
      <w:r w:rsidR="00B20846" w:rsidRPr="00E9740D">
        <w:rPr>
          <w:color w:val="000000"/>
          <w:sz w:val="28"/>
          <w:szCs w:val="28"/>
          <w:bdr w:val="none" w:sz="0" w:space="0" w:color="auto" w:frame="1"/>
        </w:rPr>
        <w:t>манге</w:t>
      </w:r>
      <w:proofErr w:type="spellEnd"/>
    </w:p>
    <w:p w:rsidR="00B20846" w:rsidRPr="00E9740D" w:rsidRDefault="00503498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  <w:hyperlink r:id="rId24" w:history="1">
        <w:r w:rsidR="00B20846" w:rsidRPr="00E9740D">
          <w:rPr>
            <w:rStyle w:val="a5"/>
            <w:i/>
            <w:color w:val="1A82A8"/>
            <w:sz w:val="28"/>
            <w:szCs w:val="28"/>
            <w:bdr w:val="none" w:sz="0" w:space="0" w:color="auto" w:frame="1"/>
          </w:rPr>
          <w:t>http://www.animemanga.ru</w:t>
        </w:r>
      </w:hyperlink>
      <w:r w:rsidR="00B20846" w:rsidRPr="00E9740D">
        <w:rPr>
          <w:i/>
          <w:color w:val="000000"/>
          <w:sz w:val="28"/>
          <w:szCs w:val="28"/>
        </w:rPr>
        <w:t> -сайт посвящен современной японской массовой культуре, а именно: </w:t>
      </w:r>
      <w:proofErr w:type="spellStart"/>
      <w:r w:rsidR="00B20846" w:rsidRPr="00E9740D">
        <w:rPr>
          <w:i/>
          <w:color w:val="000000"/>
          <w:sz w:val="28"/>
          <w:szCs w:val="28"/>
          <w:bdr w:val="none" w:sz="0" w:space="0" w:color="auto" w:frame="1"/>
        </w:rPr>
        <w:t>аниме</w:t>
      </w:r>
      <w:proofErr w:type="spellEnd"/>
      <w:r w:rsidR="00B20846" w:rsidRPr="00E9740D">
        <w:rPr>
          <w:i/>
          <w:color w:val="000000"/>
          <w:sz w:val="28"/>
          <w:szCs w:val="28"/>
          <w:bdr w:val="none" w:sz="0" w:space="0" w:color="auto" w:frame="1"/>
        </w:rPr>
        <w:t xml:space="preserve"> и </w:t>
      </w:r>
      <w:proofErr w:type="spellStart"/>
      <w:r w:rsidR="00B20846" w:rsidRPr="00E9740D">
        <w:rPr>
          <w:i/>
          <w:color w:val="000000"/>
          <w:sz w:val="28"/>
          <w:szCs w:val="28"/>
          <w:bdr w:val="none" w:sz="0" w:space="0" w:color="auto" w:frame="1"/>
        </w:rPr>
        <w:t>манге</w:t>
      </w:r>
      <w:proofErr w:type="spellEnd"/>
    </w:p>
    <w:p w:rsidR="00B20846" w:rsidRPr="00E9740D" w:rsidRDefault="00503498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color w:val="000000"/>
          <w:sz w:val="28"/>
          <w:szCs w:val="28"/>
        </w:rPr>
      </w:pPr>
      <w:hyperlink r:id="rId25" w:tgtFrame="_blank" w:history="1">
        <w:r w:rsidR="00B20846" w:rsidRPr="00E9740D">
          <w:rPr>
            <w:rStyle w:val="a5"/>
            <w:color w:val="1A82A8"/>
            <w:sz w:val="28"/>
            <w:szCs w:val="28"/>
            <w:bdr w:val="none" w:sz="0" w:space="0" w:color="auto" w:frame="1"/>
          </w:rPr>
          <w:t>http://www.animanga.ru/</w:t>
        </w:r>
      </w:hyperlink>
      <w:r w:rsidR="00B20846" w:rsidRPr="00E9740D">
        <w:rPr>
          <w:color w:val="000000"/>
          <w:sz w:val="28"/>
          <w:szCs w:val="28"/>
        </w:rPr>
        <w:t xml:space="preserve"> -русские переводы </w:t>
      </w:r>
      <w:proofErr w:type="spellStart"/>
      <w:r w:rsidR="00B20846" w:rsidRPr="00E9740D">
        <w:rPr>
          <w:color w:val="000000"/>
          <w:sz w:val="28"/>
          <w:szCs w:val="28"/>
        </w:rPr>
        <w:t>манги</w:t>
      </w:r>
      <w:proofErr w:type="spellEnd"/>
    </w:p>
    <w:p w:rsidR="00D738BB" w:rsidRPr="00E9740D" w:rsidRDefault="00D738BB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D738BB" w:rsidRPr="00E9740D" w:rsidRDefault="00D738BB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D738BB" w:rsidRPr="00E9740D" w:rsidRDefault="00D738BB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D738BB" w:rsidRPr="00E9740D" w:rsidRDefault="00D738BB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D738BB" w:rsidRPr="00E9740D" w:rsidRDefault="00D738BB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D738BB" w:rsidRPr="00E9740D" w:rsidRDefault="00D738BB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D738BB" w:rsidRPr="00E9740D" w:rsidRDefault="00D738BB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D738BB" w:rsidRPr="00E9740D" w:rsidRDefault="00D738BB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D738BB" w:rsidRPr="00E9740D" w:rsidRDefault="00D738BB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D738BB" w:rsidRPr="00E9740D" w:rsidRDefault="00D738BB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D738BB" w:rsidRPr="00E9740D" w:rsidRDefault="00D738BB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E07601" w:rsidRPr="00E9740D" w:rsidRDefault="00E07601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E07601" w:rsidRPr="00E9740D" w:rsidRDefault="00E07601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E07601" w:rsidRPr="00E9740D" w:rsidRDefault="00E07601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E07601" w:rsidRPr="00E9740D" w:rsidRDefault="00E07601" w:rsidP="00E9740D">
      <w:pPr>
        <w:pStyle w:val="a6"/>
        <w:spacing w:before="0" w:beforeAutospacing="0" w:after="0" w:afterAutospacing="0" w:line="360" w:lineRule="auto"/>
        <w:ind w:firstLine="567"/>
        <w:jc w:val="both"/>
        <w:textAlignment w:val="baseline"/>
        <w:rPr>
          <w:i/>
          <w:color w:val="000000"/>
          <w:sz w:val="28"/>
          <w:szCs w:val="28"/>
        </w:rPr>
      </w:pPr>
    </w:p>
    <w:p w:rsidR="007C769D" w:rsidRDefault="007C769D" w:rsidP="00A4329C">
      <w:pPr>
        <w:pStyle w:val="a6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</w:rPr>
      </w:pPr>
    </w:p>
    <w:p w:rsidR="002C4442" w:rsidRDefault="00E07601" w:rsidP="00172C86">
      <w:pPr>
        <w:pStyle w:val="a6"/>
        <w:spacing w:before="0" w:beforeAutospacing="0" w:after="0" w:afterAutospacing="0"/>
        <w:jc w:val="right"/>
        <w:textAlignment w:val="baseline"/>
        <w:rPr>
          <w:color w:val="000000"/>
        </w:rPr>
      </w:pPr>
      <w:r w:rsidRPr="00E07601">
        <w:rPr>
          <w:color w:val="000000"/>
        </w:rPr>
        <w:t>Приложение 1.</w:t>
      </w:r>
    </w:p>
    <w:p w:rsidR="00172C86" w:rsidRDefault="00172C86" w:rsidP="00172C86">
      <w:pPr>
        <w:pStyle w:val="a6"/>
        <w:spacing w:before="0" w:beforeAutospacing="0" w:after="0" w:afterAutospacing="0"/>
        <w:jc w:val="right"/>
        <w:textAlignment w:val="baseline"/>
        <w:rPr>
          <w:color w:val="000000"/>
        </w:rPr>
      </w:pPr>
    </w:p>
    <w:p w:rsidR="00FA7452" w:rsidRDefault="00FA7452" w:rsidP="00172C86">
      <w:pPr>
        <w:pStyle w:val="a6"/>
        <w:spacing w:before="0" w:beforeAutospacing="0" w:after="0" w:afterAutospacing="0"/>
        <w:jc w:val="right"/>
        <w:textAlignment w:val="baseline"/>
        <w:rPr>
          <w:color w:val="000000"/>
        </w:rPr>
      </w:pPr>
    </w:p>
    <w:p w:rsidR="00FA7452" w:rsidRDefault="00FA7452" w:rsidP="00172C86">
      <w:pPr>
        <w:pStyle w:val="a6"/>
        <w:spacing w:before="0" w:beforeAutospacing="0" w:after="0" w:afterAutospacing="0"/>
        <w:jc w:val="right"/>
        <w:textAlignment w:val="baseline"/>
        <w:rPr>
          <w:color w:val="000000"/>
        </w:rPr>
      </w:pPr>
    </w:p>
    <w:p w:rsidR="00FA7452" w:rsidRPr="00E07601" w:rsidRDefault="00FA7452" w:rsidP="00172C86">
      <w:pPr>
        <w:pStyle w:val="a6"/>
        <w:spacing w:before="0" w:beforeAutospacing="0" w:after="0" w:afterAutospacing="0"/>
        <w:jc w:val="right"/>
        <w:textAlignment w:val="baseline"/>
        <w:rPr>
          <w:color w:val="000000"/>
        </w:rPr>
      </w:pPr>
    </w:p>
    <w:p w:rsidR="002C4442" w:rsidRDefault="00E07601" w:rsidP="00FA7452">
      <w:pPr>
        <w:pStyle w:val="a6"/>
        <w:spacing w:before="0" w:beforeAutospacing="0" w:after="0" w:afterAutospacing="0"/>
        <w:ind w:firstLine="709"/>
        <w:jc w:val="center"/>
        <w:textAlignment w:val="baseline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5307148" cy="2202517"/>
            <wp:effectExtent l="19050" t="19050" r="8255" b="7620"/>
            <wp:docPr id="3" name="Рисунок 1" descr="киридз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ридзи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95" cy="221116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7452" w:rsidRDefault="00FA7452" w:rsidP="00E029AB">
      <w:pPr>
        <w:pStyle w:val="a6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</w:rPr>
      </w:pPr>
    </w:p>
    <w:p w:rsidR="002C4442" w:rsidRPr="004748E7" w:rsidRDefault="00FC3673" w:rsidP="00E029AB">
      <w:pPr>
        <w:pStyle w:val="a6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</w:rPr>
      </w:pPr>
      <w:r>
        <w:rPr>
          <w:i/>
          <w:color w:val="000000"/>
        </w:rPr>
        <w:t>Таблица Поливанова</w:t>
      </w: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7C769D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  <w:r>
        <w:rPr>
          <w:color w:val="000000"/>
        </w:rPr>
        <w:lastRenderedPageBreak/>
        <w:t>Приложение 2</w:t>
      </w: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</w:p>
    <w:p w:rsidR="00FA7452" w:rsidRPr="00E07601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</w:p>
    <w:p w:rsidR="007C769D" w:rsidRPr="004748E7" w:rsidRDefault="00E029AB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5939790" cy="3959860"/>
            <wp:effectExtent l="19050" t="0" r="3810" b="0"/>
            <wp:docPr id="4" name="Рисунок 3" descr="дэкобоко син гат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экобоко син гатё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  <w:proofErr w:type="spellStart"/>
      <w:r>
        <w:rPr>
          <w:i/>
          <w:color w:val="000000"/>
        </w:rPr>
        <w:t>ДэкобокоСинГатё</w:t>
      </w:r>
      <w:proofErr w:type="spellEnd"/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2C4442" w:rsidRDefault="00E029AB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43150" cy="1748350"/>
            <wp:effectExtent l="19050" t="0" r="0" b="0"/>
            <wp:docPr id="8" name="Рисунок 4" descr="сарукани кас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укани кассен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noProof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noProof/>
          <w:color w:val="000000"/>
        </w:rPr>
      </w:pPr>
    </w:p>
    <w:p w:rsidR="00FA7452" w:rsidRPr="004748E7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  <w:r>
        <w:rPr>
          <w:noProof/>
          <w:color w:val="000000"/>
        </w:rPr>
        <w:t>СаруКаниКассен</w:t>
      </w: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E029AB" w:rsidRDefault="00E029AB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noProof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noProof/>
          <w:color w:val="000000"/>
        </w:rPr>
      </w:pPr>
    </w:p>
    <w:p w:rsidR="002C444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noProof/>
          <w:color w:val="000000"/>
        </w:rPr>
      </w:pPr>
      <w:r>
        <w:rPr>
          <w:noProof/>
          <w:color w:val="000000"/>
        </w:rPr>
        <w:lastRenderedPageBreak/>
        <w:t>Приложение 3</w:t>
      </w: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noProof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noProof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noProof/>
          <w:color w:val="000000"/>
        </w:rPr>
      </w:pPr>
    </w:p>
    <w:p w:rsidR="00FA7452" w:rsidRP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</w:p>
    <w:p w:rsidR="0013170F" w:rsidRDefault="0013170F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5372100" cy="4152900"/>
            <wp:effectExtent l="19050" t="0" r="0" b="0"/>
            <wp:docPr id="9" name="Рисунок 8" descr="момота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отару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  <w:r>
        <w:rPr>
          <w:i/>
          <w:noProof/>
          <w:color w:val="000000"/>
        </w:rPr>
        <w:t>Момотаро</w:t>
      </w: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6A74B4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  <w:r w:rsidRPr="00FA7452">
        <w:rPr>
          <w:color w:val="000000"/>
        </w:rPr>
        <w:t>Приложение 4</w:t>
      </w: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  <w:r>
        <w:rPr>
          <w:i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7620</wp:posOffset>
            </wp:positionV>
            <wp:extent cx="2981325" cy="4342130"/>
            <wp:effectExtent l="0" t="0" r="0" b="0"/>
            <wp:wrapSquare wrapText="bothSides"/>
            <wp:docPr id="15" name="Рисунок 13" descr="хаяо миядз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яо миядзаки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452" w:rsidRP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</w:p>
    <w:p w:rsidR="0013170F" w:rsidRDefault="00FA7452" w:rsidP="00FA7452">
      <w:pPr>
        <w:pStyle w:val="a6"/>
        <w:spacing w:before="0" w:beforeAutospacing="0" w:after="0" w:afterAutospacing="0" w:line="360" w:lineRule="atLeast"/>
        <w:textAlignment w:val="baseline"/>
        <w:rPr>
          <w:i/>
          <w:color w:val="000000"/>
        </w:rPr>
      </w:pPr>
      <w:r>
        <w:rPr>
          <w:i/>
          <w:color w:val="000000"/>
        </w:rPr>
        <w:br w:type="textWrapping" w:clear="all"/>
      </w:r>
    </w:p>
    <w:p w:rsidR="0013170F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  <w:proofErr w:type="spellStart"/>
      <w:r>
        <w:rPr>
          <w:i/>
          <w:color w:val="000000"/>
        </w:rPr>
        <w:t>ХаяоМиядзаки</w:t>
      </w:r>
      <w:proofErr w:type="spellEnd"/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B0706E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  <w:r w:rsidRPr="00FA7452">
        <w:rPr>
          <w:color w:val="000000"/>
        </w:rPr>
        <w:t xml:space="preserve">Приложение 5 </w:t>
      </w: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</w:p>
    <w:p w:rsidR="00FA7452" w:rsidRP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</w:p>
    <w:p w:rsidR="00B0706E" w:rsidRDefault="00B0706E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5939790" cy="3341370"/>
            <wp:effectExtent l="19050" t="0" r="3810" b="0"/>
            <wp:docPr id="16" name="Рисунок 15" descr="гн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нкв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D72" w:rsidRDefault="002C5D7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2C5D72" w:rsidRDefault="002C5D7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</w:p>
    <w:p w:rsidR="002C5D72" w:rsidRDefault="006739A5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  <w:r>
        <w:rPr>
          <w:i/>
          <w:color w:val="000000"/>
        </w:rPr>
        <w:t>Злость, изображение.</w:t>
      </w: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  <w:r w:rsidRPr="00FA7452">
        <w:rPr>
          <w:color w:val="000000"/>
        </w:rPr>
        <w:t>Приложение 6</w:t>
      </w: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</w:p>
    <w:p w:rsidR="00FA7452" w:rsidRP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</w:p>
    <w:p w:rsidR="002C5D72" w:rsidRDefault="007C29CE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5939790" cy="5939790"/>
            <wp:effectExtent l="19050" t="0" r="3810" b="0"/>
            <wp:docPr id="1" name="Рисунок 0" descr="томо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моэ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Pr="00FA7452" w:rsidRDefault="00FA7452" w:rsidP="00FA7452">
      <w:pPr>
        <w:pStyle w:val="a6"/>
        <w:spacing w:before="0" w:beforeAutospacing="0" w:after="0" w:afterAutospacing="0" w:line="360" w:lineRule="atLeast"/>
        <w:jc w:val="right"/>
        <w:textAlignment w:val="baseline"/>
        <w:rPr>
          <w:color w:val="000000"/>
        </w:rPr>
      </w:pPr>
      <w:r w:rsidRPr="00FA7452">
        <w:rPr>
          <w:color w:val="000000"/>
        </w:rPr>
        <w:lastRenderedPageBreak/>
        <w:t xml:space="preserve">Приложение 7 </w:t>
      </w: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FA7452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</w:p>
    <w:p w:rsidR="00FA7452" w:rsidRDefault="00B0706E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noProof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2644140" cy="2644140"/>
            <wp:effectExtent l="0" t="0" r="0" b="0"/>
            <wp:docPr id="17" name="Рисунок 16" descr="нанами ти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нами тиби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000" cy="26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noProof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noProof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noProof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noProof/>
          <w:color w:val="000000"/>
        </w:rPr>
      </w:pPr>
    </w:p>
    <w:p w:rsidR="00FA7452" w:rsidRDefault="00FA7452" w:rsidP="00E029AB">
      <w:pPr>
        <w:pStyle w:val="a6"/>
        <w:spacing w:before="0" w:beforeAutospacing="0" w:after="0" w:afterAutospacing="0" w:line="360" w:lineRule="atLeast"/>
        <w:jc w:val="both"/>
        <w:textAlignment w:val="baseline"/>
        <w:rPr>
          <w:i/>
          <w:noProof/>
          <w:color w:val="000000"/>
        </w:rPr>
      </w:pPr>
    </w:p>
    <w:p w:rsidR="00FA7452" w:rsidRDefault="007C29CE" w:rsidP="00FA7452">
      <w:pPr>
        <w:pStyle w:val="a6"/>
        <w:spacing w:before="0" w:beforeAutospacing="0" w:after="0" w:afterAutospacing="0" w:line="360" w:lineRule="atLeast"/>
        <w:jc w:val="center"/>
        <w:textAlignment w:val="baseline"/>
        <w:rPr>
          <w:i/>
          <w:color w:val="000000"/>
        </w:rPr>
      </w:pPr>
      <w:r>
        <w:rPr>
          <w:i/>
          <w:noProof/>
          <w:color w:val="000000"/>
        </w:rPr>
        <w:drawing>
          <wp:inline distT="0" distB="0" distL="0" distR="0">
            <wp:extent cx="2714625" cy="2589254"/>
            <wp:effectExtent l="19050" t="0" r="9525" b="0"/>
            <wp:docPr id="2" name="Рисунок 1" descr="чи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би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63" cy="25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452" w:rsidRPr="00FA7452" w:rsidRDefault="00FA7452" w:rsidP="00FA7452">
      <w:pPr>
        <w:tabs>
          <w:tab w:val="left" w:pos="8472"/>
        </w:tabs>
      </w:pPr>
    </w:p>
    <w:sectPr w:rsidR="00FA7452" w:rsidRPr="00FA7452" w:rsidSect="00671EB7">
      <w:footerReference w:type="default" r:id="rId35"/>
      <w:pgSz w:w="11906" w:h="16838" w:code="9"/>
      <w:pgMar w:top="1134" w:right="851" w:bottom="1134" w:left="1701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486E" w:rsidRDefault="00B0486E" w:rsidP="004427F9">
      <w:pPr>
        <w:spacing w:after="0" w:line="240" w:lineRule="auto"/>
      </w:pPr>
      <w:r>
        <w:separator/>
      </w:r>
    </w:p>
  </w:endnote>
  <w:endnote w:type="continuationSeparator" w:id="0">
    <w:p w:rsidR="00B0486E" w:rsidRDefault="00B0486E" w:rsidP="00442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07362"/>
      <w:docPartObj>
        <w:docPartGallery w:val="Page Numbers (Bottom of Page)"/>
        <w:docPartUnique/>
      </w:docPartObj>
    </w:sdtPr>
    <w:sdtContent>
      <w:p w:rsidR="00671EB7" w:rsidRDefault="00503498">
        <w:pPr>
          <w:pStyle w:val="af"/>
          <w:jc w:val="center"/>
        </w:pPr>
        <w:fldSimple w:instr=" PAGE   \* MERGEFORMAT ">
          <w:r w:rsidR="00C1691D">
            <w:rPr>
              <w:noProof/>
            </w:rPr>
            <w:t>3</w:t>
          </w:r>
        </w:fldSimple>
      </w:p>
    </w:sdtContent>
  </w:sdt>
  <w:p w:rsidR="004427F9" w:rsidRDefault="004427F9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486E" w:rsidRDefault="00B0486E" w:rsidP="004427F9">
      <w:pPr>
        <w:spacing w:after="0" w:line="240" w:lineRule="auto"/>
      </w:pPr>
      <w:r>
        <w:separator/>
      </w:r>
    </w:p>
  </w:footnote>
  <w:footnote w:type="continuationSeparator" w:id="0">
    <w:p w:rsidR="00B0486E" w:rsidRDefault="00B0486E" w:rsidP="00442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E25CF"/>
    <w:multiLevelType w:val="hybridMultilevel"/>
    <w:tmpl w:val="551698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ED3DAC"/>
    <w:multiLevelType w:val="hybridMultilevel"/>
    <w:tmpl w:val="559E27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B02AC3"/>
    <w:multiLevelType w:val="multilevel"/>
    <w:tmpl w:val="69881D2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8787479"/>
    <w:multiLevelType w:val="hybridMultilevel"/>
    <w:tmpl w:val="4288B2B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A22098B"/>
    <w:multiLevelType w:val="hybridMultilevel"/>
    <w:tmpl w:val="429E1D5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A2F56"/>
    <w:multiLevelType w:val="hybridMultilevel"/>
    <w:tmpl w:val="5F0A591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A4937A9"/>
    <w:multiLevelType w:val="hybridMultilevel"/>
    <w:tmpl w:val="CC1E2BF2"/>
    <w:lvl w:ilvl="0" w:tplc="C67C21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DE820B2"/>
    <w:multiLevelType w:val="hybridMultilevel"/>
    <w:tmpl w:val="1750E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196150"/>
    <w:multiLevelType w:val="hybridMultilevel"/>
    <w:tmpl w:val="0F3AA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41636F"/>
    <w:multiLevelType w:val="hybridMultilevel"/>
    <w:tmpl w:val="7C9CE21A"/>
    <w:lvl w:ilvl="0" w:tplc="E690BA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2"/>
  </w:num>
  <w:num w:numId="8">
    <w:abstractNumId w:val="9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205B1"/>
    <w:rsid w:val="000104B4"/>
    <w:rsid w:val="00021F52"/>
    <w:rsid w:val="00037005"/>
    <w:rsid w:val="000701F7"/>
    <w:rsid w:val="00086FA2"/>
    <w:rsid w:val="000900B8"/>
    <w:rsid w:val="000B0A54"/>
    <w:rsid w:val="000D1A12"/>
    <w:rsid w:val="000F22FA"/>
    <w:rsid w:val="00105CA0"/>
    <w:rsid w:val="00116FFA"/>
    <w:rsid w:val="00124E7B"/>
    <w:rsid w:val="0013170F"/>
    <w:rsid w:val="00142638"/>
    <w:rsid w:val="001445B1"/>
    <w:rsid w:val="00154091"/>
    <w:rsid w:val="00172C86"/>
    <w:rsid w:val="001C20EC"/>
    <w:rsid w:val="001C2C29"/>
    <w:rsid w:val="001F0BA9"/>
    <w:rsid w:val="001F28EA"/>
    <w:rsid w:val="00224D86"/>
    <w:rsid w:val="00235B3E"/>
    <w:rsid w:val="002661B8"/>
    <w:rsid w:val="00283C9B"/>
    <w:rsid w:val="00294BE9"/>
    <w:rsid w:val="002A521B"/>
    <w:rsid w:val="002A7F7B"/>
    <w:rsid w:val="002C4442"/>
    <w:rsid w:val="002C50EE"/>
    <w:rsid w:val="002C5D72"/>
    <w:rsid w:val="002D000F"/>
    <w:rsid w:val="002D7562"/>
    <w:rsid w:val="002F36CA"/>
    <w:rsid w:val="002F55C6"/>
    <w:rsid w:val="0030242B"/>
    <w:rsid w:val="0030747E"/>
    <w:rsid w:val="00311285"/>
    <w:rsid w:val="0031364D"/>
    <w:rsid w:val="003532FC"/>
    <w:rsid w:val="00362F7B"/>
    <w:rsid w:val="00364145"/>
    <w:rsid w:val="003779E9"/>
    <w:rsid w:val="00391F90"/>
    <w:rsid w:val="003A27F3"/>
    <w:rsid w:val="003A5793"/>
    <w:rsid w:val="003C7354"/>
    <w:rsid w:val="004015DE"/>
    <w:rsid w:val="00401AF0"/>
    <w:rsid w:val="004417AD"/>
    <w:rsid w:val="004427F9"/>
    <w:rsid w:val="00444652"/>
    <w:rsid w:val="004525A8"/>
    <w:rsid w:val="00464765"/>
    <w:rsid w:val="004651C1"/>
    <w:rsid w:val="004748E7"/>
    <w:rsid w:val="00477E19"/>
    <w:rsid w:val="00495E5F"/>
    <w:rsid w:val="004A2CF8"/>
    <w:rsid w:val="004C38AB"/>
    <w:rsid w:val="004C7568"/>
    <w:rsid w:val="004D4089"/>
    <w:rsid w:val="004E15A3"/>
    <w:rsid w:val="00502905"/>
    <w:rsid w:val="00503498"/>
    <w:rsid w:val="00525C61"/>
    <w:rsid w:val="005402D3"/>
    <w:rsid w:val="005502DE"/>
    <w:rsid w:val="005517C7"/>
    <w:rsid w:val="005A5279"/>
    <w:rsid w:val="005B29D0"/>
    <w:rsid w:val="005C4ED8"/>
    <w:rsid w:val="005D0405"/>
    <w:rsid w:val="005D3E85"/>
    <w:rsid w:val="006041A5"/>
    <w:rsid w:val="006042C5"/>
    <w:rsid w:val="00616572"/>
    <w:rsid w:val="00616C39"/>
    <w:rsid w:val="00626222"/>
    <w:rsid w:val="00646EE6"/>
    <w:rsid w:val="00670E1A"/>
    <w:rsid w:val="006712CE"/>
    <w:rsid w:val="00671EB7"/>
    <w:rsid w:val="006739A5"/>
    <w:rsid w:val="00682455"/>
    <w:rsid w:val="006974D3"/>
    <w:rsid w:val="006A1D4C"/>
    <w:rsid w:val="006A74B4"/>
    <w:rsid w:val="006B09C5"/>
    <w:rsid w:val="006B2EEA"/>
    <w:rsid w:val="006B5B80"/>
    <w:rsid w:val="006B7963"/>
    <w:rsid w:val="006D3AB4"/>
    <w:rsid w:val="006F0858"/>
    <w:rsid w:val="006F3C14"/>
    <w:rsid w:val="00706EAF"/>
    <w:rsid w:val="00716C10"/>
    <w:rsid w:val="007205B1"/>
    <w:rsid w:val="0072404C"/>
    <w:rsid w:val="0076540F"/>
    <w:rsid w:val="00765892"/>
    <w:rsid w:val="0077647D"/>
    <w:rsid w:val="007C01F6"/>
    <w:rsid w:val="007C29CE"/>
    <w:rsid w:val="007C769D"/>
    <w:rsid w:val="007D2FE2"/>
    <w:rsid w:val="008171B9"/>
    <w:rsid w:val="00850D64"/>
    <w:rsid w:val="00851871"/>
    <w:rsid w:val="008951E1"/>
    <w:rsid w:val="008A51EA"/>
    <w:rsid w:val="008E0593"/>
    <w:rsid w:val="008F4252"/>
    <w:rsid w:val="008F4C0E"/>
    <w:rsid w:val="00902DF3"/>
    <w:rsid w:val="0091628A"/>
    <w:rsid w:val="009339CC"/>
    <w:rsid w:val="009479DE"/>
    <w:rsid w:val="009909E4"/>
    <w:rsid w:val="009A1673"/>
    <w:rsid w:val="009B1777"/>
    <w:rsid w:val="009C5EFB"/>
    <w:rsid w:val="009D0569"/>
    <w:rsid w:val="009D3720"/>
    <w:rsid w:val="009D39DF"/>
    <w:rsid w:val="009F05A5"/>
    <w:rsid w:val="009F5102"/>
    <w:rsid w:val="009F5AF7"/>
    <w:rsid w:val="00A12FCA"/>
    <w:rsid w:val="00A148B8"/>
    <w:rsid w:val="00A15BF3"/>
    <w:rsid w:val="00A4329C"/>
    <w:rsid w:val="00A525F4"/>
    <w:rsid w:val="00A56F18"/>
    <w:rsid w:val="00AA128E"/>
    <w:rsid w:val="00AA224E"/>
    <w:rsid w:val="00AB47F0"/>
    <w:rsid w:val="00AB5E73"/>
    <w:rsid w:val="00AC0161"/>
    <w:rsid w:val="00AD4592"/>
    <w:rsid w:val="00AE58D7"/>
    <w:rsid w:val="00B0486E"/>
    <w:rsid w:val="00B06286"/>
    <w:rsid w:val="00B0706E"/>
    <w:rsid w:val="00B20846"/>
    <w:rsid w:val="00B23BE5"/>
    <w:rsid w:val="00B42BB1"/>
    <w:rsid w:val="00B449ED"/>
    <w:rsid w:val="00B716EF"/>
    <w:rsid w:val="00B7482E"/>
    <w:rsid w:val="00BB5E74"/>
    <w:rsid w:val="00BE2AFD"/>
    <w:rsid w:val="00BF7D61"/>
    <w:rsid w:val="00C1691D"/>
    <w:rsid w:val="00C20F4D"/>
    <w:rsid w:val="00C47CAF"/>
    <w:rsid w:val="00C518D7"/>
    <w:rsid w:val="00C53660"/>
    <w:rsid w:val="00C559AC"/>
    <w:rsid w:val="00C905E0"/>
    <w:rsid w:val="00CB1F2E"/>
    <w:rsid w:val="00CC3510"/>
    <w:rsid w:val="00CC44AC"/>
    <w:rsid w:val="00CC6A49"/>
    <w:rsid w:val="00CD02CF"/>
    <w:rsid w:val="00CD5C94"/>
    <w:rsid w:val="00CF5479"/>
    <w:rsid w:val="00D01DD7"/>
    <w:rsid w:val="00D03716"/>
    <w:rsid w:val="00D36199"/>
    <w:rsid w:val="00D4672A"/>
    <w:rsid w:val="00D572EB"/>
    <w:rsid w:val="00D738BB"/>
    <w:rsid w:val="00D84419"/>
    <w:rsid w:val="00DC1B01"/>
    <w:rsid w:val="00DD4863"/>
    <w:rsid w:val="00DD4E8A"/>
    <w:rsid w:val="00E029AB"/>
    <w:rsid w:val="00E07601"/>
    <w:rsid w:val="00E25FFD"/>
    <w:rsid w:val="00E3319F"/>
    <w:rsid w:val="00E4055F"/>
    <w:rsid w:val="00E414C1"/>
    <w:rsid w:val="00E5278E"/>
    <w:rsid w:val="00E57B00"/>
    <w:rsid w:val="00E9740D"/>
    <w:rsid w:val="00F254EC"/>
    <w:rsid w:val="00F264E5"/>
    <w:rsid w:val="00F35926"/>
    <w:rsid w:val="00F53373"/>
    <w:rsid w:val="00F94B1A"/>
    <w:rsid w:val="00FA7452"/>
    <w:rsid w:val="00FB3D6F"/>
    <w:rsid w:val="00FC3673"/>
    <w:rsid w:val="00FC3BEE"/>
    <w:rsid w:val="00FC6C28"/>
    <w:rsid w:val="00FE4E88"/>
    <w:rsid w:val="00FF62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5B1"/>
    <w:pPr>
      <w:ind w:left="720"/>
      <w:contextualSpacing/>
    </w:pPr>
  </w:style>
  <w:style w:type="table" w:styleId="a4">
    <w:name w:val="Table Grid"/>
    <w:basedOn w:val="a1"/>
    <w:uiPriority w:val="59"/>
    <w:rsid w:val="00B716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D486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D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B23BE5"/>
    <w:rPr>
      <w:i/>
      <w:iCs/>
    </w:rPr>
  </w:style>
  <w:style w:type="character" w:styleId="a8">
    <w:name w:val="Strong"/>
    <w:basedOn w:val="a0"/>
    <w:uiPriority w:val="22"/>
    <w:qFormat/>
    <w:rsid w:val="00B23BE5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5A5279"/>
    <w:rPr>
      <w:color w:val="800080" w:themeColor="followedHyperlink"/>
      <w:u w:val="single"/>
    </w:rPr>
  </w:style>
  <w:style w:type="character" w:customStyle="1" w:styleId="aa">
    <w:name w:val="a"/>
    <w:basedOn w:val="a0"/>
    <w:rsid w:val="00364145"/>
  </w:style>
  <w:style w:type="paragraph" w:styleId="ab">
    <w:name w:val="Balloon Text"/>
    <w:basedOn w:val="a"/>
    <w:link w:val="ac"/>
    <w:uiPriority w:val="99"/>
    <w:semiHidden/>
    <w:unhideWhenUsed/>
    <w:rsid w:val="009F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05A5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44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427F9"/>
  </w:style>
  <w:style w:type="paragraph" w:styleId="af">
    <w:name w:val="footer"/>
    <w:basedOn w:val="a"/>
    <w:link w:val="af0"/>
    <w:uiPriority w:val="99"/>
    <w:unhideWhenUsed/>
    <w:rsid w:val="004427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427F9"/>
  </w:style>
  <w:style w:type="character" w:customStyle="1" w:styleId="s1">
    <w:name w:val="s1"/>
    <w:basedOn w:val="a0"/>
    <w:rsid w:val="00E9740D"/>
  </w:style>
  <w:style w:type="paragraph" w:customStyle="1" w:styleId="p1">
    <w:name w:val="p1"/>
    <w:basedOn w:val="a"/>
    <w:rsid w:val="00E97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E97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E9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5B1"/>
    <w:pPr>
      <w:ind w:left="720"/>
      <w:contextualSpacing/>
    </w:pPr>
  </w:style>
  <w:style w:type="table" w:styleId="a4">
    <w:name w:val="Table Grid"/>
    <w:basedOn w:val="a1"/>
    <w:uiPriority w:val="59"/>
    <w:rsid w:val="00B716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D486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D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B23BE5"/>
    <w:rPr>
      <w:i/>
      <w:iCs/>
    </w:rPr>
  </w:style>
  <w:style w:type="character" w:styleId="a8">
    <w:name w:val="Strong"/>
    <w:basedOn w:val="a0"/>
    <w:uiPriority w:val="22"/>
    <w:qFormat/>
    <w:rsid w:val="00B23BE5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5A5279"/>
    <w:rPr>
      <w:color w:val="800080" w:themeColor="followedHyperlink"/>
      <w:u w:val="single"/>
    </w:rPr>
  </w:style>
  <w:style w:type="character" w:customStyle="1" w:styleId="aa">
    <w:name w:val="a"/>
    <w:basedOn w:val="a0"/>
    <w:rsid w:val="00364145"/>
  </w:style>
  <w:style w:type="paragraph" w:styleId="ab">
    <w:name w:val="Balloon Text"/>
    <w:basedOn w:val="a"/>
    <w:link w:val="ac"/>
    <w:uiPriority w:val="99"/>
    <w:semiHidden/>
    <w:unhideWhenUsed/>
    <w:rsid w:val="009F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F0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F%D0%BF%D0%BE%D0%BD%D1%81%D0%BA%D0%B8%D0%B9_%D1%8F%D0%B7%D1%8B%D0%BA" TargetMode="External"/><Relationship Id="rId13" Type="http://schemas.openxmlformats.org/officeDocument/2006/relationships/hyperlink" Target="http://ru.wikipedia.org/wiki/%D0%9F%D0%BE%D0%B4%D1%80%D0%BE%D1%81%D1%82%D0%BE%D0%BA" TargetMode="External"/><Relationship Id="rId18" Type="http://schemas.openxmlformats.org/officeDocument/2006/relationships/hyperlink" Target="http://ru.wikipedia.org/wiki/%D0%9D%D0%BE%D1%81" TargetMode="External"/><Relationship Id="rId26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3%D0%BD%D0%B5%D0%B2" TargetMode="External"/><Relationship Id="rId34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3%D0%BE%D0%BB%D1%82_%D0%94%D0%B8%D1%81%D0%BD%D0%B5%D0%B9" TargetMode="External"/><Relationship Id="rId17" Type="http://schemas.openxmlformats.org/officeDocument/2006/relationships/hyperlink" Target="http://ru.wikipedia.org/wiki/%D0%9C%D0%B8%D0%BA%D0%BA%D0%B8_%D0%9C%D0%B0%D1%83%D1%81" TargetMode="External"/><Relationship Id="rId25" Type="http://schemas.openxmlformats.org/officeDocument/2006/relationships/hyperlink" Target="http://www.animanga.ru/" TargetMode="External"/><Relationship Id="rId33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3%D0%BB%D0%B0%D0%B7" TargetMode="External"/><Relationship Id="rId20" Type="http://schemas.openxmlformats.org/officeDocument/2006/relationships/hyperlink" Target="http://ru.wikipedia.org/wiki/%D0%A1%D0%BA%D1%83%D0%BB%D1%8B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A%D0%B8%D0%BD%D0%BE%D1%80%D0%B5%D0%B6%D0%B8%D1%81%D1%81%D1%91%D1%80" TargetMode="External"/><Relationship Id="rId24" Type="http://schemas.openxmlformats.org/officeDocument/2006/relationships/hyperlink" Target="http://www.animemanga.ru/" TargetMode="External"/><Relationship Id="rId32" Type="http://schemas.openxmlformats.org/officeDocument/2006/relationships/image" Target="media/image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8%D0%BD%D0%BE%D1%81%D1%82%D1%83%D0%B4%D0%B8%D1%8F_%D0%B8%D0%BC._%D0%90._%D0%94%D0%BE%D0%B2%D0%B6%D0%B5%D0%BD%D0%BA%D0%BE" TargetMode="External"/><Relationship Id="rId23" Type="http://schemas.openxmlformats.org/officeDocument/2006/relationships/hyperlink" Target="http://anime.dvdspecial.ru/index.shtml" TargetMode="External"/><Relationship Id="rId28" Type="http://schemas.openxmlformats.org/officeDocument/2006/relationships/image" Target="media/image3.jpeg"/><Relationship Id="rId36" Type="http://schemas.openxmlformats.org/officeDocument/2006/relationships/fontTable" Target="fontTable.xml"/><Relationship Id="rId10" Type="http://schemas.openxmlformats.org/officeDocument/2006/relationships/hyperlink" Target="http://ru.wikipedia.org/wiki/XX_%D0%B2%D0%B5%D0%BA" TargetMode="External"/><Relationship Id="rId19" Type="http://schemas.openxmlformats.org/officeDocument/2006/relationships/hyperlink" Target="http://ru.wikipedia.org/wiki/%D0%A0%D0%BE%D1%82" TargetMode="External"/><Relationship Id="rId31" Type="http://schemas.openxmlformats.org/officeDocument/2006/relationships/image" Target="media/image6.jpe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0%D1%83%D1%81%D1%81%D0%BA%D0%B8%D0%B9_%D1%8F%D0%B7%D1%8B%D0%BA" TargetMode="External"/><Relationship Id="rId14" Type="http://schemas.openxmlformats.org/officeDocument/2006/relationships/hyperlink" Target="http://ru.wikipedia.org/wiki/%D0%9C%D0%B0%D0%BD%D0%B3%D0%B0" TargetMode="External"/><Relationship Id="rId22" Type="http://schemas.openxmlformats.org/officeDocument/2006/relationships/hyperlink" Target="http://animag.ru/?cid=5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2716D-409F-4D55-B553-1EF6717CD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3115</Words>
  <Characters>17760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3</cp:revision>
  <dcterms:created xsi:type="dcterms:W3CDTF">2024-04-06T15:38:00Z</dcterms:created>
  <dcterms:modified xsi:type="dcterms:W3CDTF">2024-04-17T11:34:00Z</dcterms:modified>
</cp:coreProperties>
</file>