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9F8" w:rsidRDefault="008619F8">
      <w:pPr>
        <w:rPr>
          <w:vertAlign w:val="superscript"/>
        </w:rPr>
      </w:pPr>
    </w:p>
    <w:p w:rsidR="004711AB" w:rsidRPr="00C95D3C" w:rsidRDefault="004711AB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  <w:r w:rsidRPr="00C95D3C">
        <w:rPr>
          <w:rFonts w:ascii="Times New Roman" w:hAnsi="Times New Roman" w:cs="Times New Roman"/>
          <w:sz w:val="32"/>
          <w:vertAlign w:val="superscript"/>
        </w:rPr>
        <w:t>Муниципальное бюджетное общеобразовательное учреждение</w:t>
      </w:r>
    </w:p>
    <w:p w:rsidR="004711AB" w:rsidRPr="00C95D3C" w:rsidRDefault="004711AB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  <w:r w:rsidRPr="00C95D3C">
        <w:rPr>
          <w:rFonts w:ascii="Times New Roman" w:hAnsi="Times New Roman" w:cs="Times New Roman"/>
          <w:sz w:val="32"/>
          <w:vertAlign w:val="superscript"/>
        </w:rPr>
        <w:t xml:space="preserve">«Гимназия №1 имени </w:t>
      </w:r>
      <w:proofErr w:type="spellStart"/>
      <w:r w:rsidRPr="00C95D3C">
        <w:rPr>
          <w:rFonts w:ascii="Times New Roman" w:hAnsi="Times New Roman" w:cs="Times New Roman"/>
          <w:sz w:val="32"/>
          <w:vertAlign w:val="superscript"/>
        </w:rPr>
        <w:t>Тасирова</w:t>
      </w:r>
      <w:proofErr w:type="spellEnd"/>
      <w:r w:rsidRPr="00C95D3C">
        <w:rPr>
          <w:rFonts w:ascii="Times New Roman" w:hAnsi="Times New Roman" w:cs="Times New Roman"/>
          <w:sz w:val="32"/>
          <w:vertAlign w:val="superscript"/>
        </w:rPr>
        <w:t xml:space="preserve"> Г.Х города Белово»</w:t>
      </w:r>
    </w:p>
    <w:p w:rsidR="00F05548" w:rsidRPr="00C95D3C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F05548" w:rsidRPr="00C95D3C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F05548" w:rsidRPr="00C95D3C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F05548" w:rsidRPr="00C95D3C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F05548" w:rsidRPr="00C95D3C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F05548" w:rsidRPr="00C95D3C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F05548" w:rsidRPr="00C95D3C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F05548" w:rsidRPr="005F7F90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vertAlign w:val="superscript"/>
        </w:rPr>
      </w:pPr>
      <w:r w:rsidRPr="005F7F90">
        <w:rPr>
          <w:rFonts w:ascii="Times New Roman" w:hAnsi="Times New Roman" w:cs="Times New Roman"/>
          <w:b/>
          <w:sz w:val="48"/>
          <w:vertAlign w:val="superscript"/>
        </w:rPr>
        <w:t xml:space="preserve">Как почерк раскрывает характер </w:t>
      </w:r>
      <w:r w:rsidR="006C5FD0">
        <w:rPr>
          <w:rFonts w:ascii="Times New Roman" w:hAnsi="Times New Roman" w:cs="Times New Roman"/>
          <w:b/>
          <w:sz w:val="48"/>
          <w:vertAlign w:val="superscript"/>
        </w:rPr>
        <w:t>великих поэтов и писателей.</w:t>
      </w:r>
    </w:p>
    <w:p w:rsidR="006D653B" w:rsidRDefault="006D653B" w:rsidP="004711AB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4711AB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023388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Pr="00C95D3C" w:rsidRDefault="00F05548" w:rsidP="00086C5D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36"/>
          <w:vertAlign w:val="superscript"/>
        </w:rPr>
      </w:pPr>
      <w:r w:rsidRPr="00C95D3C">
        <w:rPr>
          <w:rFonts w:ascii="Times New Roman" w:hAnsi="Times New Roman" w:cs="Times New Roman"/>
          <w:b/>
          <w:sz w:val="36"/>
          <w:vertAlign w:val="superscript"/>
        </w:rPr>
        <w:t>Работу выполнила:</w:t>
      </w:r>
    </w:p>
    <w:p w:rsidR="00F05548" w:rsidRPr="00C95D3C" w:rsidRDefault="00F05548" w:rsidP="00086C5D">
      <w:pPr>
        <w:spacing w:after="0" w:line="240" w:lineRule="auto"/>
        <w:ind w:left="5670"/>
        <w:jc w:val="both"/>
        <w:rPr>
          <w:rFonts w:ascii="Times New Roman" w:hAnsi="Times New Roman" w:cs="Times New Roman"/>
          <w:sz w:val="36"/>
          <w:vertAlign w:val="superscript"/>
        </w:rPr>
      </w:pPr>
      <w:r w:rsidRPr="00C95D3C">
        <w:rPr>
          <w:rFonts w:ascii="Times New Roman" w:hAnsi="Times New Roman" w:cs="Times New Roman"/>
          <w:sz w:val="36"/>
          <w:vertAlign w:val="superscript"/>
        </w:rPr>
        <w:t>Гагарина Дарья Денисовна,</w:t>
      </w:r>
    </w:p>
    <w:p w:rsidR="00F05548" w:rsidRPr="00C95D3C" w:rsidRDefault="00F05548" w:rsidP="00086C5D">
      <w:pPr>
        <w:spacing w:after="0" w:line="240" w:lineRule="auto"/>
        <w:ind w:left="5670"/>
        <w:jc w:val="both"/>
        <w:rPr>
          <w:rFonts w:ascii="Times New Roman" w:hAnsi="Times New Roman" w:cs="Times New Roman"/>
          <w:sz w:val="36"/>
          <w:vertAlign w:val="superscript"/>
        </w:rPr>
      </w:pPr>
      <w:r w:rsidRPr="00C95D3C">
        <w:rPr>
          <w:rFonts w:ascii="Times New Roman" w:hAnsi="Times New Roman" w:cs="Times New Roman"/>
          <w:sz w:val="36"/>
          <w:vertAlign w:val="superscript"/>
        </w:rPr>
        <w:t>ученица 10А класса.</w:t>
      </w:r>
    </w:p>
    <w:p w:rsidR="00F05548" w:rsidRPr="00C95D3C" w:rsidRDefault="00F05548" w:rsidP="00086C5D">
      <w:pPr>
        <w:spacing w:after="0" w:line="240" w:lineRule="auto"/>
        <w:ind w:left="5670"/>
        <w:jc w:val="both"/>
        <w:rPr>
          <w:rFonts w:ascii="Times New Roman" w:hAnsi="Times New Roman" w:cs="Times New Roman"/>
          <w:sz w:val="36"/>
          <w:vertAlign w:val="superscript"/>
        </w:rPr>
      </w:pPr>
    </w:p>
    <w:p w:rsidR="00F05548" w:rsidRPr="00C95D3C" w:rsidRDefault="00F05548" w:rsidP="00086C5D">
      <w:pPr>
        <w:spacing w:after="0" w:line="240" w:lineRule="auto"/>
        <w:ind w:left="5670"/>
        <w:jc w:val="both"/>
        <w:rPr>
          <w:rFonts w:ascii="Times New Roman" w:hAnsi="Times New Roman" w:cs="Times New Roman"/>
          <w:sz w:val="36"/>
          <w:vertAlign w:val="superscript"/>
        </w:rPr>
      </w:pPr>
      <w:r w:rsidRPr="00C95D3C">
        <w:rPr>
          <w:rFonts w:ascii="Times New Roman" w:hAnsi="Times New Roman" w:cs="Times New Roman"/>
          <w:b/>
          <w:sz w:val="36"/>
          <w:vertAlign w:val="superscript"/>
        </w:rPr>
        <w:t>Руководитель:</w:t>
      </w:r>
    </w:p>
    <w:p w:rsidR="00F05548" w:rsidRPr="00C95D3C" w:rsidRDefault="00086C5D" w:rsidP="00086C5D">
      <w:pPr>
        <w:spacing w:after="0" w:line="240" w:lineRule="auto"/>
        <w:ind w:left="5670"/>
        <w:jc w:val="both"/>
        <w:rPr>
          <w:rFonts w:ascii="Times New Roman" w:hAnsi="Times New Roman" w:cs="Times New Roman"/>
          <w:sz w:val="36"/>
          <w:vertAlign w:val="superscript"/>
        </w:rPr>
      </w:pPr>
      <w:r>
        <w:rPr>
          <w:rFonts w:ascii="Times New Roman" w:hAnsi="Times New Roman" w:cs="Times New Roman"/>
          <w:sz w:val="36"/>
          <w:vertAlign w:val="superscript"/>
        </w:rPr>
        <w:t xml:space="preserve">Соколовская </w:t>
      </w:r>
      <w:r w:rsidR="00F05548" w:rsidRPr="00C95D3C">
        <w:rPr>
          <w:rFonts w:ascii="Times New Roman" w:hAnsi="Times New Roman" w:cs="Times New Roman"/>
          <w:sz w:val="36"/>
          <w:vertAlign w:val="superscript"/>
        </w:rPr>
        <w:t>Ольга Александровна,</w:t>
      </w:r>
    </w:p>
    <w:p w:rsidR="00F05548" w:rsidRPr="00C95D3C" w:rsidRDefault="00F05548" w:rsidP="00086C5D">
      <w:pPr>
        <w:spacing w:after="0" w:line="240" w:lineRule="auto"/>
        <w:ind w:left="5670"/>
        <w:jc w:val="both"/>
        <w:rPr>
          <w:rFonts w:ascii="Times New Roman" w:hAnsi="Times New Roman" w:cs="Times New Roman"/>
          <w:sz w:val="36"/>
          <w:vertAlign w:val="superscript"/>
        </w:rPr>
      </w:pPr>
      <w:r w:rsidRPr="00C95D3C">
        <w:rPr>
          <w:rFonts w:ascii="Times New Roman" w:hAnsi="Times New Roman" w:cs="Times New Roman"/>
          <w:sz w:val="36"/>
          <w:vertAlign w:val="superscript"/>
        </w:rPr>
        <w:t>учитель русского языка и литературы.</w:t>
      </w:r>
    </w:p>
    <w:p w:rsidR="00F05548" w:rsidRPr="00C95D3C" w:rsidRDefault="00F05548" w:rsidP="005B27BF">
      <w:pPr>
        <w:spacing w:after="0" w:line="240" w:lineRule="auto"/>
        <w:jc w:val="right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023388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023388">
      <w:pPr>
        <w:spacing w:after="0" w:line="240" w:lineRule="auto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F05548">
      <w:pPr>
        <w:spacing w:after="0" w:line="240" w:lineRule="auto"/>
        <w:jc w:val="right"/>
        <w:rPr>
          <w:rFonts w:ascii="Times New Roman" w:hAnsi="Times New Roman" w:cs="Times New Roman"/>
          <w:sz w:val="36"/>
          <w:vertAlign w:val="superscript"/>
        </w:rPr>
      </w:pPr>
    </w:p>
    <w:p w:rsidR="00F05548" w:rsidRDefault="00F05548" w:rsidP="00F05548">
      <w:pPr>
        <w:spacing w:after="0" w:line="240" w:lineRule="auto"/>
        <w:jc w:val="right"/>
        <w:rPr>
          <w:rFonts w:ascii="Times New Roman" w:hAnsi="Times New Roman" w:cs="Times New Roman"/>
          <w:sz w:val="36"/>
          <w:vertAlign w:val="superscript"/>
        </w:rPr>
      </w:pPr>
    </w:p>
    <w:p w:rsidR="00370332" w:rsidRDefault="00F05548" w:rsidP="00F0554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vertAlign w:val="superscript"/>
        </w:rPr>
        <w:sectPr w:rsidR="00370332" w:rsidSect="00370332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05548">
        <w:rPr>
          <w:rFonts w:ascii="Times New Roman" w:hAnsi="Times New Roman" w:cs="Times New Roman"/>
          <w:b/>
          <w:sz w:val="36"/>
          <w:vertAlign w:val="superscript"/>
        </w:rPr>
        <w:t>Белово, 2024</w:t>
      </w:r>
    </w:p>
    <w:p w:rsidR="00D27470" w:rsidRDefault="00D27470" w:rsidP="00370332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F05548" w:rsidRPr="00086C5D" w:rsidRDefault="00F05548" w:rsidP="00F05548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4"/>
          <w:vertAlign w:val="superscript"/>
        </w:rPr>
      </w:pPr>
      <w:r w:rsidRPr="00086C5D">
        <w:rPr>
          <w:rFonts w:ascii="Times New Roman" w:hAnsi="Times New Roman" w:cs="Times New Roman"/>
          <w:b/>
          <w:sz w:val="48"/>
          <w:szCs w:val="44"/>
          <w:vertAlign w:val="superscript"/>
        </w:rPr>
        <w:t>Содержание</w:t>
      </w:r>
    </w:p>
    <w:p w:rsidR="00F05548" w:rsidRPr="00086C5D" w:rsidRDefault="00F05548" w:rsidP="00F05548">
      <w:pPr>
        <w:spacing w:after="0" w:line="240" w:lineRule="auto"/>
        <w:jc w:val="center"/>
        <w:rPr>
          <w:rFonts w:ascii="Times New Roman" w:hAnsi="Times New Roman" w:cs="Times New Roman"/>
          <w:sz w:val="40"/>
          <w:vertAlign w:val="superscript"/>
        </w:rPr>
      </w:pPr>
    </w:p>
    <w:p w:rsidR="00F05548" w:rsidRPr="00086C5D" w:rsidRDefault="00F05548" w:rsidP="00F05548">
      <w:pPr>
        <w:spacing w:after="0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b/>
          <w:sz w:val="40"/>
          <w:vertAlign w:val="superscript"/>
        </w:rPr>
        <w:t xml:space="preserve">Введение  </w:t>
      </w:r>
      <w:r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                               </w:t>
      </w:r>
      <w:r w:rsidR="00D27470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</w:t>
      </w:r>
    </w:p>
    <w:p w:rsidR="00F05548" w:rsidRPr="00086C5D" w:rsidRDefault="00F05548" w:rsidP="00F05548">
      <w:pPr>
        <w:spacing w:after="0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b/>
          <w:sz w:val="40"/>
          <w:vertAlign w:val="superscript"/>
        </w:rPr>
        <w:t xml:space="preserve">Глава </w:t>
      </w:r>
      <w:r w:rsidRPr="00086C5D">
        <w:rPr>
          <w:rFonts w:ascii="Times New Roman" w:hAnsi="Times New Roman" w:cs="Times New Roman"/>
          <w:b/>
          <w:sz w:val="40"/>
          <w:vertAlign w:val="superscript"/>
          <w:lang w:val="en-US"/>
        </w:rPr>
        <w:t>I</w:t>
      </w:r>
      <w:r w:rsidRPr="00086C5D">
        <w:rPr>
          <w:rFonts w:ascii="Times New Roman" w:hAnsi="Times New Roman" w:cs="Times New Roman"/>
          <w:b/>
          <w:sz w:val="40"/>
          <w:vertAlign w:val="superscript"/>
        </w:rPr>
        <w:t>.</w:t>
      </w:r>
      <w:r w:rsidR="00086C5D" w:rsidRPr="00086C5D">
        <w:rPr>
          <w:rFonts w:ascii="Times New Roman" w:hAnsi="Times New Roman" w:cs="Times New Roman"/>
          <w:b/>
          <w:sz w:val="40"/>
          <w:vertAlign w:val="superscript"/>
        </w:rPr>
        <w:t xml:space="preserve"> </w:t>
      </w:r>
      <w:r w:rsidR="00086C5D" w:rsidRPr="00086C5D">
        <w:rPr>
          <w:rFonts w:ascii="Times New Roman" w:hAnsi="Times New Roman" w:cs="Times New Roman"/>
          <w:i/>
          <w:sz w:val="40"/>
          <w:vertAlign w:val="superscript"/>
        </w:rPr>
        <w:t>Как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 xml:space="preserve"> </w:t>
      </w:r>
      <w:r w:rsidR="00086C5D" w:rsidRPr="00086C5D">
        <w:rPr>
          <w:rFonts w:ascii="Times New Roman" w:hAnsi="Times New Roman" w:cs="Times New Roman"/>
          <w:i/>
          <w:sz w:val="40"/>
          <w:vertAlign w:val="superscript"/>
        </w:rPr>
        <w:t>раскрывается характер поэтов и писателей через почерк.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 xml:space="preserve"> </w:t>
      </w:r>
      <w:r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</w:t>
      </w:r>
      <w:r w:rsidR="00C95D3C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</w:t>
      </w:r>
    </w:p>
    <w:p w:rsidR="00B129A8" w:rsidRPr="00C24A15" w:rsidRDefault="00B129A8" w:rsidP="00C24A15">
      <w:pPr>
        <w:pStyle w:val="a9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C24A15">
        <w:rPr>
          <w:rFonts w:ascii="Times New Roman" w:hAnsi="Times New Roman" w:cs="Times New Roman"/>
          <w:color w:val="000000"/>
          <w:sz w:val="40"/>
          <w:szCs w:val="36"/>
          <w:shd w:val="clear" w:color="auto" w:fill="FFFFFF"/>
          <w:vertAlign w:val="superscript"/>
        </w:rPr>
        <w:t>Наука графология. Особенности графологического анализа</w:t>
      </w:r>
      <w:r w:rsidR="00086C5D" w:rsidRPr="00C24A15">
        <w:rPr>
          <w:rFonts w:ascii="Times New Roman" w:hAnsi="Times New Roman" w:cs="Times New Roman"/>
          <w:color w:val="000000"/>
          <w:sz w:val="40"/>
          <w:szCs w:val="36"/>
          <w:shd w:val="clear" w:color="auto" w:fill="FFFFFF"/>
          <w:vertAlign w:val="superscript"/>
        </w:rPr>
        <w:t>.</w:t>
      </w:r>
    </w:p>
    <w:p w:rsidR="00F05548" w:rsidRPr="00C24A15" w:rsidRDefault="00B129A8" w:rsidP="00C24A15">
      <w:pPr>
        <w:pStyle w:val="a9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40"/>
          <w:szCs w:val="36"/>
          <w:vertAlign w:val="superscript"/>
        </w:rPr>
      </w:pPr>
      <w:proofErr w:type="spellStart"/>
      <w:r w:rsidRPr="00C24A15">
        <w:rPr>
          <w:rFonts w:ascii="Times New Roman" w:hAnsi="Times New Roman" w:cs="Times New Roman"/>
          <w:color w:val="000000"/>
          <w:sz w:val="40"/>
          <w:szCs w:val="36"/>
          <w:shd w:val="clear" w:color="auto" w:fill="FFFFFF"/>
          <w:vertAlign w:val="superscript"/>
        </w:rPr>
        <w:t>Психографологические</w:t>
      </w:r>
      <w:proofErr w:type="spellEnd"/>
      <w:r w:rsidRPr="00C24A15">
        <w:rPr>
          <w:rFonts w:ascii="Times New Roman" w:hAnsi="Times New Roman" w:cs="Times New Roman"/>
          <w:color w:val="000000"/>
          <w:sz w:val="40"/>
          <w:szCs w:val="36"/>
          <w:shd w:val="clear" w:color="auto" w:fill="FFFFFF"/>
          <w:vertAlign w:val="superscript"/>
        </w:rPr>
        <w:t xml:space="preserve"> признаки почерка</w:t>
      </w:r>
      <w:r w:rsidR="00086C5D" w:rsidRPr="00C24A15">
        <w:rPr>
          <w:rFonts w:ascii="Times New Roman" w:hAnsi="Times New Roman" w:cs="Times New Roman"/>
          <w:color w:val="000000"/>
          <w:sz w:val="40"/>
          <w:szCs w:val="36"/>
          <w:shd w:val="clear" w:color="auto" w:fill="FFFFFF"/>
          <w:vertAlign w:val="superscript"/>
        </w:rPr>
        <w:t>.</w:t>
      </w:r>
      <w:r w:rsidR="00F05548" w:rsidRPr="00C24A15">
        <w:rPr>
          <w:rFonts w:ascii="Times New Roman" w:hAnsi="Times New Roman" w:cs="Times New Roman"/>
          <w:sz w:val="40"/>
          <w:szCs w:val="36"/>
          <w:vertAlign w:val="superscript"/>
        </w:rPr>
        <w:t xml:space="preserve">                                                                       </w:t>
      </w:r>
      <w:r w:rsidRPr="00C24A15">
        <w:rPr>
          <w:rFonts w:ascii="Times New Roman" w:hAnsi="Times New Roman" w:cs="Times New Roman"/>
          <w:sz w:val="40"/>
          <w:szCs w:val="36"/>
          <w:vertAlign w:val="superscript"/>
        </w:rPr>
        <w:t xml:space="preserve">            </w:t>
      </w:r>
    </w:p>
    <w:p w:rsidR="00F05548" w:rsidRPr="00086C5D" w:rsidRDefault="00F05548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b/>
          <w:sz w:val="40"/>
          <w:vertAlign w:val="superscript"/>
        </w:rPr>
        <w:t xml:space="preserve">Глава </w:t>
      </w:r>
      <w:r w:rsidRPr="00086C5D">
        <w:rPr>
          <w:rFonts w:ascii="Times New Roman" w:hAnsi="Times New Roman" w:cs="Times New Roman"/>
          <w:b/>
          <w:sz w:val="40"/>
          <w:vertAlign w:val="superscript"/>
          <w:lang w:val="en-US"/>
        </w:rPr>
        <w:t>II</w:t>
      </w:r>
      <w:r w:rsidRPr="00086C5D">
        <w:rPr>
          <w:rFonts w:ascii="Times New Roman" w:hAnsi="Times New Roman" w:cs="Times New Roman"/>
          <w:b/>
          <w:sz w:val="40"/>
          <w:vertAlign w:val="superscript"/>
        </w:rPr>
        <w:t>.</w:t>
      </w:r>
      <w:r w:rsidRPr="00086C5D">
        <w:rPr>
          <w:rFonts w:ascii="Times New Roman" w:hAnsi="Times New Roman" w:cs="Times New Roman"/>
          <w:sz w:val="40"/>
          <w:vertAlign w:val="superscript"/>
        </w:rPr>
        <w:t xml:space="preserve"> </w:t>
      </w:r>
      <w:r w:rsidR="00AD628E" w:rsidRPr="00086C5D">
        <w:rPr>
          <w:rFonts w:ascii="Times New Roman" w:hAnsi="Times New Roman" w:cs="Times New Roman"/>
          <w:i/>
          <w:sz w:val="40"/>
          <w:vertAlign w:val="superscript"/>
        </w:rPr>
        <w:t>Характер поэтов и писателей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>.</w:t>
      </w:r>
      <w:r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</w:t>
      </w:r>
      <w:r w:rsidR="00AD628E" w:rsidRPr="00086C5D">
        <w:rPr>
          <w:rFonts w:ascii="Times New Roman" w:hAnsi="Times New Roman" w:cs="Times New Roman"/>
          <w:sz w:val="40"/>
          <w:vertAlign w:val="superscript"/>
        </w:rPr>
        <w:t xml:space="preserve">        </w:t>
      </w:r>
      <w:r w:rsidR="00C95D3C" w:rsidRPr="00086C5D">
        <w:rPr>
          <w:rFonts w:ascii="Times New Roman" w:hAnsi="Times New Roman" w:cs="Times New Roman"/>
          <w:sz w:val="40"/>
          <w:vertAlign w:val="superscript"/>
        </w:rPr>
        <w:t xml:space="preserve"> </w:t>
      </w:r>
    </w:p>
    <w:p w:rsidR="00F05548" w:rsidRPr="00086C5D" w:rsidRDefault="00C24A15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>
        <w:rPr>
          <w:rFonts w:ascii="Times New Roman" w:hAnsi="Times New Roman" w:cs="Times New Roman"/>
          <w:sz w:val="40"/>
          <w:vertAlign w:val="superscript"/>
        </w:rPr>
        <w:t xml:space="preserve">2.1.  </w:t>
      </w:r>
      <w:r w:rsidR="00C95D3C" w:rsidRPr="00086C5D">
        <w:rPr>
          <w:rFonts w:ascii="Times New Roman" w:hAnsi="Times New Roman" w:cs="Times New Roman"/>
          <w:sz w:val="40"/>
          <w:vertAlign w:val="superscript"/>
        </w:rPr>
        <w:t>Л.Н.</w:t>
      </w:r>
      <w:r w:rsidR="00F05548" w:rsidRPr="00086C5D">
        <w:rPr>
          <w:rFonts w:ascii="Times New Roman" w:hAnsi="Times New Roman" w:cs="Times New Roman"/>
          <w:sz w:val="40"/>
          <w:vertAlign w:val="superscript"/>
        </w:rPr>
        <w:t>Толстой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>.</w:t>
      </w:r>
      <w:r w:rsidR="00F05548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                           </w:t>
      </w:r>
      <w:r w:rsidR="00F20B45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</w:t>
      </w:r>
    </w:p>
    <w:p w:rsidR="00F05548" w:rsidRPr="00086C5D" w:rsidRDefault="00C95D3C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sz w:val="40"/>
          <w:vertAlign w:val="superscript"/>
        </w:rPr>
        <w:t>2.2.  А.С.</w:t>
      </w:r>
      <w:r w:rsidR="00F05548" w:rsidRPr="00086C5D">
        <w:rPr>
          <w:rFonts w:ascii="Times New Roman" w:hAnsi="Times New Roman" w:cs="Times New Roman"/>
          <w:sz w:val="40"/>
          <w:vertAlign w:val="superscript"/>
        </w:rPr>
        <w:t>Пушкин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>.</w:t>
      </w:r>
      <w:r w:rsidR="00F05548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                           </w:t>
      </w:r>
      <w:r w:rsidR="00F20B45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</w:t>
      </w:r>
    </w:p>
    <w:p w:rsidR="00C95D3C" w:rsidRPr="00086C5D" w:rsidRDefault="00C95D3C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sz w:val="40"/>
          <w:vertAlign w:val="superscript"/>
        </w:rPr>
        <w:t>2.3.  Н.В.</w:t>
      </w:r>
      <w:r w:rsidR="00F05548" w:rsidRPr="00086C5D">
        <w:rPr>
          <w:rFonts w:ascii="Times New Roman" w:hAnsi="Times New Roman" w:cs="Times New Roman"/>
          <w:sz w:val="40"/>
          <w:vertAlign w:val="superscript"/>
        </w:rPr>
        <w:t>Гоголь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>.</w:t>
      </w:r>
      <w:r w:rsidR="00835AF9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                         </w:t>
      </w:r>
      <w:r w:rsidR="00D27470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</w:t>
      </w:r>
    </w:p>
    <w:p w:rsidR="00835AF9" w:rsidRPr="00086C5D" w:rsidRDefault="00C95D3C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sz w:val="40"/>
          <w:vertAlign w:val="superscript"/>
        </w:rPr>
        <w:t>2.4.  С.А.Есенин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>.</w:t>
      </w:r>
      <w:r w:rsidR="00835AF9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                       </w:t>
      </w:r>
      <w:r w:rsidR="00F20B45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</w:t>
      </w:r>
    </w:p>
    <w:p w:rsidR="00F05548" w:rsidRPr="00086C5D" w:rsidRDefault="00835AF9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sz w:val="40"/>
          <w:vertAlign w:val="superscript"/>
        </w:rPr>
        <w:t>2.5.  Ф.М.Достоевский</w:t>
      </w:r>
      <w:r w:rsidR="00086C5D" w:rsidRPr="00086C5D">
        <w:rPr>
          <w:rFonts w:ascii="Times New Roman" w:hAnsi="Times New Roman" w:cs="Times New Roman"/>
          <w:sz w:val="40"/>
          <w:vertAlign w:val="superscript"/>
        </w:rPr>
        <w:t>.</w:t>
      </w:r>
      <w:r w:rsidR="00F05548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                           </w:t>
      </w:r>
      <w:r w:rsidR="00F20B45" w:rsidRPr="00086C5D">
        <w:rPr>
          <w:rFonts w:ascii="Times New Roman" w:hAnsi="Times New Roman" w:cs="Times New Roman"/>
          <w:sz w:val="40"/>
          <w:vertAlign w:val="superscript"/>
        </w:rPr>
        <w:t xml:space="preserve">                </w:t>
      </w:r>
    </w:p>
    <w:p w:rsidR="00F05548" w:rsidRPr="00086C5D" w:rsidRDefault="00F05548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b/>
          <w:sz w:val="40"/>
          <w:vertAlign w:val="superscript"/>
        </w:rPr>
        <w:t>Заключение</w:t>
      </w:r>
      <w:r w:rsidR="00086C5D" w:rsidRPr="00086C5D">
        <w:rPr>
          <w:rFonts w:ascii="Times New Roman" w:hAnsi="Times New Roman" w:cs="Times New Roman"/>
          <w:b/>
          <w:sz w:val="40"/>
          <w:vertAlign w:val="superscript"/>
        </w:rPr>
        <w:t>.</w:t>
      </w:r>
      <w:r w:rsidRPr="00086C5D">
        <w:rPr>
          <w:rFonts w:ascii="Times New Roman" w:hAnsi="Times New Roman" w:cs="Times New Roman"/>
          <w:b/>
          <w:sz w:val="40"/>
          <w:vertAlign w:val="superscript"/>
        </w:rPr>
        <w:t xml:space="preserve">  </w:t>
      </w:r>
      <w:r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                                               </w:t>
      </w:r>
      <w:r w:rsidR="00C95D3C" w:rsidRPr="00086C5D">
        <w:rPr>
          <w:rFonts w:ascii="Times New Roman" w:hAnsi="Times New Roman" w:cs="Times New Roman"/>
          <w:sz w:val="40"/>
          <w:vertAlign w:val="superscript"/>
        </w:rPr>
        <w:t xml:space="preserve">                              </w:t>
      </w:r>
      <w:r w:rsidR="00F20B45" w:rsidRPr="00086C5D">
        <w:rPr>
          <w:rFonts w:ascii="Times New Roman" w:hAnsi="Times New Roman" w:cs="Times New Roman"/>
          <w:sz w:val="40"/>
          <w:vertAlign w:val="superscript"/>
        </w:rPr>
        <w:t xml:space="preserve">   </w:t>
      </w:r>
    </w:p>
    <w:p w:rsidR="00F05548" w:rsidRPr="00086C5D" w:rsidRDefault="00F05548" w:rsidP="00F05548">
      <w:pPr>
        <w:spacing w:after="0" w:line="240" w:lineRule="auto"/>
        <w:rPr>
          <w:rFonts w:ascii="Times New Roman" w:hAnsi="Times New Roman" w:cs="Times New Roman"/>
          <w:sz w:val="40"/>
          <w:vertAlign w:val="superscript"/>
        </w:rPr>
      </w:pPr>
      <w:r w:rsidRPr="00086C5D">
        <w:rPr>
          <w:rFonts w:ascii="Times New Roman" w:hAnsi="Times New Roman" w:cs="Times New Roman"/>
          <w:b/>
          <w:sz w:val="40"/>
          <w:vertAlign w:val="superscript"/>
        </w:rPr>
        <w:t>Список источников</w:t>
      </w:r>
      <w:r w:rsidR="00086C5D" w:rsidRPr="00086C5D">
        <w:rPr>
          <w:rFonts w:ascii="Times New Roman" w:hAnsi="Times New Roman" w:cs="Times New Roman"/>
          <w:b/>
          <w:sz w:val="40"/>
          <w:vertAlign w:val="superscript"/>
        </w:rPr>
        <w:t>.</w:t>
      </w:r>
      <w:r w:rsidRPr="00086C5D">
        <w:rPr>
          <w:rFonts w:ascii="Times New Roman" w:hAnsi="Times New Roman" w:cs="Times New Roman"/>
          <w:b/>
          <w:sz w:val="40"/>
          <w:vertAlign w:val="superscript"/>
        </w:rPr>
        <w:t xml:space="preserve">                                                                                                </w:t>
      </w:r>
      <w:r w:rsidR="00F20B45" w:rsidRPr="00086C5D">
        <w:rPr>
          <w:rFonts w:ascii="Times New Roman" w:hAnsi="Times New Roman" w:cs="Times New Roman"/>
          <w:sz w:val="40"/>
          <w:vertAlign w:val="superscript"/>
        </w:rPr>
        <w:t xml:space="preserve">  </w:t>
      </w:r>
    </w:p>
    <w:p w:rsidR="00370332" w:rsidRDefault="00F20B45" w:rsidP="00F05548">
      <w:pPr>
        <w:spacing w:after="0" w:line="240" w:lineRule="auto"/>
        <w:rPr>
          <w:rFonts w:ascii="Times New Roman" w:hAnsi="Times New Roman" w:cs="Times New Roman"/>
          <w:b/>
          <w:sz w:val="40"/>
          <w:vertAlign w:val="superscript"/>
        </w:rPr>
        <w:sectPr w:rsidR="00370332" w:rsidSect="0037033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086C5D">
        <w:rPr>
          <w:rFonts w:ascii="Times New Roman" w:hAnsi="Times New Roman" w:cs="Times New Roman"/>
          <w:b/>
          <w:sz w:val="40"/>
          <w:vertAlign w:val="superscript"/>
        </w:rPr>
        <w:t>Приложение</w:t>
      </w:r>
      <w:r w:rsidR="00086C5D" w:rsidRPr="00086C5D">
        <w:rPr>
          <w:rFonts w:ascii="Times New Roman" w:hAnsi="Times New Roman" w:cs="Times New Roman"/>
          <w:b/>
          <w:sz w:val="40"/>
          <w:vertAlign w:val="superscript"/>
        </w:rPr>
        <w:t>.</w:t>
      </w:r>
    </w:p>
    <w:p w:rsidR="00960EA5" w:rsidRDefault="00960EA5" w:rsidP="0037033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0E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Глава I. Графология</w:t>
      </w:r>
    </w:p>
    <w:p w:rsidR="00C330AD" w:rsidRPr="00960EA5" w:rsidRDefault="00C330AD" w:rsidP="0028151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0EA5" w:rsidRPr="00960EA5" w:rsidRDefault="00960EA5" w:rsidP="0028151D">
      <w:pPr>
        <w:pStyle w:val="a9"/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0E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1.1.Наука графология. Особенности графологического анализа.</w:t>
      </w:r>
    </w:p>
    <w:p w:rsidR="00960EA5" w:rsidRPr="00960EA5" w:rsidRDefault="00960EA5" w:rsidP="00960EA5">
      <w:pPr>
        <w:pStyle w:val="a9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960EA5" w:rsidRPr="00711CA4" w:rsidRDefault="00960EA5" w:rsidP="00B87B4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CA4">
        <w:rPr>
          <w:rFonts w:ascii="Times New Roman" w:hAnsi="Times New Roman" w:cs="Times New Roman"/>
          <w:sz w:val="24"/>
          <w:szCs w:val="24"/>
        </w:rPr>
        <w:t>Графология - это наука, которая изучает почерк человека. С ее помощью можно определить многие особенности личности. Манера письма может раскрыть психотип личности, выявить сильные и слабые стороны характера, показать предрасположенность к определенной сфере деятельности, а также раскрыть самооценку, страхи и подсознательные желания.</w:t>
      </w:r>
    </w:p>
    <w:p w:rsidR="00960EA5" w:rsidRPr="00711CA4" w:rsidRDefault="00960EA5" w:rsidP="00B87B4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711C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Несколько тысяч лет назад китайцы определяли по почерку характер человека, специалисты в древнем Риме, а позднее, монахи Средневековья также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ладели этим искусством. </w:t>
      </w:r>
      <w:r w:rsidRPr="0090224B">
        <w:rPr>
          <w:rFonts w:ascii="Times New Roman" w:hAnsi="Times New Roman" w:cs="Times New Roman"/>
          <w:sz w:val="24"/>
          <w:szCs w:val="24"/>
        </w:rPr>
        <w:t>Слово "графология" происходит от греческих слов "</w:t>
      </w:r>
      <w:proofErr w:type="spellStart"/>
      <w:r w:rsidRPr="0090224B">
        <w:rPr>
          <w:rFonts w:ascii="Times New Roman" w:hAnsi="Times New Roman" w:cs="Times New Roman"/>
          <w:sz w:val="24"/>
          <w:szCs w:val="24"/>
        </w:rPr>
        <w:t>графос</w:t>
      </w:r>
      <w:proofErr w:type="spellEnd"/>
      <w:r w:rsidRPr="0090224B">
        <w:rPr>
          <w:rFonts w:ascii="Times New Roman" w:hAnsi="Times New Roman" w:cs="Times New Roman"/>
          <w:sz w:val="24"/>
          <w:szCs w:val="24"/>
        </w:rPr>
        <w:t>" (я пишу) и "логос" (знания)</w:t>
      </w:r>
      <w:r w:rsidRPr="00711C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согласно которому существует устойчивая связь между почерком и индивидуальными особенностями личности. Определить характер и темперамент можно с помощью психологических тестов, но, когда нет возможности опросить человека, узнать о нем поможет почерк. По стилю письма возможно заподозрить у лица психические отклонения. Графологический ана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лиз поможет выяснить, одним или </w:t>
      </w:r>
      <w:r w:rsidRPr="00711C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разными людьми подписаны документы, кому принадлежит исторический текст.</w:t>
      </w:r>
    </w:p>
    <w:p w:rsidR="00960EA5" w:rsidRPr="008D5923" w:rsidRDefault="00960EA5" w:rsidP="00B87B4A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8D5923">
        <w:t xml:space="preserve">О том, что почерк отражает личностные особенности, высказывались еще во времена античности. Но лишь в начале XVII века итальянский врач </w:t>
      </w:r>
      <w:proofErr w:type="spellStart"/>
      <w:r w:rsidRPr="008D5923">
        <w:t>Камилло</w:t>
      </w:r>
      <w:proofErr w:type="spellEnd"/>
      <w:r w:rsidRPr="008D5923">
        <w:t xml:space="preserve"> </w:t>
      </w:r>
      <w:proofErr w:type="spellStart"/>
      <w:r w:rsidRPr="008D5923">
        <w:t>Бальди</w:t>
      </w:r>
      <w:proofErr w:type="spellEnd"/>
      <w:r w:rsidRPr="008D5923">
        <w:t xml:space="preserve"> первым подробно описал связь почерка и личности. Аббат Жан Ипполит </w:t>
      </w:r>
      <w:proofErr w:type="spellStart"/>
      <w:r w:rsidRPr="008D5923">
        <w:t>Мишон</w:t>
      </w:r>
      <w:proofErr w:type="spellEnd"/>
      <w:r w:rsidRPr="008D5923">
        <w:t xml:space="preserve">, живший в 19 веке, провел масштабную работу по сбору и </w:t>
      </w:r>
      <w:proofErr w:type="spellStart"/>
      <w:r w:rsidRPr="008D5923">
        <w:t>каталогизированию</w:t>
      </w:r>
      <w:proofErr w:type="spellEnd"/>
      <w:r w:rsidRPr="008D5923">
        <w:t xml:space="preserve"> специфических особенностей почерка. Он пытался установить строгие соответствия между манерой письма и характеристиками личности.</w:t>
      </w:r>
    </w:p>
    <w:p w:rsidR="00960EA5" w:rsidRPr="008D5923" w:rsidRDefault="00960EA5" w:rsidP="00B87B4A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8D5923">
        <w:t xml:space="preserve">История графологии в начале 20 века развивалась в Германии. Профессор Вильгельм </w:t>
      </w:r>
      <w:proofErr w:type="spellStart"/>
      <w:r w:rsidRPr="008D5923">
        <w:t>Прейер</w:t>
      </w:r>
      <w:proofErr w:type="spellEnd"/>
      <w:r w:rsidRPr="008D5923">
        <w:t xml:space="preserve"> выявил, что пациенты, лишившиеся рук, при письме ртом или пальцами ног выводят буквы так же, как писали руками.</w:t>
      </w:r>
    </w:p>
    <w:p w:rsidR="00960EA5" w:rsidRPr="008D5923" w:rsidRDefault="00160110" w:rsidP="00B87B4A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В 1939 году в США </w:t>
      </w:r>
      <w:proofErr w:type="spellStart"/>
      <w:r>
        <w:t>Г.</w:t>
      </w:r>
      <w:r w:rsidR="00960EA5" w:rsidRPr="008D5923">
        <w:t>Олпорт</w:t>
      </w:r>
      <w:proofErr w:type="spellEnd"/>
      <w:r w:rsidR="00960EA5" w:rsidRPr="008D5923">
        <w:t xml:space="preserve"> и Ф. Верной обнаружили, что движениям человека свойственно постоянство, это также отражается на почерке. В 1942 году Т. Штейн-Левинсон и Ж. Зубин провели работу по изучению графологических параметров «напряжение-расслабление».</w:t>
      </w:r>
    </w:p>
    <w:p w:rsidR="00960EA5" w:rsidRPr="00415A5F" w:rsidRDefault="00960EA5" w:rsidP="00B87B4A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415A5F">
        <w:t>Как и сам человек, почерк уникален, поэтому его характерные детали говорят об определенных качествах личности. Почерк даёт возможность судить о чувствах, личных пристрастиях, эмоциональном и физическом здоровье, общественном поведении, образе мыслей, способностях и талантах, недостатках характера и навыках общения. Размер букв, наклон, сила нажима, особенности пунктуации и различные петли помогают выявить в каждом человеке индивидуальность с особыми, только ему присущими качествами.</w:t>
      </w:r>
    </w:p>
    <w:p w:rsidR="00960EA5" w:rsidRPr="00415A5F" w:rsidRDefault="00960EA5" w:rsidP="00B87B4A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415A5F">
        <w:t>Несмотря на то, что практически все люди учатся писать по прописям и следуют</w:t>
      </w:r>
      <w:r>
        <w:t xml:space="preserve"> рекомендациям учителя, каждый почерк уникален. Кроме того, в каждом</w:t>
      </w:r>
      <w:r w:rsidRPr="00415A5F">
        <w:t xml:space="preserve"> есть своеобразные «добавки», которые иллюстрируют персональные движения руки, а также каждый человек при письме исключает те движения, которые не совсем ему удобны.</w:t>
      </w:r>
    </w:p>
    <w:p w:rsidR="00960EA5" w:rsidRDefault="00960EA5" w:rsidP="00B87B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28151D" w:rsidRDefault="0028151D" w:rsidP="00960EA5">
      <w:pPr>
        <w:pStyle w:val="a9"/>
        <w:spacing w:after="0" w:line="240" w:lineRule="auto"/>
        <w:ind w:left="360"/>
        <w:rPr>
          <w:rFonts w:ascii="Times New Roman" w:hAnsi="Times New Roman" w:cs="Times New Roman"/>
          <w:b/>
          <w:sz w:val="44"/>
          <w:szCs w:val="44"/>
          <w:shd w:val="clear" w:color="auto" w:fill="FFFFFF"/>
          <w:vertAlign w:val="superscript"/>
        </w:rPr>
      </w:pPr>
    </w:p>
    <w:p w:rsidR="0028151D" w:rsidRDefault="0028151D" w:rsidP="00960EA5">
      <w:pPr>
        <w:pStyle w:val="a9"/>
        <w:spacing w:after="0" w:line="240" w:lineRule="auto"/>
        <w:ind w:left="360"/>
        <w:rPr>
          <w:rFonts w:ascii="Times New Roman" w:hAnsi="Times New Roman" w:cs="Times New Roman"/>
          <w:b/>
          <w:sz w:val="44"/>
          <w:szCs w:val="44"/>
          <w:shd w:val="clear" w:color="auto" w:fill="FFFFFF"/>
          <w:vertAlign w:val="superscript"/>
        </w:rPr>
      </w:pPr>
    </w:p>
    <w:p w:rsidR="0028151D" w:rsidRDefault="0028151D" w:rsidP="0028151D">
      <w:pPr>
        <w:pStyle w:val="a9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5FD0" w:rsidRPr="00B6361C" w:rsidRDefault="006C5FD0" w:rsidP="00B636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5FD0" w:rsidRDefault="006C5FD0" w:rsidP="0028151D">
      <w:pPr>
        <w:pStyle w:val="a9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60EA5" w:rsidRDefault="00960EA5" w:rsidP="0028151D">
      <w:pPr>
        <w:pStyle w:val="a9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15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1.2.Психографологические признаки почерка.</w:t>
      </w:r>
    </w:p>
    <w:p w:rsidR="0028151D" w:rsidRPr="0028151D" w:rsidRDefault="0028151D" w:rsidP="0028151D">
      <w:pPr>
        <w:pStyle w:val="a9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EA5" w:rsidRDefault="00960EA5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A5" w:rsidRPr="0090224B" w:rsidRDefault="00960EA5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0224B">
        <w:rPr>
          <w:rFonts w:ascii="Times New Roman" w:hAnsi="Times New Roman" w:cs="Times New Roman"/>
          <w:sz w:val="24"/>
          <w:szCs w:val="24"/>
        </w:rPr>
        <w:t>аука, графология разработала целую систему, которая устанавливает соответствие между элементами почерка и особенностя</w:t>
      </w:r>
      <w:r>
        <w:rPr>
          <w:rFonts w:ascii="Times New Roman" w:hAnsi="Times New Roman" w:cs="Times New Roman"/>
          <w:sz w:val="24"/>
          <w:szCs w:val="24"/>
        </w:rPr>
        <w:t>ми характера человека. Р</w:t>
      </w:r>
      <w:r w:rsidRPr="0090224B">
        <w:rPr>
          <w:rFonts w:ascii="Times New Roman" w:hAnsi="Times New Roman" w:cs="Times New Roman"/>
          <w:sz w:val="24"/>
          <w:szCs w:val="24"/>
        </w:rPr>
        <w:t>ассмотрим основные элементы, которые определяют почерк, и как их понимать в контексте личностных качеств:</w:t>
      </w:r>
    </w:p>
    <w:p w:rsidR="00960EA5" w:rsidRPr="0090224B" w:rsidRDefault="00960EA5" w:rsidP="00960EA5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90224B">
        <w:t>Скорость почерка: быстрый почерк может указывать на энергичность и активность, медленный - на осторожность и обдуманность.</w:t>
      </w:r>
    </w:p>
    <w:p w:rsidR="00960EA5" w:rsidRPr="0090224B" w:rsidRDefault="00960EA5" w:rsidP="00960EA5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90224B">
        <w:t>Наклон: наклон букв может говорить о характере человека. Например, прямой наклон может указывать на решительность, а косой - на креативность.</w:t>
      </w:r>
    </w:p>
    <w:p w:rsidR="00960EA5" w:rsidRPr="0090224B" w:rsidRDefault="00960EA5" w:rsidP="00960EA5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90224B">
        <w:t>Нажим: сильный нажим может указывать на напряженность и тревожность, а слабый - на расслабленность и независимость.</w:t>
      </w:r>
    </w:p>
    <w:p w:rsidR="00960EA5" w:rsidRPr="0090224B" w:rsidRDefault="00960EA5" w:rsidP="00960EA5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90224B">
        <w:t>Направление строк: это может указывать на то, насколько человек ориентирован на будущее (если строки направлены вверх) или на прошлое (если вниз).</w:t>
      </w:r>
    </w:p>
    <w:p w:rsidR="00960EA5" w:rsidRPr="0090224B" w:rsidRDefault="00960EA5" w:rsidP="00960EA5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90224B">
        <w:t>Округлость букв: более округлый почерк может указывать на мягкость и доброту, в то время как более угловатый почерк может указывать на агрессивность и настойчивость.</w:t>
      </w:r>
    </w:p>
    <w:p w:rsidR="00960EA5" w:rsidRPr="0090224B" w:rsidRDefault="00960EA5" w:rsidP="00960EA5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90224B">
        <w:t>Размер полей: ширина и высота буквенных полей могут указывать на различные аспекты личности, такие как уверенность в себе и целеустремленность.</w:t>
      </w:r>
    </w:p>
    <w:p w:rsidR="00960EA5" w:rsidRDefault="00960EA5" w:rsidP="00960EA5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 w:rsidRPr="0090224B">
        <w:t>Размер букв: крупные буквы могут указывать на доминантность и уверенность в себе, а маленькие буквы - на скромность и застенчивость.</w:t>
      </w:r>
    </w:p>
    <w:p w:rsidR="00960EA5" w:rsidRDefault="00960EA5" w:rsidP="00960EA5">
      <w:pPr>
        <w:pStyle w:val="a8"/>
        <w:spacing w:before="0" w:beforeAutospacing="0" w:after="0" w:afterAutospacing="0"/>
        <w:ind w:left="360" w:firstLine="709"/>
        <w:jc w:val="both"/>
      </w:pPr>
    </w:p>
    <w:p w:rsidR="00960EA5" w:rsidRDefault="00960EA5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>
        <w:t>А также:</w:t>
      </w:r>
    </w:p>
    <w:p w:rsidR="00960EA5" w:rsidRPr="0006607B" w:rsidRDefault="00960EA5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06607B">
        <w:t>Большое количество читаемых букв говорит об открытости человека к общению, меньшее – о замкнутости.</w:t>
      </w:r>
    </w:p>
    <w:p w:rsidR="00960EA5" w:rsidRPr="0006607B" w:rsidRDefault="00960EA5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06607B">
        <w:t>Преобладание округлых букв указывает на преимущество женского начала в воспитании личности, заостренных — первенство мужского воспитания.</w:t>
      </w:r>
    </w:p>
    <w:p w:rsidR="00960EA5" w:rsidRPr="0006607B" w:rsidRDefault="00960EA5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06607B">
        <w:t>Если строка устремляется вверх, это характеризует ее владельца как оптимиста, целеустремленную личность.</w:t>
      </w:r>
    </w:p>
    <w:p w:rsidR="00960EA5" w:rsidRPr="0006607B" w:rsidRDefault="00960EA5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06607B">
        <w:t>Строка съезжает вниз, буквы к концу уменьшаются в размере. Это характерно для пессимистов, людей со слабой волей.</w:t>
      </w:r>
    </w:p>
    <w:p w:rsidR="00960EA5" w:rsidRPr="0006607B" w:rsidRDefault="00960EA5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06607B">
        <w:t>Если заглавная буква значительно выше остальных, то владелец написанного предъявляет высокие требования к окружающим.</w:t>
      </w:r>
    </w:p>
    <w:p w:rsidR="00960EA5" w:rsidRPr="0006607B" w:rsidRDefault="00960EA5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06607B">
        <w:t>Буквы примерно одной высоты — человек непритязателен. Слова состоят из крупных букв — признак широкой натуры.</w:t>
      </w:r>
    </w:p>
    <w:p w:rsidR="00960EA5" w:rsidRDefault="00960EA5" w:rsidP="00960EA5">
      <w:pPr>
        <w:pStyle w:val="a8"/>
        <w:spacing w:before="0" w:beforeAutospacing="0" w:after="0" w:afterAutospacing="0"/>
        <w:ind w:left="360" w:firstLine="709"/>
        <w:jc w:val="both"/>
      </w:pPr>
    </w:p>
    <w:p w:rsidR="00960EA5" w:rsidRDefault="00960EA5" w:rsidP="00960EA5">
      <w:pPr>
        <w:pStyle w:val="a8"/>
        <w:spacing w:before="0" w:beforeAutospacing="0" w:after="0" w:afterAutospacing="0"/>
        <w:ind w:left="360" w:firstLine="709"/>
        <w:jc w:val="both"/>
      </w:pPr>
    </w:p>
    <w:p w:rsidR="00960EA5" w:rsidRDefault="00960EA5" w:rsidP="00960EA5">
      <w:pPr>
        <w:pStyle w:val="a8"/>
        <w:spacing w:before="0" w:beforeAutospacing="0" w:after="0" w:afterAutospacing="0"/>
        <w:ind w:left="360" w:firstLine="709"/>
        <w:jc w:val="both"/>
      </w:pPr>
    </w:p>
    <w:p w:rsidR="00960EA5" w:rsidRDefault="00960EA5" w:rsidP="00960EA5">
      <w:pPr>
        <w:pStyle w:val="a8"/>
        <w:spacing w:before="0" w:beforeAutospacing="0" w:after="0" w:afterAutospacing="0"/>
        <w:ind w:left="360" w:firstLine="709"/>
        <w:jc w:val="both"/>
      </w:pPr>
    </w:p>
    <w:p w:rsidR="00960EA5" w:rsidRDefault="00960EA5" w:rsidP="00960EA5">
      <w:pPr>
        <w:pStyle w:val="a8"/>
        <w:spacing w:before="0" w:beforeAutospacing="0" w:after="0" w:afterAutospacing="0"/>
        <w:ind w:left="360" w:firstLine="709"/>
        <w:jc w:val="both"/>
      </w:pPr>
    </w:p>
    <w:p w:rsidR="00960EA5" w:rsidRDefault="00960EA5" w:rsidP="00960EA5">
      <w:pPr>
        <w:pStyle w:val="a8"/>
        <w:spacing w:before="0" w:beforeAutospacing="0" w:after="0" w:afterAutospacing="0"/>
        <w:ind w:left="360" w:firstLine="709"/>
        <w:jc w:val="both"/>
      </w:pPr>
    </w:p>
    <w:p w:rsidR="00D27470" w:rsidRDefault="00D27470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960EA5" w:rsidRDefault="00960EA5">
      <w:pPr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b/>
          <w:sz w:val="40"/>
          <w:szCs w:val="40"/>
          <w:vertAlign w:val="superscript"/>
        </w:rPr>
        <w:br w:type="page"/>
      </w:r>
    </w:p>
    <w:p w:rsidR="00F20B45" w:rsidRDefault="005832EF" w:rsidP="00B87B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B87B4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129A8" w:rsidRPr="00B87B4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87B4A">
        <w:rPr>
          <w:rFonts w:ascii="Times New Roman" w:hAnsi="Times New Roman" w:cs="Times New Roman"/>
          <w:b/>
          <w:sz w:val="28"/>
          <w:szCs w:val="28"/>
        </w:rPr>
        <w:t>.</w:t>
      </w:r>
    </w:p>
    <w:p w:rsidR="00C330AD" w:rsidRPr="00B87B4A" w:rsidRDefault="00C330AD" w:rsidP="00B87B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2EF" w:rsidRPr="006C5FD0" w:rsidRDefault="00960EA5" w:rsidP="00782B8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5832EF" w:rsidRPr="00B87B4A">
        <w:rPr>
          <w:rFonts w:ascii="Times New Roman" w:hAnsi="Times New Roman" w:cs="Times New Roman"/>
          <w:b/>
          <w:sz w:val="28"/>
          <w:szCs w:val="28"/>
        </w:rPr>
        <w:t>Лев Николаевич Толстой</w:t>
      </w:r>
      <w:r w:rsidR="00782B87" w:rsidRPr="006C5FD0">
        <w:rPr>
          <w:rFonts w:ascii="Times New Roman" w:hAnsi="Times New Roman" w:cs="Times New Roman"/>
          <w:b/>
          <w:sz w:val="28"/>
          <w:szCs w:val="28"/>
        </w:rPr>
        <w:t>.</w:t>
      </w:r>
    </w:p>
    <w:p w:rsidR="005832EF" w:rsidRPr="005B27BF" w:rsidRDefault="005832EF" w:rsidP="00782B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vertAlign w:val="superscript"/>
        </w:rPr>
      </w:pPr>
    </w:p>
    <w:p w:rsidR="005832EF" w:rsidRPr="005B27BF" w:rsidRDefault="00782B87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>
        <w:rPr>
          <w:noProof/>
          <w:color w:val="2222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1226185</wp:posOffset>
            </wp:positionV>
            <wp:extent cx="2159000" cy="2154555"/>
            <wp:effectExtent l="19050" t="0" r="0" b="0"/>
            <wp:wrapTight wrapText="bothSides">
              <wp:wrapPolygon edited="0">
                <wp:start x="-191" y="0"/>
                <wp:lineTo x="-191" y="21390"/>
                <wp:lineTo x="21536" y="21390"/>
                <wp:lineTo x="21536" y="0"/>
                <wp:lineTo x="-191" y="0"/>
              </wp:wrapPolygon>
            </wp:wrapTight>
            <wp:docPr id="11" name="Рисунок 1" descr="https://sun9-29.userapi.com/impg/qjLzPunmtMOu67lDxDpG97xB4mdsHLmzCXjVXg/I0bUTLz-5Kc.jpg?size=850x850&amp;quality=96&amp;sign=5cf61991df91b8a6d04df9a289383da1&amp;c_uniq_tag=9cif4TvD7Mh5oHkG6TWvc_nxwPRYGn2W9GP0IsPrBG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qjLzPunmtMOu67lDxDpG97xB4mdsHLmzCXjVXg/I0bUTLz-5Kc.jpg?size=850x850&amp;quality=96&amp;sign=5cf61991df91b8a6d04df9a289383da1&amp;c_uniq_tag=9cif4TvD7Mh5oHkG6TWvc_nxwPRYGn2W9GP0IsPrBGY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939" w:rsidRPr="005B27BF">
        <w:rPr>
          <w:color w:val="222222"/>
          <w:shd w:val="clear" w:color="auto" w:fill="FFFFFF"/>
        </w:rPr>
        <w:t xml:space="preserve"> </w:t>
      </w:r>
      <w:r w:rsidR="005832EF" w:rsidRPr="005B27BF">
        <w:rPr>
          <w:color w:val="222222"/>
          <w:shd w:val="clear" w:color="auto" w:fill="FFFFFF"/>
        </w:rPr>
        <w:t xml:space="preserve">Почерк Льва Толстого был малопонятным с путаницей условных знаков и добавлений. Разобрать его могла только его жена Софья Андреевна, которой и приходилось бессчетное количество раз переписывать «Войну и мир». </w:t>
      </w:r>
      <w:r w:rsidR="005832EF" w:rsidRPr="005B27BF">
        <w:rPr>
          <w:color w:val="000000"/>
          <w:shd w:val="clear" w:color="auto" w:fill="FFFFFF"/>
        </w:rPr>
        <w:t>Психиатр Чезаре Ломброзо, проанализировав почерк Толстого, отметил, что такой стиль письма свойственен женщине лёгкого поведения с психопатическими наклонностями. Специалист говорит о своих подозрениях в психических отклонениях писателя в главе «Невроз и душевное рас</w:t>
      </w:r>
      <w:r w:rsidR="005832EF" w:rsidRPr="005B27BF">
        <w:rPr>
          <w:color w:val="000000"/>
          <w:shd w:val="clear" w:color="auto" w:fill="FFFFFF"/>
        </w:rPr>
        <w:softHyphen/>
        <w:t>стройство у гениев» (книга </w:t>
      </w:r>
      <w:hyperlink r:id="rId10" w:tgtFrame="_blank" w:history="1">
        <w:r w:rsidR="005832EF" w:rsidRPr="005B27BF">
          <w:rPr>
            <w:rStyle w:val="a7"/>
            <w:rFonts w:eastAsiaTheme="majorEastAsia"/>
            <w:shd w:val="clear" w:color="auto" w:fill="FFFFFF"/>
          </w:rPr>
          <w:t>«Гениальность и поме</w:t>
        </w:r>
        <w:r w:rsidR="005832EF" w:rsidRPr="005B27BF">
          <w:rPr>
            <w:rStyle w:val="a7"/>
            <w:rFonts w:eastAsiaTheme="majorEastAsia"/>
            <w:shd w:val="clear" w:color="auto" w:fill="FFFFFF"/>
          </w:rPr>
          <w:softHyphen/>
          <w:t>шательство»</w:t>
        </w:r>
      </w:hyperlink>
      <w:r w:rsidR="005832EF" w:rsidRPr="005B27BF">
        <w:rPr>
          <w:color w:val="000000"/>
          <w:shd w:val="clear" w:color="auto" w:fill="FFFFFF"/>
        </w:rPr>
        <w:t>).</w:t>
      </w:r>
    </w:p>
    <w:p w:rsidR="005832EF" w:rsidRPr="005B27BF" w:rsidRDefault="005832EF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B27BF">
        <w:rPr>
          <w:color w:val="000000"/>
        </w:rPr>
        <w:t>Чувство собственного достоинства, общительность, чувственность – черты, которые графологи видят в почерке Льва Толстого. Некоторая угловатость почерка писателя выдает желание властвовать, притом именно в интеллектуальной сфере, а связанность всех букв между собой говорят о наблюдательности, последовательности и предприимчивости. Петли в почерке Толстого, по мнению исследователей, указывают на частое обращение писателя к событиям прошлого, потребность переоценивать.</w:t>
      </w:r>
    </w:p>
    <w:p w:rsidR="005832EF" w:rsidRPr="005B27BF" w:rsidRDefault="006438C2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8.4pt;margin-top:8.5pt;width:119.05pt;height:20.4pt;z-index:-251659264" wrapcoords="-136 0 -136 20520 21600 20520 21600 0 -136 0" stroked="f">
            <v:textbox style="mso-next-textbox:#_x0000_s1029">
              <w:txbxContent>
                <w:p w:rsidR="006C5FD0" w:rsidRPr="0022438F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Рис.1 </w:t>
                  </w:r>
                  <w:r w:rsidRPr="0022438F">
                    <w:rPr>
                      <w:rFonts w:ascii="Times New Roman" w:hAnsi="Times New Roman" w:cs="Times New Roman"/>
                    </w:rPr>
                    <w:t>Л.Н.Толстой</w:t>
                  </w:r>
                </w:p>
              </w:txbxContent>
            </v:textbox>
            <w10:wrap type="tight"/>
          </v:shape>
        </w:pict>
      </w:r>
      <w:r w:rsidR="005832EF" w:rsidRPr="005B27BF">
        <w:rPr>
          <w:color w:val="000000"/>
        </w:rPr>
        <w:t>Способность Толстого четко планировать свои действия и не отступать от своих убеждений - еще одно качество, которое усматривают в его почерке. Писателю было свойственно упрямство, навязать ему что-то - задача почти невыполнимая, это подтверждает и его биография. Однако, в то же время, в характере Толстого исследователи отмечают двойственность и нарушение целостности, а высокая эмоциональность у него сочетается с желанием ее контролировать.</w:t>
      </w:r>
    </w:p>
    <w:p w:rsidR="005832EF" w:rsidRPr="005B27BF" w:rsidRDefault="005832EF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B27BF">
        <w:rPr>
          <w:color w:val="000000"/>
        </w:rPr>
        <w:t>Природный ум, талант, воля, целенаправленность – качества, которые также удалось разглядеть в почерке писателя. Кроме того, написанные Толстым строки выдают его закрытость и стремление оградить свой мир от любопытства других.</w:t>
      </w:r>
    </w:p>
    <w:p w:rsidR="005832EF" w:rsidRPr="005B27BF" w:rsidRDefault="005832EF" w:rsidP="00960EA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B27BF">
        <w:rPr>
          <w:color w:val="000000"/>
        </w:rPr>
        <w:t>Смена взглядов в последние годы жизни писателя, как утверждает графолог Илья Щеголев, тоже нашла отражение в почерке. Он отмечает "ростки нового в сознании писателя", желание понять окружающих, склонность к альтруизму и явное доказательство переоценки ценностей, которая произошла в голове Толстого</w:t>
      </w:r>
      <w:r w:rsidR="00477284">
        <w:rPr>
          <w:color w:val="000000"/>
        </w:rPr>
        <w:t xml:space="preserve"> (см</w:t>
      </w:r>
      <w:proofErr w:type="gramStart"/>
      <w:r w:rsidR="00477284">
        <w:rPr>
          <w:color w:val="000000"/>
        </w:rPr>
        <w:t>.п</w:t>
      </w:r>
      <w:proofErr w:type="gramEnd"/>
      <w:r w:rsidR="00477284">
        <w:rPr>
          <w:color w:val="000000"/>
        </w:rPr>
        <w:t>риложение 1).</w:t>
      </w:r>
    </w:p>
    <w:p w:rsidR="005832EF" w:rsidRPr="005B27BF" w:rsidRDefault="005832EF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832EF" w:rsidRDefault="005832EF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vertAlign w:val="superscript"/>
        </w:rPr>
      </w:pPr>
    </w:p>
    <w:p w:rsidR="005832EF" w:rsidRDefault="005832EF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vertAlign w:val="superscript"/>
        </w:rPr>
      </w:pPr>
    </w:p>
    <w:p w:rsidR="005832EF" w:rsidRDefault="005832EF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vertAlign w:val="superscript"/>
        </w:rPr>
      </w:pPr>
    </w:p>
    <w:p w:rsidR="005832EF" w:rsidRDefault="005832EF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vertAlign w:val="superscript"/>
        </w:rPr>
      </w:pPr>
    </w:p>
    <w:p w:rsidR="005832EF" w:rsidRDefault="005832EF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vertAlign w:val="superscript"/>
        </w:rPr>
      </w:pPr>
    </w:p>
    <w:p w:rsidR="005832EF" w:rsidRDefault="005832EF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vertAlign w:val="superscript"/>
        </w:rPr>
      </w:pPr>
    </w:p>
    <w:p w:rsidR="00104939" w:rsidRDefault="00104939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vertAlign w:val="superscript"/>
        </w:rPr>
      </w:pPr>
    </w:p>
    <w:p w:rsidR="00C330AD" w:rsidRDefault="00C330AD" w:rsidP="00370332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vertAlign w:val="superscript"/>
        </w:rPr>
      </w:pPr>
    </w:p>
    <w:p w:rsidR="00370332" w:rsidRPr="00370332" w:rsidRDefault="00370332" w:rsidP="00370332">
      <w:pPr>
        <w:spacing w:after="0" w:line="240" w:lineRule="auto"/>
        <w:jc w:val="both"/>
        <w:rPr>
          <w:rFonts w:ascii="Times New Roman" w:hAnsi="Times New Roman" w:cs="Times New Roman"/>
          <w:b/>
          <w:sz w:val="40"/>
        </w:rPr>
      </w:pPr>
    </w:p>
    <w:p w:rsidR="00104939" w:rsidRPr="00E11548" w:rsidRDefault="005832EF" w:rsidP="00E115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548">
        <w:rPr>
          <w:rFonts w:ascii="Times New Roman" w:hAnsi="Times New Roman" w:cs="Times New Roman"/>
          <w:b/>
          <w:sz w:val="28"/>
          <w:szCs w:val="28"/>
        </w:rPr>
        <w:t>Александр Сергеевич Пушкин.</w:t>
      </w:r>
    </w:p>
    <w:p w:rsidR="00104939" w:rsidRPr="005B27BF" w:rsidRDefault="00104939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vertAlign w:val="superscript"/>
        </w:rPr>
      </w:pPr>
    </w:p>
    <w:p w:rsidR="005832EF" w:rsidRPr="005B27BF" w:rsidRDefault="00104939" w:rsidP="00960E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5B27BF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F40E60" w:rsidRPr="005B27BF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256087" w:rsidRPr="005B27BF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="005832EF" w:rsidRPr="005B27BF">
        <w:rPr>
          <w:rFonts w:ascii="Times New Roman" w:hAnsi="Times New Roman" w:cs="Times New Roman"/>
          <w:sz w:val="24"/>
          <w:szCs w:val="24"/>
        </w:rPr>
        <w:t>Почерк Александра Сергеевича Пушкина является одним из самых узнаваемых и уникальных в истории литературы. Он отличается рядом особенностей, которые помогают его экспертам и исследователям идентифицировать. Вот некоторые особенности и уникальные черты почерка Пушкина</w:t>
      </w:r>
      <w:r w:rsidR="00477284">
        <w:rPr>
          <w:rFonts w:ascii="Times New Roman" w:hAnsi="Times New Roman" w:cs="Times New Roman"/>
          <w:sz w:val="24"/>
          <w:szCs w:val="24"/>
        </w:rPr>
        <w:t xml:space="preserve"> (см</w:t>
      </w:r>
      <w:proofErr w:type="gramStart"/>
      <w:r w:rsidR="0047728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477284">
        <w:rPr>
          <w:rFonts w:ascii="Times New Roman" w:hAnsi="Times New Roman" w:cs="Times New Roman"/>
          <w:sz w:val="24"/>
          <w:szCs w:val="24"/>
        </w:rPr>
        <w:t>риложение 2)</w:t>
      </w:r>
      <w:r w:rsidR="005832EF" w:rsidRPr="005B27BF">
        <w:rPr>
          <w:rFonts w:ascii="Times New Roman" w:hAnsi="Times New Roman" w:cs="Times New Roman"/>
          <w:sz w:val="24"/>
          <w:szCs w:val="24"/>
        </w:rPr>
        <w:t>:</w:t>
      </w:r>
    </w:p>
    <w:p w:rsidR="005832EF" w:rsidRPr="005B27BF" w:rsidRDefault="00782B87" w:rsidP="00960EA5">
      <w:pPr>
        <w:pStyle w:val="a9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382270</wp:posOffset>
            </wp:positionV>
            <wp:extent cx="2191385" cy="2560320"/>
            <wp:effectExtent l="19050" t="0" r="0" b="0"/>
            <wp:wrapTight wrapText="bothSides">
              <wp:wrapPolygon edited="0">
                <wp:start x="-188" y="0"/>
                <wp:lineTo x="-188" y="21375"/>
                <wp:lineTo x="21594" y="21375"/>
                <wp:lineTo x="21594" y="0"/>
                <wp:lineTo x="-188" y="0"/>
              </wp:wrapPolygon>
            </wp:wrapTight>
            <wp:docPr id="17" name="Рисунок 10" descr="https://udoba.org/sites/default/files/h5p/content/67362/images/file-63ecad7e00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doba.org/sites/default/files/h5p/content/67362/images/file-63ecad7e00a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2EF" w:rsidRPr="005B27BF">
        <w:rPr>
          <w:rFonts w:ascii="Times New Roman" w:hAnsi="Times New Roman" w:cs="Times New Roman"/>
          <w:sz w:val="24"/>
          <w:szCs w:val="24"/>
        </w:rPr>
        <w:t>Элегантность и изящество. Почерк Пушкина характеризуется элементами стройности и пропорциональности. Буквы и слова написаны с ярко выраженным чувством гармонии и равномерности.</w:t>
      </w:r>
    </w:p>
    <w:p w:rsidR="005832EF" w:rsidRPr="005B27BF" w:rsidRDefault="005832EF" w:rsidP="00960EA5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32EF" w:rsidRPr="005B27BF" w:rsidRDefault="005832EF" w:rsidP="00960EA5">
      <w:pPr>
        <w:pStyle w:val="a9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7BF">
        <w:rPr>
          <w:rFonts w:ascii="Times New Roman" w:hAnsi="Times New Roman" w:cs="Times New Roman"/>
          <w:sz w:val="24"/>
          <w:szCs w:val="24"/>
        </w:rPr>
        <w:t xml:space="preserve">Использование кегля. Почерк Пушкина отличается преобладанием больших и красиво оформленных заглавных букв. Он часто подчеркивал важность и значимость определенных фраз и передавал свою эмоциональную нагрузку за счет выразительного начертания заглавных букв. </w:t>
      </w:r>
    </w:p>
    <w:p w:rsidR="005832EF" w:rsidRPr="005B27BF" w:rsidRDefault="005832EF" w:rsidP="00960EA5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32EF" w:rsidRPr="005B27BF" w:rsidRDefault="005832EF" w:rsidP="00960EA5">
      <w:pPr>
        <w:pStyle w:val="a9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7BF">
        <w:rPr>
          <w:rFonts w:ascii="Times New Roman" w:hAnsi="Times New Roman" w:cs="Times New Roman"/>
          <w:sz w:val="24"/>
          <w:szCs w:val="24"/>
        </w:rPr>
        <w:t>Наклон букв и слов. В почерке Пушкина можно заметить легкий наклон букв и слов вправо. Это придает его письму динамичность и энергию.</w:t>
      </w:r>
    </w:p>
    <w:p w:rsidR="005832EF" w:rsidRPr="005B27BF" w:rsidRDefault="006438C2" w:rsidP="00960EA5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321.95pt;margin-top:.3pt;width:127pt;height:22.7pt;z-index:-251660288" wrapcoords="-128 0 -128 20880 21600 20880 21600 0 -128 0" stroked="f">
            <v:textbox style="mso-next-textbox:#_x0000_s1028">
              <w:txbxContent>
                <w:p w:rsidR="006C5FD0" w:rsidRPr="0022438F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 2.</w:t>
                  </w:r>
                  <w:r w:rsidRPr="0022438F">
                    <w:rPr>
                      <w:rFonts w:ascii="Times New Roman" w:hAnsi="Times New Roman" w:cs="Times New Roman"/>
                    </w:rPr>
                    <w:t>А.С.Пушкин</w:t>
                  </w:r>
                </w:p>
              </w:txbxContent>
            </v:textbox>
            <w10:wrap type="tight"/>
          </v:shape>
        </w:pict>
      </w:r>
    </w:p>
    <w:p w:rsidR="005832EF" w:rsidRPr="005B27BF" w:rsidRDefault="005832EF" w:rsidP="00960EA5">
      <w:pPr>
        <w:pStyle w:val="a9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7BF">
        <w:rPr>
          <w:rFonts w:ascii="Times New Roman" w:hAnsi="Times New Roman" w:cs="Times New Roman"/>
          <w:sz w:val="24"/>
          <w:szCs w:val="24"/>
        </w:rPr>
        <w:t>Строгость графического построения. Четкий и ясный контур букв и слов, отсутствие лишних элементов и излишней декоративности делают почерк Пушкина легко читаемым и понятным.</w:t>
      </w:r>
    </w:p>
    <w:p w:rsidR="005832EF" w:rsidRPr="005B27BF" w:rsidRDefault="005832EF" w:rsidP="00960EA5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32EF" w:rsidRPr="005B27BF" w:rsidRDefault="005832EF" w:rsidP="00960EA5">
      <w:pPr>
        <w:pStyle w:val="a9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7BF">
        <w:rPr>
          <w:rFonts w:ascii="Times New Roman" w:hAnsi="Times New Roman" w:cs="Times New Roman"/>
          <w:sz w:val="24"/>
          <w:szCs w:val="24"/>
        </w:rPr>
        <w:t>Особенное исполнение пунктуационных знаков. Пушкин придавал большое значение пунктуации и обращал внимание на ее графическое оформление. Он использовал точки, запятые, восклицательные и вопросительные знаки, чтобы подчеркнуть свои мысли и эмоции.</w:t>
      </w:r>
    </w:p>
    <w:p w:rsidR="00256087" w:rsidRDefault="00256087" w:rsidP="00256087">
      <w:pPr>
        <w:spacing w:before="240" w:after="4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36"/>
          <w:vertAlign w:val="superscript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</w:t>
      </w:r>
    </w:p>
    <w:p w:rsidR="00256087" w:rsidRDefault="00256087" w:rsidP="00256087">
      <w:pPr>
        <w:spacing w:before="240" w:after="40" w:line="240" w:lineRule="auto"/>
        <w:rPr>
          <w:rFonts w:ascii="Times New Roman" w:hAnsi="Times New Roman" w:cs="Times New Roman"/>
          <w:b/>
          <w:sz w:val="24"/>
        </w:rPr>
      </w:pPr>
    </w:p>
    <w:p w:rsidR="00256087" w:rsidRDefault="00256087" w:rsidP="00104939">
      <w:pPr>
        <w:spacing w:before="240" w:after="4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56087" w:rsidRDefault="00256087" w:rsidP="00104939">
      <w:pPr>
        <w:spacing w:before="240" w:after="4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56087" w:rsidRDefault="00256087" w:rsidP="00104939">
      <w:pPr>
        <w:spacing w:before="240" w:after="4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56087" w:rsidRDefault="00256087" w:rsidP="00104939">
      <w:pPr>
        <w:spacing w:before="240" w:after="4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B27BF" w:rsidRPr="00A4274F" w:rsidRDefault="005B27BF" w:rsidP="00104939">
      <w:pPr>
        <w:spacing w:before="240" w:after="4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B27BF" w:rsidRPr="00A4274F" w:rsidRDefault="005B27BF" w:rsidP="00104939">
      <w:pPr>
        <w:spacing w:before="240" w:after="4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330AD" w:rsidRDefault="00C330AD" w:rsidP="00C330AD">
      <w:pPr>
        <w:spacing w:before="240" w:after="4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5832EF" w:rsidRPr="00B87B4A" w:rsidRDefault="005832EF" w:rsidP="00B87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lastRenderedPageBreak/>
        <w:t>Графологический анализ подписей Пушкина</w:t>
      </w:r>
      <w:r w:rsidR="0022438F" w:rsidRPr="00B87B4A">
        <w:rPr>
          <w:rFonts w:ascii="Times New Roman" w:hAnsi="Times New Roman" w:cs="Times New Roman"/>
          <w:b/>
          <w:sz w:val="28"/>
          <w:szCs w:val="28"/>
        </w:rPr>
        <w:t>.</w:t>
      </w:r>
    </w:p>
    <w:p w:rsidR="00B87B4A" w:rsidRDefault="00B87B4A" w:rsidP="00B87B4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965C81" w:rsidRPr="00965C81" w:rsidRDefault="00256087" w:rsidP="00B87B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5832EF" w:rsidRPr="00965C81">
        <w:rPr>
          <w:rFonts w:ascii="Times New Roman" w:hAnsi="Times New Roman" w:cs="Times New Roman"/>
          <w:sz w:val="24"/>
          <w:szCs w:val="24"/>
        </w:rPr>
        <w:t>Анализ почерка Пушкина, включая его подписи, представляет особый интерес для графологов и исследователей личности. Подписи, как важный элемент графологического анализа, могут раскрыть множество аспектов личности Пушкина и помочь понять его эмоциональное состояние, самооценку и отношение к окружающему миру.</w:t>
      </w:r>
    </w:p>
    <w:p w:rsidR="005832EF" w:rsidRPr="00965C81" w:rsidRDefault="00965C81" w:rsidP="00B87B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="005832EF" w:rsidRPr="00965C81">
        <w:rPr>
          <w:rFonts w:ascii="Times New Roman" w:hAnsi="Times New Roman" w:cs="Times New Roman"/>
          <w:sz w:val="24"/>
          <w:szCs w:val="24"/>
        </w:rPr>
        <w:t>Пушкин, как историческая личность, оставил нам множество различных подписей, которые он использовал в своих документах. Каждая подпись говорит о его эмоциональном состоянии, степени самоуверенности, характере и интеллектуальных способностях.</w:t>
      </w:r>
    </w:p>
    <w:p w:rsidR="005832EF" w:rsidRPr="00965C81" w:rsidRDefault="00256087" w:rsidP="00B87B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="005832EF" w:rsidRPr="00965C81">
        <w:rPr>
          <w:rFonts w:ascii="Times New Roman" w:hAnsi="Times New Roman" w:cs="Times New Roman"/>
          <w:sz w:val="24"/>
          <w:szCs w:val="24"/>
        </w:rPr>
        <w:t>Анализ подписей Пушкина позволяет выделить несколько ключевых особенностей его почерка:</w:t>
      </w:r>
    </w:p>
    <w:p w:rsidR="005832EF" w:rsidRPr="00965C81" w:rsidRDefault="005832EF" w:rsidP="00B87B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5C81">
        <w:rPr>
          <w:rFonts w:ascii="Times New Roman" w:hAnsi="Times New Roman" w:cs="Times New Roman"/>
          <w:sz w:val="24"/>
          <w:szCs w:val="24"/>
        </w:rPr>
        <w:t>1</w:t>
      </w:r>
      <w:r w:rsidR="00256087" w:rsidRPr="00965C81">
        <w:rPr>
          <w:rFonts w:ascii="Times New Roman" w:hAnsi="Times New Roman" w:cs="Times New Roman"/>
          <w:sz w:val="24"/>
          <w:szCs w:val="24"/>
        </w:rPr>
        <w:t>.</w:t>
      </w:r>
      <w:r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="00256087"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Pr="00965C81">
        <w:rPr>
          <w:rFonts w:ascii="Times New Roman" w:hAnsi="Times New Roman" w:cs="Times New Roman"/>
          <w:sz w:val="24"/>
          <w:szCs w:val="24"/>
        </w:rPr>
        <w:t>Экспрессивность и эмоциональное напряжение: подписи Пушкина часто отличаются живостью и динамикой. Он обладал способностью передать свои чувства и эмоции в своих подписях. Линии подписей могут быть энергичными, иногда с небольшой наклонной напряженностью, что свидетельствует о его страстности и эмоциональной глубине.</w:t>
      </w:r>
    </w:p>
    <w:p w:rsidR="005832EF" w:rsidRPr="00965C81" w:rsidRDefault="005832EF" w:rsidP="00B87B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5C81">
        <w:rPr>
          <w:rFonts w:ascii="Times New Roman" w:hAnsi="Times New Roman" w:cs="Times New Roman"/>
          <w:sz w:val="24"/>
          <w:szCs w:val="24"/>
        </w:rPr>
        <w:t>2</w:t>
      </w:r>
      <w:r w:rsidR="00256087" w:rsidRPr="00965C81">
        <w:rPr>
          <w:rFonts w:ascii="Times New Roman" w:hAnsi="Times New Roman" w:cs="Times New Roman"/>
          <w:sz w:val="24"/>
          <w:szCs w:val="24"/>
        </w:rPr>
        <w:t>.</w:t>
      </w:r>
      <w:r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="00256087"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Pr="00965C81">
        <w:rPr>
          <w:rFonts w:ascii="Times New Roman" w:hAnsi="Times New Roman" w:cs="Times New Roman"/>
          <w:sz w:val="24"/>
          <w:szCs w:val="24"/>
        </w:rPr>
        <w:t>Художественный почерк: подписи Пушкина также отличаются высокой степенью аккуратности и эстетичности. Он обращал особое внимание на детали и сочетание линий, создавая гармоничные композиции и баланс в своих подписях.</w:t>
      </w:r>
    </w:p>
    <w:p w:rsidR="005832EF" w:rsidRPr="00965C81" w:rsidRDefault="005832EF" w:rsidP="00B87B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5C81">
        <w:rPr>
          <w:rFonts w:ascii="Times New Roman" w:hAnsi="Times New Roman" w:cs="Times New Roman"/>
          <w:sz w:val="24"/>
          <w:szCs w:val="24"/>
        </w:rPr>
        <w:t>3</w:t>
      </w:r>
      <w:r w:rsidR="00256087" w:rsidRPr="00965C81">
        <w:rPr>
          <w:rFonts w:ascii="Times New Roman" w:hAnsi="Times New Roman" w:cs="Times New Roman"/>
          <w:sz w:val="24"/>
          <w:szCs w:val="24"/>
        </w:rPr>
        <w:t xml:space="preserve">. </w:t>
      </w:r>
      <w:r w:rsidRPr="00965C81">
        <w:rPr>
          <w:rFonts w:ascii="Times New Roman" w:hAnsi="Times New Roman" w:cs="Times New Roman"/>
          <w:sz w:val="24"/>
          <w:szCs w:val="24"/>
        </w:rPr>
        <w:t xml:space="preserve"> Интеллектуальные способности: почерк Пушкина часто характеризуется четкостью и ясностью. Он имел хороший уровень развития разума и оставлял свои подписи с ясной и четкой рукой.</w:t>
      </w:r>
    </w:p>
    <w:p w:rsidR="005832EF" w:rsidRPr="00965C81" w:rsidRDefault="005832EF" w:rsidP="00B87B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5C81">
        <w:rPr>
          <w:rFonts w:ascii="Times New Roman" w:hAnsi="Times New Roman" w:cs="Times New Roman"/>
          <w:sz w:val="24"/>
          <w:szCs w:val="24"/>
        </w:rPr>
        <w:t>4</w:t>
      </w:r>
      <w:r w:rsidR="00256087" w:rsidRPr="00965C81">
        <w:rPr>
          <w:rFonts w:ascii="Times New Roman" w:hAnsi="Times New Roman" w:cs="Times New Roman"/>
          <w:sz w:val="24"/>
          <w:szCs w:val="24"/>
        </w:rPr>
        <w:t>.</w:t>
      </w:r>
      <w:r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="00256087" w:rsidRPr="00965C81">
        <w:rPr>
          <w:rFonts w:ascii="Times New Roman" w:hAnsi="Times New Roman" w:cs="Times New Roman"/>
          <w:sz w:val="24"/>
          <w:szCs w:val="24"/>
        </w:rPr>
        <w:t xml:space="preserve"> </w:t>
      </w:r>
      <w:r w:rsidRPr="00965C81">
        <w:rPr>
          <w:rFonts w:ascii="Times New Roman" w:hAnsi="Times New Roman" w:cs="Times New Roman"/>
          <w:sz w:val="24"/>
          <w:szCs w:val="24"/>
        </w:rPr>
        <w:t>Использование артистических деталей: в некоторых подписях Пушкина можно наблюдать использование различных украшений и артистических элементов, таких как завитки, флористические узоры и прочие декоративные элементы. Это свидетельствует о его креат</w:t>
      </w:r>
      <w:r w:rsidR="00477284">
        <w:rPr>
          <w:rFonts w:ascii="Times New Roman" w:hAnsi="Times New Roman" w:cs="Times New Roman"/>
          <w:sz w:val="24"/>
          <w:szCs w:val="24"/>
        </w:rPr>
        <w:t>ивном и художественном мышлении (см</w:t>
      </w:r>
      <w:proofErr w:type="gramStart"/>
      <w:r w:rsidR="0047728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477284">
        <w:rPr>
          <w:rFonts w:ascii="Times New Roman" w:hAnsi="Times New Roman" w:cs="Times New Roman"/>
          <w:sz w:val="24"/>
          <w:szCs w:val="24"/>
        </w:rPr>
        <w:t>риложение 3).</w:t>
      </w:r>
    </w:p>
    <w:p w:rsidR="005832EF" w:rsidRDefault="005832EF" w:rsidP="00B87B4A">
      <w:pPr>
        <w:spacing w:after="0" w:line="240" w:lineRule="auto"/>
        <w:ind w:firstLine="709"/>
        <w:rPr>
          <w:rFonts w:ascii="Times New Roman" w:hAnsi="Times New Roman" w:cs="Times New Roman"/>
          <w:sz w:val="48"/>
          <w:vertAlign w:val="superscript"/>
        </w:rPr>
      </w:pPr>
    </w:p>
    <w:p w:rsidR="00256087" w:rsidRDefault="00256087" w:rsidP="00965C81">
      <w:pPr>
        <w:spacing w:after="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C773F8" w:rsidRDefault="00C773F8" w:rsidP="00965C81">
      <w:pPr>
        <w:spacing w:after="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C773F8" w:rsidRDefault="00C773F8" w:rsidP="00965C81">
      <w:pPr>
        <w:spacing w:after="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C773F8" w:rsidRDefault="00C773F8" w:rsidP="00965C81">
      <w:pPr>
        <w:spacing w:after="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C773F8" w:rsidRDefault="00C773F8" w:rsidP="00965C81">
      <w:pPr>
        <w:spacing w:after="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C773F8" w:rsidRDefault="00C773F8" w:rsidP="00104939">
      <w:pPr>
        <w:spacing w:after="4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493B61" w:rsidRDefault="00493B61" w:rsidP="0014313C">
      <w:pPr>
        <w:spacing w:after="4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14313C" w:rsidRDefault="0014313C" w:rsidP="0014313C">
      <w:pPr>
        <w:spacing w:after="40" w:line="240" w:lineRule="auto"/>
        <w:rPr>
          <w:rFonts w:ascii="Times New Roman" w:hAnsi="Times New Roman" w:cs="Times New Roman"/>
          <w:sz w:val="48"/>
          <w:vertAlign w:val="superscript"/>
        </w:rPr>
      </w:pPr>
    </w:p>
    <w:p w:rsidR="0014313C" w:rsidRDefault="0014313C" w:rsidP="00493B61">
      <w:pPr>
        <w:spacing w:after="40" w:line="240" w:lineRule="auto"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B87B4A" w:rsidRDefault="00B87B4A" w:rsidP="00C33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7B4A" w:rsidRDefault="00B87B4A" w:rsidP="00B87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61C" w:rsidRDefault="00B6361C" w:rsidP="00B87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B61" w:rsidRDefault="00C773F8" w:rsidP="00B87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lastRenderedPageBreak/>
        <w:t>Николай Васильевич Гоголь.</w:t>
      </w:r>
    </w:p>
    <w:p w:rsidR="00B87B4A" w:rsidRPr="00B87B4A" w:rsidRDefault="00B87B4A" w:rsidP="00B87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3F8" w:rsidRPr="00965C81" w:rsidRDefault="00196121" w:rsidP="00B87B4A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767715</wp:posOffset>
            </wp:positionV>
            <wp:extent cx="1820545" cy="2249805"/>
            <wp:effectExtent l="19050" t="0" r="8255" b="0"/>
            <wp:wrapTight wrapText="bothSides">
              <wp:wrapPolygon edited="0">
                <wp:start x="-226" y="0"/>
                <wp:lineTo x="-226" y="21399"/>
                <wp:lineTo x="21698" y="21399"/>
                <wp:lineTo x="21698" y="0"/>
                <wp:lineTo x="-226" y="0"/>
              </wp:wrapPolygon>
            </wp:wrapTight>
            <wp:docPr id="18" name="Рисунок 13" descr="https://z-bibl.ru/images/oiar/2023/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-bibl.ru/images/oiar/2023/scale_1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3F8" w:rsidRPr="00965C81">
        <w:rPr>
          <w:color w:val="000000"/>
        </w:rPr>
        <w:t>В почерке Н. В. Гоголя преобладают маленькие буквы с клинообразными нажимами. Строки разбросаны, иногда разорваны. Почерк читаемый. Это свидетельствует о том, что автор написанного отзывчив, искренен, бескорыстен и честен, открыт к общению. «Гоголя не интересовало общественное положение человека, его титулы, чины и звания. Писателя привлекал сам человек, его характер, его личные качества», - отмечают исследователи жизни и творчества Н.В</w:t>
      </w:r>
      <w:r w:rsidR="00AD628E">
        <w:rPr>
          <w:color w:val="000000"/>
        </w:rPr>
        <w:t xml:space="preserve">. Гоголя, </w:t>
      </w:r>
      <w:proofErr w:type="spellStart"/>
      <w:r w:rsidR="00AD628E">
        <w:rPr>
          <w:color w:val="000000"/>
        </w:rPr>
        <w:t>П.К.Боголепов</w:t>
      </w:r>
      <w:proofErr w:type="spellEnd"/>
      <w:r w:rsidR="00AD628E">
        <w:rPr>
          <w:color w:val="000000"/>
        </w:rPr>
        <w:t xml:space="preserve"> и </w:t>
      </w:r>
      <w:proofErr w:type="spellStart"/>
      <w:r w:rsidR="00AD628E">
        <w:rPr>
          <w:color w:val="000000"/>
        </w:rPr>
        <w:t>Н.П.</w:t>
      </w:r>
      <w:r w:rsidR="00C773F8" w:rsidRPr="00965C81">
        <w:rPr>
          <w:color w:val="000000"/>
        </w:rPr>
        <w:t>Верховская</w:t>
      </w:r>
      <w:proofErr w:type="spellEnd"/>
      <w:r w:rsidR="00C773F8" w:rsidRPr="00965C81">
        <w:rPr>
          <w:color w:val="000000"/>
        </w:rPr>
        <w:t>.</w:t>
      </w:r>
    </w:p>
    <w:p w:rsidR="00B87B4A" w:rsidRDefault="00C773F8" w:rsidP="00B87B4A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965C81">
        <w:rPr>
          <w:color w:val="000000"/>
        </w:rPr>
        <w:t>Буквы Николая Васильевича неравны, заходят как вверх, так и вниз, задевают буквы других строк. Это указывает на гиперчувствительность автора</w:t>
      </w:r>
      <w:r w:rsidR="009055F8">
        <w:rPr>
          <w:color w:val="000000"/>
        </w:rPr>
        <w:t xml:space="preserve"> (см</w:t>
      </w:r>
      <w:proofErr w:type="gramStart"/>
      <w:r w:rsidR="009055F8">
        <w:rPr>
          <w:color w:val="000000"/>
        </w:rPr>
        <w:t>.п</w:t>
      </w:r>
      <w:proofErr w:type="gramEnd"/>
      <w:r w:rsidR="009055F8">
        <w:rPr>
          <w:color w:val="000000"/>
        </w:rPr>
        <w:t>риложение 4)</w:t>
      </w:r>
      <w:r w:rsidRPr="00965C81">
        <w:rPr>
          <w:color w:val="000000"/>
        </w:rPr>
        <w:t xml:space="preserve">. </w:t>
      </w:r>
      <w:r w:rsidR="00196121" w:rsidRPr="00965C81">
        <w:rPr>
          <w:color w:val="000000"/>
        </w:rPr>
        <w:t xml:space="preserve"> </w:t>
      </w:r>
      <w:r w:rsidRPr="00965C81">
        <w:rPr>
          <w:color w:val="000000"/>
        </w:rPr>
        <w:t>«Сейчас прочел «Вечера близ Диканьки». Они изумили меня. Вот настоящая веселость, искренняя, непринужденная, без жеманства, без чопорности.</w:t>
      </w:r>
    </w:p>
    <w:p w:rsidR="00C773F8" w:rsidRPr="00965C81" w:rsidRDefault="00C773F8" w:rsidP="00B87B4A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965C81">
        <w:rPr>
          <w:color w:val="000000"/>
        </w:rPr>
        <w:t xml:space="preserve"> А </w:t>
      </w:r>
      <w:r w:rsidR="00AD628E" w:rsidRPr="00965C81">
        <w:rPr>
          <w:color w:val="000000"/>
        </w:rPr>
        <w:t>местами,</w:t>
      </w:r>
      <w:r w:rsidRPr="00965C81">
        <w:rPr>
          <w:color w:val="000000"/>
        </w:rPr>
        <w:t xml:space="preserve"> какая поэзия! Какая чувствительность! Все это так необыкновенно в нашей нынешней литературе, что я доселе не образумился...»,- отзывался А. С. Пушкин.</w:t>
      </w:r>
    </w:p>
    <w:p w:rsidR="00C773F8" w:rsidRPr="00965C81" w:rsidRDefault="006438C2" w:rsidP="00B87B4A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noProof/>
          <w:color w:val="000000"/>
        </w:rPr>
        <w:pict>
          <v:shape id="_x0000_s1044" type="#_x0000_t202" style="position:absolute;left:0;text-align:left;margin-left:330.1pt;margin-top:.6pt;width:123.95pt;height:22.55pt;z-index:-251650048" wrapcoords="-131 0 -131 20880 21600 20880 21600 0 -131 0" stroked="f">
            <v:textbox style="mso-next-textbox:#_x0000_s1044">
              <w:txbxContent>
                <w:p w:rsidR="006C5FD0" w:rsidRPr="00032B51" w:rsidRDefault="006C5FD0">
                  <w:pPr>
                    <w:rPr>
                      <w:rFonts w:ascii="Times New Roman" w:hAnsi="Times New Roman" w:cs="Times New Roman"/>
                    </w:rPr>
                  </w:pPr>
                  <w:r w:rsidRPr="00032B51">
                    <w:rPr>
                      <w:rFonts w:ascii="Times New Roman" w:hAnsi="Times New Roman" w:cs="Times New Roman"/>
                    </w:rPr>
                    <w:t>Рис 3. Н.В.Гоголь</w:t>
                  </w:r>
                </w:p>
              </w:txbxContent>
            </v:textbox>
            <w10:wrap type="tight"/>
          </v:shape>
        </w:pict>
      </w:r>
      <w:r w:rsidR="00C773F8" w:rsidRPr="00965C81">
        <w:rPr>
          <w:color w:val="000000"/>
        </w:rPr>
        <w:t>Маленькие буквы указывают на рац</w:t>
      </w:r>
      <w:r w:rsidR="009142DF" w:rsidRPr="00965C81">
        <w:rPr>
          <w:color w:val="000000"/>
        </w:rPr>
        <w:t xml:space="preserve">иональность личности.  </w:t>
      </w:r>
      <w:r w:rsidR="00C773F8" w:rsidRPr="00965C81">
        <w:rPr>
          <w:color w:val="000000"/>
        </w:rPr>
        <w:t>Он писал не то, что могло бы более нравиться, и даже не то, что было легче для его таланта, а добивался писать то, что считал полезнейшим для своего отечества»,- так отзывался о Гоголе Николай Алексеевич Некрасов.</w:t>
      </w:r>
    </w:p>
    <w:p w:rsidR="00C773F8" w:rsidRPr="00C773F8" w:rsidRDefault="00C773F8" w:rsidP="00B87B4A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965C81">
        <w:rPr>
          <w:color w:val="000000"/>
        </w:rPr>
        <w:t>Петли у букв указывают на бойкость и живость характера писателя. В. В. Стасов, музыкальный и художественный критик, говорил: «С Гоголя водворился в России совершенно новый язык; он нам безгранично нравился своей простотой, силой, меткостью, поразительной</w:t>
      </w:r>
      <w:r w:rsidRPr="00C773F8">
        <w:rPr>
          <w:color w:val="000000"/>
          <w:sz w:val="22"/>
          <w:szCs w:val="22"/>
        </w:rPr>
        <w:t xml:space="preserve"> бойкостью и близостью к натуре».</w:t>
      </w:r>
    </w:p>
    <w:p w:rsidR="00C773F8" w:rsidRDefault="00C773F8" w:rsidP="00B87B4A">
      <w:pPr>
        <w:spacing w:after="0" w:line="240" w:lineRule="auto"/>
        <w:ind w:firstLine="709"/>
        <w:rPr>
          <w:rFonts w:ascii="Times New Roman" w:hAnsi="Times New Roman" w:cs="Times New Roman"/>
          <w:vertAlign w:val="superscript"/>
        </w:rPr>
      </w:pPr>
    </w:p>
    <w:p w:rsidR="009142DF" w:rsidRDefault="009142DF" w:rsidP="00B87B4A">
      <w:pPr>
        <w:spacing w:after="0" w:line="240" w:lineRule="auto"/>
        <w:rPr>
          <w:rFonts w:ascii="Times New Roman" w:hAnsi="Times New Roman" w:cs="Times New Roman"/>
          <w:vertAlign w:val="superscript"/>
        </w:rPr>
      </w:pPr>
    </w:p>
    <w:p w:rsidR="009142DF" w:rsidRDefault="009142DF" w:rsidP="00104939">
      <w:pPr>
        <w:spacing w:after="40" w:line="240" w:lineRule="auto"/>
        <w:rPr>
          <w:rFonts w:ascii="Times New Roman" w:hAnsi="Times New Roman" w:cs="Times New Roman"/>
          <w:vertAlign w:val="superscript"/>
        </w:rPr>
      </w:pPr>
    </w:p>
    <w:p w:rsidR="00A4274F" w:rsidRPr="00960EA5" w:rsidRDefault="00A4274F" w:rsidP="009142DF">
      <w:pPr>
        <w:spacing w:after="4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A4274F" w:rsidRPr="00960EA5" w:rsidRDefault="00A4274F" w:rsidP="009142DF">
      <w:pPr>
        <w:spacing w:after="4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A4274F" w:rsidRPr="00960EA5" w:rsidRDefault="00A4274F" w:rsidP="009142DF">
      <w:pPr>
        <w:spacing w:after="4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A4274F" w:rsidRPr="00960EA5" w:rsidRDefault="00A4274F" w:rsidP="009142DF">
      <w:pPr>
        <w:spacing w:after="4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A4274F" w:rsidRPr="00960EA5" w:rsidRDefault="00A4274F" w:rsidP="009142DF">
      <w:pPr>
        <w:spacing w:after="4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A4274F" w:rsidRPr="00960EA5" w:rsidRDefault="00A4274F" w:rsidP="009142DF">
      <w:pPr>
        <w:spacing w:after="4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A4274F" w:rsidRPr="00960EA5" w:rsidRDefault="00A4274F" w:rsidP="009142DF">
      <w:pPr>
        <w:spacing w:after="4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14313C" w:rsidRDefault="0014313C" w:rsidP="0014313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14313C" w:rsidRDefault="0014313C" w:rsidP="0014313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14313C" w:rsidRDefault="0014313C" w:rsidP="00C330AD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B87B4A" w:rsidRDefault="00B87B4A" w:rsidP="001431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FD0" w:rsidRDefault="006C5FD0" w:rsidP="001431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FD0" w:rsidRDefault="006C5FD0" w:rsidP="001431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2DF" w:rsidRPr="00B87B4A" w:rsidRDefault="009142DF" w:rsidP="001431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t>Сергей Александрович Есенин.</w:t>
      </w:r>
    </w:p>
    <w:p w:rsidR="007B18EA" w:rsidRPr="007B18EA" w:rsidRDefault="007B18EA" w:rsidP="00032B51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гармонично — безусловно одаренный человек с большим эстетическим вкусом. Человек, богатый внутренним содержанием.</w:t>
      </w:r>
      <w:r w:rsidRPr="007B18EA">
        <w:rPr>
          <w:rFonts w:ascii="Times New Roman" w:eastAsia="Times New Roman" w:hAnsi="Times New Roman" w:cs="Times New Roman"/>
          <w:color w:val="000000"/>
          <w:sz w:val="14"/>
          <w:szCs w:val="10"/>
          <w:lang w:eastAsia="ru-RU"/>
        </w:rPr>
        <w:t xml:space="preserve"> </w:t>
      </w:r>
      <w:r w:rsidRPr="007B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Нажим импульсивен, не равномерен: расположен отдельными мазками, плюс густой и жирный. Что показывает характер такого нажима? Импульсивность волевых актов, неровность поведения, впечатлительность, неуравновешенность, а также неспособность к систематическому труду и раздражительность.</w:t>
      </w:r>
    </w:p>
    <w:p w:rsidR="006901FB" w:rsidRPr="006901FB" w:rsidRDefault="007B18EA" w:rsidP="00032B51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Строки направлены неровно. Преобладающий тип — параболические строки, что означает нетерпеливость, интенсивность желаний. Гласные преимущес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твенно закрытые. </w:t>
      </w:r>
      <w:r w:rsidRPr="007B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Широкие вздутые букв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 сильным нажимом посредине - р</w:t>
      </w:r>
      <w:r w:rsidRPr="007B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азвитость чувственных влечений. Некоторые</w:t>
      </w:r>
      <w:r w:rsidR="0069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буквы носят фигурный рисунок, это означает я</w:t>
      </w:r>
      <w:r w:rsidRPr="007B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ркость представл</w:t>
      </w:r>
      <w:r w:rsidR="0069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ений, богатая образами память, честолюбие и т</w:t>
      </w:r>
      <w:r w:rsidRPr="007B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яготение к внешним формам.</w:t>
      </w:r>
      <w:r w:rsidR="006901FB" w:rsidRPr="006901FB">
        <w:rPr>
          <w:rFonts w:ascii="Arial" w:eastAsia="Times New Roman" w:hAnsi="Arial" w:cs="Arial"/>
          <w:color w:val="000000"/>
          <w:sz w:val="14"/>
          <w:szCs w:val="10"/>
          <w:lang w:eastAsia="ru-RU"/>
        </w:rPr>
        <w:t xml:space="preserve"> </w:t>
      </w:r>
      <w:r w:rsidR="006901FB" w:rsidRPr="0069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Свойственная натуре </w:t>
      </w:r>
      <w:r w:rsidR="00AD628E" w:rsidRPr="0069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</w:t>
      </w:r>
      <w:r w:rsidR="006901FB" w:rsidRPr="0069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отражается также и на волевой деятельности. Разбрасывается. Работает порывами, спазматически: часто за самый короткий срок достигая больших, значительных результатов — или же черств, равнодушен ко всему. Не терпит автоматического труда. Детально не разрабатывает своих планов — черпает возможности действия уже в процессе творчества. Наблюдательность, умение подмечать слабые стороны в людях</w:t>
      </w:r>
      <w:r w:rsidR="001B6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</w:t>
      </w:r>
      <w:proofErr w:type="gramStart"/>
      <w:r w:rsidR="006901FB" w:rsidRPr="0069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B6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1B6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 5).</w:t>
      </w:r>
    </w:p>
    <w:p w:rsidR="007B18EA" w:rsidRPr="007B18EA" w:rsidRDefault="007B18EA" w:rsidP="00032B5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18EA" w:rsidRPr="007B18EA" w:rsidRDefault="00E11548" w:rsidP="007B18EA">
      <w:pPr>
        <w:shd w:val="clear" w:color="auto" w:fill="FFFFFF"/>
        <w:spacing w:before="100" w:beforeAutospacing="1" w:after="100" w:afterAutospacing="1" w:line="240" w:lineRule="auto"/>
        <w:ind w:firstLine="34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27305</wp:posOffset>
            </wp:positionV>
            <wp:extent cx="1928495" cy="2782570"/>
            <wp:effectExtent l="19050" t="0" r="0" b="0"/>
            <wp:wrapTight wrapText="bothSides">
              <wp:wrapPolygon edited="0">
                <wp:start x="-213" y="0"/>
                <wp:lineTo x="-213" y="21442"/>
                <wp:lineTo x="21550" y="21442"/>
                <wp:lineTo x="21550" y="0"/>
                <wp:lineTo x="-213" y="0"/>
              </wp:wrapPolygon>
            </wp:wrapTight>
            <wp:docPr id="20" name="Рисунок 16" descr="https://iknigi.net/books_files/online_html/141575/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knigi.net/books_files/online_html/141575/_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8C2" w:rsidRPr="006438C2">
        <w:rPr>
          <w:noProof/>
          <w:lang w:eastAsia="ru-RU"/>
        </w:rPr>
        <w:pict>
          <v:shape id="_x0000_s1026" type="#_x0000_t202" style="position:absolute;left:0;text-align:left;margin-left:-146.4pt;margin-top:228.4pt;width:127pt;height:19.85pt;z-index:251654144;mso-position-horizontal-relative:text;mso-position-vertical-relative:text" stroked="f">
            <v:textbox style="mso-next-textbox:#_x0000_s1026">
              <w:txbxContent>
                <w:p w:rsidR="006C5FD0" w:rsidRPr="0022438F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Рис 4. </w:t>
                  </w:r>
                  <w:r w:rsidRPr="0022438F">
                    <w:rPr>
                      <w:rFonts w:ascii="Times New Roman" w:hAnsi="Times New Roman" w:cs="Times New Roman"/>
                    </w:rPr>
                    <w:t>С.А.Есенин</w:t>
                  </w:r>
                </w:p>
              </w:txbxContent>
            </v:textbox>
          </v:shape>
        </w:pict>
      </w:r>
      <w:r w:rsidR="006901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7B18EA" w:rsidRDefault="007B18EA" w:rsidP="007B18EA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6901FB" w:rsidRDefault="006901FB" w:rsidP="007B18EA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6901FB" w:rsidRDefault="006901FB" w:rsidP="007B18EA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6901FB" w:rsidRDefault="006901FB" w:rsidP="007B18EA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6901FB" w:rsidRDefault="006901FB" w:rsidP="007B18EA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6C5FD0" w:rsidRDefault="006C5FD0" w:rsidP="009A1C93">
      <w:pPr>
        <w:spacing w:after="40" w:line="240" w:lineRule="auto"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B6361C" w:rsidRDefault="00B6361C" w:rsidP="009A1C93">
      <w:pPr>
        <w:spacing w:after="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FD0" w:rsidRDefault="006C5FD0" w:rsidP="009A1C93">
      <w:pPr>
        <w:spacing w:after="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B61" w:rsidRPr="00B87B4A" w:rsidRDefault="0022438F" w:rsidP="009A1C93">
      <w:pPr>
        <w:spacing w:after="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t>Федор Михайлович Достоевский.</w:t>
      </w:r>
    </w:p>
    <w:p w:rsidR="00493B61" w:rsidRDefault="00493B61" w:rsidP="00493B61">
      <w:pPr>
        <w:pStyle w:val="a8"/>
        <w:shd w:val="clear" w:color="auto" w:fill="FFFFFF"/>
        <w:spacing w:before="0" w:beforeAutospacing="0" w:after="0" w:afterAutospacing="0"/>
        <w:rPr>
          <w:rFonts w:eastAsiaTheme="minorHAnsi"/>
          <w:b/>
          <w:sz w:val="44"/>
          <w:szCs w:val="44"/>
          <w:vertAlign w:val="superscript"/>
          <w:lang w:eastAsia="en-US"/>
        </w:rPr>
      </w:pPr>
    </w:p>
    <w:p w:rsidR="00493B61" w:rsidRPr="00493B61" w:rsidRDefault="00493B61" w:rsidP="00032B51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493B61">
        <w:rPr>
          <w:iCs/>
          <w:color w:val="000000"/>
        </w:rPr>
        <w:t>Глубоко психологическая, справедливая и настойчивая натура. Буквы указывают на грубую, подчас даже жестокую искренность натуры. Несмотря на зачерствелость в духовном одиночестве, заметны цельность и сила; совесть спокойна; правдив в изложении мыслей и чувств; отсутствие лживости; негодует на душевные муки и вечную внутреннюю борьбу; добр, примирим, искренен. Мировая скорбь.</w:t>
      </w:r>
    </w:p>
    <w:p w:rsidR="00493B61" w:rsidRPr="00493B61" w:rsidRDefault="00493B61" w:rsidP="00032B51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493B61">
        <w:rPr>
          <w:color w:val="000000"/>
        </w:rPr>
        <w:t xml:space="preserve"> Почерк мелкий, что его можно было бы назвать почти микроскопическим. Такой признак склоняет к </w:t>
      </w:r>
      <w:proofErr w:type="spellStart"/>
      <w:r w:rsidRPr="00493B61">
        <w:rPr>
          <w:color w:val="000000"/>
        </w:rPr>
        <w:t>аутистичному</w:t>
      </w:r>
      <w:proofErr w:type="spellEnd"/>
      <w:r w:rsidRPr="00493B61">
        <w:rPr>
          <w:color w:val="000000"/>
        </w:rPr>
        <w:t xml:space="preserve"> (направленному на себя) компоненту в личности. Вместе с этим в почерке есть округлость, </w:t>
      </w:r>
      <w:proofErr w:type="spellStart"/>
      <w:r w:rsidRPr="00493B61">
        <w:rPr>
          <w:color w:val="000000"/>
        </w:rPr>
        <w:t>украшенность</w:t>
      </w:r>
      <w:proofErr w:type="spellEnd"/>
      <w:r w:rsidRPr="00493B61">
        <w:rPr>
          <w:color w:val="000000"/>
        </w:rPr>
        <w:t xml:space="preserve"> и нормативность форм – внимание к своему Я. Почерку присущи контроль, ровность, умеренная скорость и сдержанность в движении , что добавляет личности оттенки рациональной рассудочности и сосредоточенности. Для почерка Достоевского также характерны следующие признаки: небольшие расстояния между строками, прямое </w:t>
      </w:r>
      <w:proofErr w:type="spellStart"/>
      <w:r w:rsidRPr="00493B61">
        <w:rPr>
          <w:color w:val="000000"/>
        </w:rPr>
        <w:t>штрихообразование</w:t>
      </w:r>
      <w:proofErr w:type="spellEnd"/>
      <w:r w:rsidRPr="00493B61">
        <w:rPr>
          <w:color w:val="000000"/>
        </w:rPr>
        <w:t>, а также нажим, который колеблется между энергично-естественным, неестественным-однотонным и некоторыми моментами полного расслабления. Такая разница в видах нажима свидетельствует, похоже, не только о душевной напряженности, которая овладевала Достоевским, но отчасти и о его неврологическом состоянии (склонности к эпилепсии). </w:t>
      </w:r>
    </w:p>
    <w:p w:rsidR="00493B61" w:rsidRPr="00493B61" w:rsidRDefault="00493B61" w:rsidP="00032B51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493B61">
        <w:rPr>
          <w:color w:val="000000"/>
        </w:rPr>
        <w:t>Такие признаки, как уменьшенная нижняя зона, а также временами подмена аркадами, «</w:t>
      </w:r>
      <w:proofErr w:type="spellStart"/>
      <w:r w:rsidRPr="00493B61">
        <w:rPr>
          <w:color w:val="000000"/>
        </w:rPr>
        <w:t>гирляндические</w:t>
      </w:r>
      <w:proofErr w:type="spellEnd"/>
      <w:r w:rsidRPr="00493B61">
        <w:rPr>
          <w:color w:val="000000"/>
        </w:rPr>
        <w:t>» элементы свидетельствуют о направлении своей деятельности в социальную область, чтобы там реализовать лучшим образом свои качества. Общеизвестно, что гениальный писатель направлял свою деятельно</w:t>
      </w:r>
      <w:r w:rsidR="001B6FD7">
        <w:rPr>
          <w:color w:val="000000"/>
        </w:rPr>
        <w:t>сть на решение проблем общества (см</w:t>
      </w:r>
      <w:proofErr w:type="gramStart"/>
      <w:r w:rsidR="001B6FD7">
        <w:rPr>
          <w:color w:val="000000"/>
        </w:rPr>
        <w:t>.п</w:t>
      </w:r>
      <w:proofErr w:type="gramEnd"/>
      <w:r w:rsidR="001B6FD7">
        <w:rPr>
          <w:color w:val="000000"/>
        </w:rPr>
        <w:t>риложение 6</w:t>
      </w:r>
      <w:r w:rsidR="0014313C">
        <w:rPr>
          <w:color w:val="000000"/>
        </w:rPr>
        <w:t>, 7</w:t>
      </w:r>
      <w:r w:rsidR="001B6FD7">
        <w:rPr>
          <w:color w:val="000000"/>
        </w:rPr>
        <w:t>).</w:t>
      </w:r>
    </w:p>
    <w:p w:rsidR="00493B61" w:rsidRDefault="00493B61" w:rsidP="00032B51">
      <w:pPr>
        <w:pStyle w:val="a8"/>
        <w:shd w:val="clear" w:color="auto" w:fill="FFFFFF"/>
        <w:spacing w:before="0" w:beforeAutospacing="0" w:after="85" w:afterAutospacing="0"/>
        <w:ind w:firstLine="709"/>
        <w:rPr>
          <w:rFonts w:ascii="PT Sans" w:hAnsi="PT Sans"/>
          <w:color w:val="000000"/>
          <w:sz w:val="14"/>
          <w:szCs w:val="12"/>
        </w:rPr>
      </w:pPr>
    </w:p>
    <w:p w:rsidR="00493B61" w:rsidRDefault="00E11548" w:rsidP="00493B61">
      <w:pPr>
        <w:spacing w:after="4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noProof/>
          <w:lang w:eastAsia="ru-RU"/>
        </w:rPr>
        <w:drawing>
          <wp:inline distT="0" distB="0" distL="0" distR="0">
            <wp:extent cx="2343343" cy="2945496"/>
            <wp:effectExtent l="19050" t="0" r="0" b="0"/>
            <wp:docPr id="21" name="Рисунок 19" descr="https://avatars.dzeninfra.ru/get-zen_doc/5233598/pub_63fad9b53876d93b6fc28a77_63fae2a784d4d649ec3de08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doc/5233598/pub_63fad9b53876d93b6fc28a77_63fae2a784d4d649ec3de089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39" cy="29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CE" w:rsidRDefault="006438C2" w:rsidP="00493B61">
      <w:pPr>
        <w:spacing w:after="4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6438C2">
        <w:rPr>
          <w:noProof/>
          <w:lang w:eastAsia="ru-RU"/>
        </w:rPr>
        <w:pict>
          <v:shape id="_x0000_s1030" type="#_x0000_t202" style="position:absolute;margin-left:23.2pt;margin-top:5.55pt;width:131.95pt;height:31.75pt;z-index:251658240" stroked="f">
            <v:textbox style="mso-next-textbox:#_x0000_s1030">
              <w:txbxContent>
                <w:p w:rsidR="006C5FD0" w:rsidRPr="00493B61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Рис 5. </w:t>
                  </w:r>
                  <w:r w:rsidRPr="00493B61">
                    <w:rPr>
                      <w:rFonts w:ascii="Times New Roman" w:hAnsi="Times New Roman" w:cs="Times New Roman"/>
                    </w:rPr>
                    <w:t>Ф.М.Достоевский</w:t>
                  </w:r>
                </w:p>
              </w:txbxContent>
            </v:textbox>
          </v:shape>
        </w:pict>
      </w:r>
    </w:p>
    <w:p w:rsidR="006C5FD0" w:rsidRDefault="006C5FD0" w:rsidP="00B6361C">
      <w:pPr>
        <w:rPr>
          <w:rFonts w:ascii="Times New Roman" w:hAnsi="Times New Roman" w:cs="Times New Roman"/>
          <w:b/>
          <w:sz w:val="28"/>
          <w:szCs w:val="28"/>
        </w:rPr>
      </w:pPr>
    </w:p>
    <w:p w:rsidR="006C5FD0" w:rsidRDefault="006C5FD0" w:rsidP="00E115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FD0" w:rsidRDefault="006C5FD0" w:rsidP="00B6361C">
      <w:pPr>
        <w:rPr>
          <w:rFonts w:ascii="Times New Roman" w:hAnsi="Times New Roman" w:cs="Times New Roman"/>
          <w:b/>
          <w:sz w:val="28"/>
          <w:szCs w:val="28"/>
        </w:rPr>
      </w:pPr>
    </w:p>
    <w:p w:rsidR="0006607B" w:rsidRPr="00032B51" w:rsidRDefault="0006607B" w:rsidP="00E11548">
      <w:pPr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A77F1B" w:rsidRPr="00A77F1B" w:rsidRDefault="00BA220C" w:rsidP="00FF053B">
      <w:pPr>
        <w:pStyle w:val="a8"/>
        <w:shd w:val="clear" w:color="auto" w:fill="FFFFFF"/>
        <w:spacing w:before="0" w:beforeAutospacing="0" w:after="113" w:afterAutospacing="0"/>
        <w:ind w:firstLine="709"/>
        <w:jc w:val="both"/>
      </w:pPr>
      <w:r>
        <w:t>В ходе проделанной работы</w:t>
      </w:r>
      <w:r w:rsidR="0006607B">
        <w:t xml:space="preserve"> </w:t>
      </w:r>
      <w:r w:rsidR="00A77F1B" w:rsidRPr="00A77F1B">
        <w:t>были изучены различные и</w:t>
      </w:r>
      <w:r w:rsidR="00106573">
        <w:t>сточники информации по графологии</w:t>
      </w:r>
      <w:r>
        <w:t xml:space="preserve"> </w:t>
      </w:r>
      <w:r w:rsidR="00106573">
        <w:t xml:space="preserve"> и</w:t>
      </w:r>
      <w:r>
        <w:t xml:space="preserve"> </w:t>
      </w:r>
      <w:r w:rsidR="00106573">
        <w:t xml:space="preserve"> её особенностях</w:t>
      </w:r>
      <w:r w:rsidR="00A77F1B" w:rsidRPr="00A77F1B">
        <w:t xml:space="preserve">, рассмотрен почерк </w:t>
      </w:r>
      <w:r w:rsidR="00370332">
        <w:t xml:space="preserve">великих </w:t>
      </w:r>
      <w:r w:rsidR="00106573">
        <w:t>поэтов и писателей</w:t>
      </w:r>
      <w:r>
        <w:t>. Б</w:t>
      </w:r>
      <w:r w:rsidR="00106573">
        <w:t xml:space="preserve">ыла установлена </w:t>
      </w:r>
      <w:r w:rsidR="00A77F1B" w:rsidRPr="00A77F1B">
        <w:t>взаимосвязь</w:t>
      </w:r>
      <w:r w:rsidR="00106573">
        <w:t xml:space="preserve"> почерка</w:t>
      </w:r>
      <w:r w:rsidR="00A77F1B" w:rsidRPr="00A77F1B">
        <w:t xml:space="preserve"> с характером и индивидуальными качествами известных личностей: </w:t>
      </w:r>
      <w:r w:rsidR="00106573">
        <w:t>Л.Н.Толстого, А. С. Пушкина, Н. В. Гоголя, С.А.Есенина и</w:t>
      </w:r>
      <w:r w:rsidR="00A77F1B" w:rsidRPr="00A77F1B">
        <w:t xml:space="preserve"> </w:t>
      </w:r>
      <w:r w:rsidR="00106573">
        <w:t>Ф. М. Достоевского</w:t>
      </w:r>
      <w:r w:rsidR="00A77F1B" w:rsidRPr="00A77F1B">
        <w:t>. Однако наша гипотеза нашла лишь частичное подтверждение, так как зачастую выдающиеся</w:t>
      </w:r>
      <w:r w:rsidR="00FB467C">
        <w:t xml:space="preserve"> и творческие</w:t>
      </w:r>
      <w:r>
        <w:t xml:space="preserve"> люди </w:t>
      </w:r>
      <w:r w:rsidR="00A77F1B" w:rsidRPr="00A77F1B">
        <w:t>неординарны, они обладают проти</w:t>
      </w:r>
      <w:r>
        <w:t xml:space="preserve">воречивым характером. К тому же </w:t>
      </w:r>
      <w:r w:rsidR="00A77F1B" w:rsidRPr="00A77F1B">
        <w:t>графологи дают разные, не всегда совпадающие между собой характеристики почерков. Тем не менее,</w:t>
      </w:r>
      <w:r>
        <w:t xml:space="preserve"> </w:t>
      </w:r>
      <w:r w:rsidR="00A77F1B" w:rsidRPr="00A77F1B">
        <w:t xml:space="preserve">наши выводы совпадают с общепринятой точкой зрения на </w:t>
      </w:r>
      <w:r>
        <w:t>выводы графологов</w:t>
      </w:r>
      <w:r w:rsidR="00A77F1B" w:rsidRPr="00A77F1B">
        <w:t>.</w:t>
      </w:r>
    </w:p>
    <w:p w:rsidR="0006607B" w:rsidRDefault="0006607B" w:rsidP="0006607B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6C5FD0" w:rsidRDefault="006C5FD0" w:rsidP="00B6361C">
      <w:pPr>
        <w:rPr>
          <w:rFonts w:ascii="Times New Roman" w:hAnsi="Times New Roman" w:cs="Times New Roman"/>
          <w:sz w:val="24"/>
          <w:szCs w:val="24"/>
        </w:rPr>
      </w:pPr>
    </w:p>
    <w:p w:rsidR="00B6361C" w:rsidRDefault="00B6361C" w:rsidP="00B6361C">
      <w:pPr>
        <w:rPr>
          <w:rFonts w:ascii="Times New Roman" w:hAnsi="Times New Roman" w:cs="Times New Roman"/>
          <w:b/>
          <w:sz w:val="28"/>
          <w:szCs w:val="28"/>
        </w:rPr>
      </w:pPr>
    </w:p>
    <w:p w:rsidR="00960EA5" w:rsidRPr="00032B51" w:rsidRDefault="00960EA5" w:rsidP="00032B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960EA5" w:rsidRPr="005B27BF" w:rsidRDefault="00960EA5" w:rsidP="00960EA5">
      <w:pPr>
        <w:tabs>
          <w:tab w:val="left" w:pos="5703"/>
        </w:tabs>
        <w:spacing w:after="0" w:line="240" w:lineRule="auto"/>
        <w:rPr>
          <w:rFonts w:ascii="Times New Roman" w:hAnsi="Times New Roman" w:cs="Times New Roman"/>
          <w:sz w:val="44"/>
          <w:szCs w:val="44"/>
          <w:vertAlign w:val="superscript"/>
        </w:rPr>
      </w:pPr>
      <w:r w:rsidRPr="005B27BF">
        <w:rPr>
          <w:rFonts w:ascii="Times New Roman" w:hAnsi="Times New Roman" w:cs="Times New Roman"/>
          <w:sz w:val="44"/>
          <w:szCs w:val="44"/>
          <w:vertAlign w:val="superscript"/>
        </w:rPr>
        <w:tab/>
      </w:r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B27BF">
        <w:rPr>
          <w:rFonts w:ascii="Times New Roman" w:hAnsi="Times New Roman" w:cs="Times New Roman"/>
          <w:sz w:val="24"/>
          <w:szCs w:val="24"/>
        </w:rPr>
        <w:t xml:space="preserve">Амурский, Д.В. Почерк Льва Толстого/Д.В.Амурский//Библиотека </w:t>
      </w:r>
      <w:proofErr w:type="spellStart"/>
      <w:r w:rsidRPr="005B27B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5B27BF">
        <w:rPr>
          <w:rFonts w:ascii="Times New Roman" w:hAnsi="Times New Roman" w:cs="Times New Roman"/>
          <w:sz w:val="24"/>
          <w:szCs w:val="24"/>
        </w:rPr>
        <w:t xml:space="preserve">, статьи(9 ноября 2023 год.) - </w:t>
      </w:r>
      <w:r w:rsidRPr="005B27B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B27BF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Pr="005B27BF">
          <w:rPr>
            <w:rStyle w:val="a7"/>
            <w:rFonts w:ascii="Times New Roman" w:hAnsi="Times New Roman" w:cs="Times New Roman"/>
            <w:sz w:val="24"/>
            <w:szCs w:val="24"/>
          </w:rPr>
          <w:t>https://author.today/post/438199</w:t>
        </w:r>
      </w:hyperlink>
      <w:r w:rsidRPr="005B2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5B27BF">
        <w:rPr>
          <w:rFonts w:ascii="Times New Roman" w:hAnsi="Times New Roman" w:cs="Times New Roman"/>
          <w:sz w:val="24"/>
          <w:szCs w:val="24"/>
        </w:rPr>
        <w:t>Филолог</w:t>
      </w:r>
      <w:proofErr w:type="gramStart"/>
      <w:r w:rsidRPr="005B27BF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Pr="005B27BF">
        <w:rPr>
          <w:rFonts w:ascii="Times New Roman" w:hAnsi="Times New Roman" w:cs="Times New Roman"/>
          <w:sz w:val="24"/>
          <w:szCs w:val="24"/>
        </w:rPr>
        <w:t xml:space="preserve"> Льва Толстого плохой почерк?/Филолог//Российская блог-платформа(11 декабря 2019 год.) - </w:t>
      </w:r>
      <w:r w:rsidRPr="005B27B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B27BF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5B27BF">
          <w:rPr>
            <w:rStyle w:val="a7"/>
            <w:rFonts w:ascii="Times New Roman" w:hAnsi="Times New Roman" w:cs="Times New Roman"/>
            <w:sz w:val="24"/>
            <w:szCs w:val="24"/>
          </w:rPr>
          <w:t>https://dzen.ru/a/Xeo6Cez7gACv5lDj</w:t>
        </w:r>
      </w:hyperlink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B27BF">
        <w:rPr>
          <w:rFonts w:ascii="Times New Roman" w:hAnsi="Times New Roman" w:cs="Times New Roman"/>
          <w:sz w:val="24"/>
          <w:szCs w:val="24"/>
          <w:lang w:val="en-US"/>
        </w:rPr>
        <w:t>Vintage</w:t>
      </w:r>
      <w:r w:rsidRPr="005B27BF">
        <w:rPr>
          <w:rFonts w:ascii="Times New Roman" w:hAnsi="Times New Roman" w:cs="Times New Roman"/>
          <w:sz w:val="24"/>
          <w:szCs w:val="24"/>
        </w:rPr>
        <w:t xml:space="preserve">. Почерк русских </w:t>
      </w:r>
      <w:proofErr w:type="spellStart"/>
      <w:r w:rsidRPr="005B27BF">
        <w:rPr>
          <w:rFonts w:ascii="Times New Roman" w:hAnsi="Times New Roman" w:cs="Times New Roman"/>
          <w:sz w:val="24"/>
          <w:szCs w:val="24"/>
        </w:rPr>
        <w:t>писателей.\</w:t>
      </w:r>
      <w:r w:rsidRPr="005B27BF">
        <w:rPr>
          <w:rFonts w:ascii="Times New Roman" w:hAnsi="Times New Roman" w:cs="Times New Roman"/>
          <w:sz w:val="24"/>
          <w:szCs w:val="24"/>
          <w:lang w:val="en-US"/>
        </w:rPr>
        <w:t>Vintag</w:t>
      </w:r>
      <w:proofErr w:type="spellEnd"/>
      <w:r w:rsidRPr="005B27BF">
        <w:rPr>
          <w:rFonts w:ascii="Times New Roman" w:hAnsi="Times New Roman" w:cs="Times New Roman"/>
          <w:sz w:val="24"/>
          <w:szCs w:val="24"/>
        </w:rPr>
        <w:t xml:space="preserve">\\ Российская </w:t>
      </w:r>
      <w:proofErr w:type="spellStart"/>
      <w:r w:rsidRPr="005B27BF">
        <w:rPr>
          <w:rFonts w:ascii="Times New Roman" w:hAnsi="Times New Roman" w:cs="Times New Roman"/>
          <w:sz w:val="24"/>
          <w:szCs w:val="24"/>
        </w:rPr>
        <w:t>блог-</w:t>
      </w:r>
      <w:proofErr w:type="gramStart"/>
      <w:r w:rsidRPr="005B27BF">
        <w:rPr>
          <w:rFonts w:ascii="Times New Roman" w:hAnsi="Times New Roman" w:cs="Times New Roman"/>
          <w:sz w:val="24"/>
          <w:szCs w:val="24"/>
        </w:rPr>
        <w:t>платформа</w:t>
      </w:r>
      <w:proofErr w:type="spellEnd"/>
      <w:r w:rsidRPr="005B27B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B27BF">
        <w:rPr>
          <w:rFonts w:ascii="Times New Roman" w:hAnsi="Times New Roman" w:cs="Times New Roman"/>
          <w:sz w:val="24"/>
          <w:szCs w:val="24"/>
        </w:rPr>
        <w:t xml:space="preserve">5 ноября 2022 год.) - </w:t>
      </w:r>
      <w:r w:rsidRPr="005B27B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B27BF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5B27BF">
          <w:rPr>
            <w:rStyle w:val="a7"/>
            <w:rFonts w:ascii="Times New Roman" w:hAnsi="Times New Roman" w:cs="Times New Roman"/>
            <w:sz w:val="24"/>
            <w:szCs w:val="24"/>
          </w:rPr>
          <w:t>https://dzen.ru/a/Y2ZHclo-Ci_yIItu</w:t>
        </w:r>
      </w:hyperlink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B27BF">
        <w:rPr>
          <w:rFonts w:ascii="Times New Roman" w:hAnsi="Times New Roman" w:cs="Times New Roman"/>
          <w:sz w:val="24"/>
          <w:szCs w:val="24"/>
        </w:rPr>
        <w:t xml:space="preserve">Как писал </w:t>
      </w:r>
      <w:proofErr w:type="spellStart"/>
      <w:r w:rsidRPr="005B27BF">
        <w:rPr>
          <w:rFonts w:ascii="Times New Roman" w:hAnsi="Times New Roman" w:cs="Times New Roman"/>
          <w:sz w:val="24"/>
          <w:szCs w:val="24"/>
        </w:rPr>
        <w:t>Гоголь</w:t>
      </w:r>
      <w:proofErr w:type="gramStart"/>
      <w:r w:rsidRPr="005B27B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B27BF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5B27BF">
        <w:rPr>
          <w:rFonts w:ascii="Times New Roman" w:hAnsi="Times New Roman" w:cs="Times New Roman"/>
          <w:sz w:val="24"/>
          <w:szCs w:val="24"/>
        </w:rPr>
        <w:t xml:space="preserve"> правописание и грамматика(23 января 2017 год.) - </w:t>
      </w:r>
      <w:r w:rsidRPr="005B27B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B27BF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Pr="005B27BF">
          <w:rPr>
            <w:rStyle w:val="a7"/>
            <w:rFonts w:ascii="Times New Roman" w:hAnsi="Times New Roman" w:cs="Times New Roman"/>
            <w:sz w:val="24"/>
            <w:szCs w:val="24"/>
          </w:rPr>
          <w:t>https://pishika.ru/kak-pisal-gogol-pocherk/</w:t>
        </w:r>
      </w:hyperlink>
    </w:p>
    <w:p w:rsidR="00960EA5" w:rsidRPr="005B27BF" w:rsidRDefault="00960EA5" w:rsidP="00032B51">
      <w:pPr>
        <w:pStyle w:val="2"/>
        <w:pBdr>
          <w:top w:val="single" w:sz="4" w:space="4" w:color="CCCCCC"/>
        </w:pBdr>
        <w:spacing w:before="0" w:beforeAutospacing="0" w:after="57" w:afterAutospacing="0" w:line="386" w:lineRule="atLeast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960EA5" w:rsidRPr="005B27BF" w:rsidRDefault="00960EA5" w:rsidP="00032B51">
      <w:pPr>
        <w:pStyle w:val="2"/>
        <w:pBdr>
          <w:top w:val="single" w:sz="4" w:space="4" w:color="CCCCCC"/>
        </w:pBdr>
        <w:spacing w:before="0" w:beforeAutospacing="0" w:after="57" w:afterAutospacing="0" w:line="386" w:lineRule="atLeast"/>
        <w:ind w:firstLine="709"/>
        <w:rPr>
          <w:rFonts w:ascii="Open Sans" w:hAnsi="Open Sans"/>
          <w:b w:val="0"/>
          <w:color w:val="252525"/>
          <w:sz w:val="24"/>
          <w:szCs w:val="24"/>
        </w:rPr>
      </w:pPr>
      <w:r w:rsidRPr="005B27BF">
        <w:rPr>
          <w:rFonts w:ascii="Open Sans" w:hAnsi="Open Sans"/>
          <w:b w:val="0"/>
          <w:color w:val="252525"/>
          <w:sz w:val="24"/>
          <w:szCs w:val="24"/>
        </w:rPr>
        <w:t>Почерк рассказал об особенностях Гоголя, Толстого и Чехова.</w:t>
      </w:r>
      <w:r w:rsidRPr="005B27BF">
        <w:rPr>
          <w:b w:val="0"/>
          <w:bCs w:val="0"/>
          <w:sz w:val="24"/>
          <w:szCs w:val="24"/>
        </w:rPr>
        <w:t xml:space="preserve"> Редакция портала «Русский мир».</w:t>
      </w:r>
      <w:r w:rsidRPr="005B27BF">
        <w:rPr>
          <w:rFonts w:ascii="Open Sans" w:hAnsi="Open Sans"/>
          <w:b w:val="0"/>
          <w:color w:val="252525"/>
          <w:sz w:val="24"/>
          <w:szCs w:val="24"/>
        </w:rPr>
        <w:t>(23 января 2017 год.) -</w:t>
      </w:r>
      <w:r w:rsidRPr="005B27BF">
        <w:rPr>
          <w:sz w:val="24"/>
          <w:szCs w:val="24"/>
        </w:rPr>
        <w:t xml:space="preserve"> </w:t>
      </w:r>
      <w:r w:rsidRPr="005B27BF">
        <w:rPr>
          <w:b w:val="0"/>
          <w:sz w:val="24"/>
          <w:szCs w:val="24"/>
          <w:lang w:val="en-US"/>
        </w:rPr>
        <w:t>URL</w:t>
      </w:r>
      <w:r w:rsidRPr="005B27BF">
        <w:rPr>
          <w:b w:val="0"/>
          <w:sz w:val="24"/>
          <w:szCs w:val="24"/>
        </w:rPr>
        <w:t xml:space="preserve">: </w:t>
      </w:r>
      <w:hyperlink r:id="rId19" w:history="1">
        <w:r w:rsidRPr="005B27BF">
          <w:rPr>
            <w:rStyle w:val="a7"/>
            <w:rFonts w:ascii="Open Sans" w:hAnsi="Open Sans"/>
            <w:b w:val="0"/>
            <w:sz w:val="24"/>
            <w:szCs w:val="24"/>
          </w:rPr>
          <w:t>https://russkiymir.ru/news/219753/</w:t>
        </w:r>
      </w:hyperlink>
    </w:p>
    <w:p w:rsidR="00960EA5" w:rsidRPr="005B27BF" w:rsidRDefault="00960EA5" w:rsidP="00032B51">
      <w:pPr>
        <w:pStyle w:val="2"/>
        <w:pBdr>
          <w:top w:val="single" w:sz="4" w:space="4" w:color="CCCCCC"/>
        </w:pBdr>
        <w:spacing w:before="0" w:beforeAutospacing="0" w:after="57" w:afterAutospacing="0" w:line="386" w:lineRule="atLeast"/>
        <w:ind w:firstLine="709"/>
        <w:rPr>
          <w:rFonts w:ascii="Open Sans" w:hAnsi="Open Sans"/>
          <w:b w:val="0"/>
          <w:color w:val="252525"/>
          <w:sz w:val="24"/>
          <w:szCs w:val="24"/>
        </w:rPr>
      </w:pPr>
    </w:p>
    <w:p w:rsidR="00960EA5" w:rsidRPr="005B27BF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36"/>
          <w:vertAlign w:val="superscript"/>
        </w:rPr>
      </w:pPr>
      <w:r w:rsidRPr="005B27BF">
        <w:rPr>
          <w:rFonts w:ascii="Times New Roman" w:hAnsi="Times New Roman" w:cs="Times New Roman"/>
          <w:sz w:val="24"/>
          <w:szCs w:val="24"/>
        </w:rPr>
        <w:t xml:space="preserve">Валерий Бузовкин. Графолог: У Пушкина в почерке были признаки «одинокого волка».\\Валерий Бузовкин\\Информационный сайт.(5 июня 2016 год.) - </w:t>
      </w:r>
      <w:r w:rsidRPr="005B27B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B27BF">
        <w:rPr>
          <w:rFonts w:ascii="Times New Roman" w:hAnsi="Times New Roman" w:cs="Times New Roman"/>
          <w:sz w:val="24"/>
          <w:szCs w:val="24"/>
        </w:rPr>
        <w:t>:</w:t>
      </w:r>
      <w:r w:rsidRPr="005B27BF">
        <w:rPr>
          <w:sz w:val="24"/>
          <w:szCs w:val="24"/>
        </w:rPr>
        <w:t xml:space="preserve"> </w:t>
      </w:r>
      <w:hyperlink r:id="rId20" w:history="1">
        <w:r w:rsidRPr="005B27BF">
          <w:rPr>
            <w:rStyle w:val="a7"/>
            <w:rFonts w:ascii="Times New Roman" w:hAnsi="Times New Roman" w:cs="Times New Roman"/>
            <w:sz w:val="24"/>
            <w:szCs w:val="24"/>
          </w:rPr>
          <w:t>https://vm.ru/entertainment/524893-grafolog-u-pushkina-v-pocherke-byli-priznaki-odinokogo-volka</w:t>
        </w:r>
      </w:hyperlink>
    </w:p>
    <w:p w:rsidR="00960EA5" w:rsidRDefault="00960EA5" w:rsidP="00032B51">
      <w:pPr>
        <w:spacing w:after="0" w:line="240" w:lineRule="auto"/>
        <w:ind w:firstLine="709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Pr="00A4274F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Pr="00A4274F" w:rsidRDefault="00960EA5" w:rsidP="00960EA5">
      <w:pPr>
        <w:spacing w:after="0" w:line="240" w:lineRule="auto"/>
        <w:rPr>
          <w:rFonts w:ascii="Times New Roman" w:hAnsi="Times New Roman" w:cs="Times New Roman"/>
          <w:sz w:val="36"/>
          <w:vertAlign w:val="superscript"/>
        </w:rPr>
      </w:pPr>
    </w:p>
    <w:p w:rsidR="00960EA5" w:rsidRPr="00A4274F" w:rsidRDefault="00960EA5" w:rsidP="00960E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960EA5" w:rsidRPr="00A4274F" w:rsidRDefault="00960EA5" w:rsidP="00960E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960EA5" w:rsidRPr="00A4274F" w:rsidRDefault="00960EA5" w:rsidP="00960E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960EA5" w:rsidRDefault="00960EA5" w:rsidP="00960E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225DC8" w:rsidRDefault="00225DC8" w:rsidP="0006607B">
      <w:pPr>
        <w:rPr>
          <w:rFonts w:ascii="Times New Roman" w:hAnsi="Times New Roman" w:cs="Times New Roman"/>
          <w:sz w:val="24"/>
          <w:szCs w:val="24"/>
        </w:rPr>
      </w:pPr>
    </w:p>
    <w:p w:rsidR="00032B51" w:rsidRDefault="00032B51" w:rsidP="00032B51">
      <w:pPr>
        <w:rPr>
          <w:rFonts w:ascii="Times New Roman" w:hAnsi="Times New Roman" w:cs="Times New Roman"/>
          <w:sz w:val="24"/>
          <w:szCs w:val="24"/>
        </w:rPr>
      </w:pPr>
    </w:p>
    <w:p w:rsidR="006A5338" w:rsidRDefault="00225DC8" w:rsidP="00032B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B4A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032B51" w:rsidRPr="00B87B4A" w:rsidRDefault="00032B51" w:rsidP="00032B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338" w:rsidRDefault="00E11548" w:rsidP="006A5338">
      <w:pPr>
        <w:pStyle w:val="a8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47929</wp:posOffset>
            </wp:positionV>
            <wp:extent cx="5916765" cy="4834393"/>
            <wp:effectExtent l="19050" t="0" r="7785" b="0"/>
            <wp:wrapTight wrapText="bothSides">
              <wp:wrapPolygon edited="0">
                <wp:start x="-70" y="0"/>
                <wp:lineTo x="-70" y="21534"/>
                <wp:lineTo x="21628" y="21534"/>
                <wp:lineTo x="21628" y="0"/>
                <wp:lineTo x="-70" y="0"/>
              </wp:wrapPolygon>
            </wp:wrapTight>
            <wp:docPr id="22" name="Рисунок 22" descr="https://forum.materinstvo.ru/uploads/1547551056/post-221-1548239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orum.materinstvo.ru/uploads/1547551056/post-221-15482393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65" cy="483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DC8" w:rsidRDefault="006438C2">
      <w:pPr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6438C2">
        <w:rPr>
          <w:noProof/>
        </w:rPr>
        <w:pict>
          <v:shape id="_x0000_s1031" type="#_x0000_t202" style="position:absolute;left:0;text-align:left;margin-left:16.45pt;margin-top:5.7pt;width:236.4pt;height:27.8pt;z-index:251659264" stroked="f">
            <v:textbox style="mso-next-textbox:#_x0000_s1031">
              <w:txbxContent>
                <w:p w:rsidR="006C5FD0" w:rsidRPr="009055F8" w:rsidRDefault="006C5FD0" w:rsidP="009055F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1) </w:t>
                  </w:r>
                  <w:r w:rsidRPr="009055F8">
                    <w:rPr>
                      <w:rFonts w:ascii="Times New Roman" w:hAnsi="Times New Roman" w:cs="Times New Roman"/>
                    </w:rPr>
                    <w:t>Почерк Л.Н.Толстого</w:t>
                  </w:r>
                </w:p>
              </w:txbxContent>
            </v:textbox>
          </v:shape>
        </w:pict>
      </w:r>
    </w:p>
    <w:p w:rsidR="00477284" w:rsidRPr="00477284" w:rsidRDefault="00477284" w:rsidP="00477284">
      <w:pPr>
        <w:pStyle w:val="a8"/>
        <w:rPr>
          <w:b/>
        </w:rPr>
      </w:pPr>
    </w:p>
    <w:p w:rsidR="00477284" w:rsidRDefault="00477284" w:rsidP="00477284">
      <w:pPr>
        <w:spacing w:after="0" w:line="240" w:lineRule="auto"/>
        <w:jc w:val="center"/>
        <w:rPr>
          <w:b/>
          <w:noProof/>
        </w:rPr>
      </w:pPr>
    </w:p>
    <w:p w:rsidR="00477284" w:rsidRDefault="00477284" w:rsidP="00477284">
      <w:pPr>
        <w:spacing w:after="0" w:line="240" w:lineRule="auto"/>
        <w:jc w:val="center"/>
        <w:rPr>
          <w:b/>
          <w:noProof/>
        </w:rPr>
      </w:pPr>
    </w:p>
    <w:p w:rsidR="00477284" w:rsidRDefault="00477284" w:rsidP="00477284">
      <w:pPr>
        <w:spacing w:after="0" w:line="240" w:lineRule="auto"/>
        <w:jc w:val="center"/>
        <w:rPr>
          <w:b/>
          <w:noProof/>
        </w:rPr>
      </w:pPr>
    </w:p>
    <w:p w:rsidR="00477284" w:rsidRDefault="00477284" w:rsidP="00477284">
      <w:pPr>
        <w:spacing w:after="0" w:line="240" w:lineRule="auto"/>
        <w:jc w:val="center"/>
        <w:rPr>
          <w:b/>
          <w:noProof/>
        </w:rPr>
      </w:pPr>
    </w:p>
    <w:p w:rsidR="00477284" w:rsidRDefault="00477284" w:rsidP="00477284">
      <w:pPr>
        <w:spacing w:after="0" w:line="240" w:lineRule="auto"/>
        <w:jc w:val="center"/>
        <w:rPr>
          <w:b/>
          <w:noProof/>
        </w:rPr>
      </w:pPr>
    </w:p>
    <w:p w:rsidR="001B6FD7" w:rsidRDefault="001B6FD7" w:rsidP="00477284">
      <w:pPr>
        <w:spacing w:after="0" w:line="240" w:lineRule="auto"/>
        <w:jc w:val="center"/>
        <w:rPr>
          <w:b/>
          <w:noProof/>
        </w:rPr>
      </w:pPr>
    </w:p>
    <w:p w:rsidR="00477284" w:rsidRDefault="00477284" w:rsidP="00477284">
      <w:pPr>
        <w:spacing w:after="0" w:line="240" w:lineRule="auto"/>
        <w:rPr>
          <w:b/>
          <w:noProof/>
        </w:rPr>
      </w:pPr>
    </w:p>
    <w:p w:rsidR="0014313C" w:rsidRDefault="0014313C" w:rsidP="00477284">
      <w:pPr>
        <w:spacing w:after="0" w:line="240" w:lineRule="auto"/>
        <w:rPr>
          <w:b/>
          <w:noProof/>
        </w:rPr>
      </w:pPr>
    </w:p>
    <w:p w:rsidR="0014313C" w:rsidRDefault="0014313C" w:rsidP="00477284">
      <w:pPr>
        <w:spacing w:after="0" w:line="240" w:lineRule="auto"/>
        <w:rPr>
          <w:b/>
          <w:noProof/>
        </w:rPr>
      </w:pPr>
    </w:p>
    <w:p w:rsidR="00477284" w:rsidRDefault="00C330AD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9209" cy="3904090"/>
            <wp:effectExtent l="19050" t="0" r="7191" b="0"/>
            <wp:docPr id="25" name="Рисунок 25" descr="https://konstruktortestov.ru/files/05d9/3df1/e985/8e54/aeaf/223d/efe3/6273/363184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nstruktortestov.ru/files/05d9/3df1/e985/8e54/aeaf/223d/efe3/6273/36318473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49" cy="39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5F8" w:rsidRDefault="006438C2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6438C2">
        <w:rPr>
          <w:b/>
          <w:noProof/>
          <w:lang w:eastAsia="ru-RU"/>
        </w:rPr>
        <w:pict>
          <v:shape id="_x0000_s1033" type="#_x0000_t202" style="position:absolute;margin-left:15.85pt;margin-top:5.75pt;width:289.15pt;height:28.35pt;z-index:251660288" stroked="f">
            <v:textbox style="mso-next-textbox:#_x0000_s1033">
              <w:txbxContent>
                <w:p w:rsidR="006C5FD0" w:rsidRPr="009055F8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2) </w:t>
                  </w:r>
                  <w:r w:rsidRPr="009055F8">
                    <w:rPr>
                      <w:rFonts w:ascii="Times New Roman" w:hAnsi="Times New Roman" w:cs="Times New Roman"/>
                    </w:rPr>
                    <w:t>Почерк А.С.Пушкина</w:t>
                  </w:r>
                </w:p>
              </w:txbxContent>
            </v:textbox>
          </v:shape>
        </w:pict>
      </w:r>
    </w:p>
    <w:p w:rsidR="009055F8" w:rsidRDefault="009055F8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9055F8" w:rsidRDefault="00C330AD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noProof/>
          <w:lang w:eastAsia="ru-RU"/>
        </w:rPr>
        <w:drawing>
          <wp:inline distT="0" distB="0" distL="0" distR="0">
            <wp:extent cx="5648501" cy="3593990"/>
            <wp:effectExtent l="19050" t="0" r="9349" b="0"/>
            <wp:docPr id="31" name="Рисунок 31" descr="https://cstor.nn2.ru/forum/data/forum/images/2011-06/36616322-b2465p1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tor.nn2.ru/forum/data/forum/images/2011-06/36616322-b2465p130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32" cy="359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5F8" w:rsidRDefault="006438C2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6438C2">
        <w:rPr>
          <w:noProof/>
          <w:lang w:eastAsia="ru-RU"/>
        </w:rPr>
        <w:pict>
          <v:shape id="_x0000_s1034" type="#_x0000_t202" style="position:absolute;margin-left:24.95pt;margin-top:5.85pt;width:251.7pt;height:37.45pt;z-index:251661312" stroked="f">
            <v:textbox style="mso-next-textbox:#_x0000_s1034">
              <w:txbxContent>
                <w:p w:rsidR="006C5FD0" w:rsidRPr="009055F8" w:rsidRDefault="006C5FD0">
                  <w:pPr>
                    <w:rPr>
                      <w:rFonts w:ascii="Times New Roman" w:hAnsi="Times New Roman" w:cs="Times New Roman"/>
                    </w:rPr>
                  </w:pPr>
                  <w:r w:rsidRPr="009055F8">
                    <w:rPr>
                      <w:rFonts w:ascii="Times New Roman" w:hAnsi="Times New Roman" w:cs="Times New Roman"/>
                    </w:rPr>
                    <w:t>3) Почерк А.С.Пушкина</w:t>
                  </w:r>
                </w:p>
              </w:txbxContent>
            </v:textbox>
          </v:shape>
        </w:pict>
      </w:r>
    </w:p>
    <w:p w:rsidR="009055F8" w:rsidRDefault="009055F8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9055F8" w:rsidRDefault="009055F8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9055F8" w:rsidRDefault="00C330AD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5391" cy="5231958"/>
            <wp:effectExtent l="19050" t="0" r="0" b="0"/>
            <wp:docPr id="34" name="Рисунок 34" descr="https://pdnr.ru/lektsianew/baza29/14460748845229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dnr.ru/lektsianew/baza29/14460748845229.files/image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06" cy="52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5F8" w:rsidRDefault="006438C2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6438C2">
        <w:rPr>
          <w:noProof/>
          <w:lang w:eastAsia="ru-RU"/>
        </w:rPr>
        <w:pict>
          <v:shape id="_x0000_s1037" type="#_x0000_t202" style="position:absolute;margin-left:10.2pt;margin-top:1.1pt;width:252.85pt;height:22.15pt;z-index:251662336" stroked="f">
            <v:textbox style="mso-next-textbox:#_x0000_s1037">
              <w:txbxContent>
                <w:p w:rsidR="006C5FD0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4) Почерк Н.В.Гоголя</w:t>
                  </w:r>
                </w:p>
                <w:p w:rsidR="006C5FD0" w:rsidRPr="009055F8" w:rsidRDefault="006C5FD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C330AD" w:rsidRDefault="00C330AD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9055F8" w:rsidRDefault="00C330AD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noProof/>
          <w:lang w:eastAsia="ru-RU"/>
        </w:rPr>
        <w:drawing>
          <wp:inline distT="0" distB="0" distL="0" distR="0">
            <wp:extent cx="5152445" cy="2705277"/>
            <wp:effectExtent l="19050" t="0" r="0" b="0"/>
            <wp:docPr id="37" name="Рисунок 37" descr="https://ruverses.com/files/soc/Esenin_Dog_S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uverses.com/files/soc/Esenin_Dog_So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52" cy="27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8C2" w:rsidRPr="006438C2">
        <w:rPr>
          <w:noProof/>
          <w:lang w:eastAsia="ru-RU"/>
        </w:rPr>
        <w:pict>
          <v:shape id="_x0000_s1040" type="#_x0000_t202" style="position:absolute;margin-left:18.7pt;margin-top:223.8pt;width:247.75pt;height:36.85pt;z-index:251663360;mso-position-horizontal-relative:text;mso-position-vertical-relative:text" stroked="f">
            <v:textbox style="mso-next-textbox:#_x0000_s1040">
              <w:txbxContent>
                <w:p w:rsidR="006C5FD0" w:rsidRPr="001B6FD7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5) Почерк С.А.Есенина</w:t>
                  </w:r>
                </w:p>
              </w:txbxContent>
            </v:textbox>
          </v:shape>
        </w:pict>
      </w:r>
    </w:p>
    <w:p w:rsidR="001B6FD7" w:rsidRDefault="001B6FD7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1B6FD7" w:rsidRDefault="001B6FD7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1B6FD7" w:rsidRDefault="00C330AD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noProof/>
          <w:lang w:eastAsia="ru-RU"/>
        </w:rPr>
        <w:drawing>
          <wp:inline distT="0" distB="0" distL="0" distR="0">
            <wp:extent cx="5776444" cy="3247445"/>
            <wp:effectExtent l="19050" t="0" r="0" b="0"/>
            <wp:docPr id="40" name="Рисунок 40" descr="https://cdnn21.img.ria.ru/images/07e5/0b/09/1758318936_0:1174:2047:2325_1920x0_80_0_0_de9f0056d48d615577e13ccc69f4b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n21.img.ria.ru/images/07e5/0b/09/1758318936_0:1174:2047:2325_1920x0_80_0_0_de9f0056d48d615577e13ccc69f4bbd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1" cy="32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C" w:rsidRDefault="006438C2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6438C2">
        <w:rPr>
          <w:noProof/>
          <w:lang w:eastAsia="ru-RU"/>
        </w:rPr>
        <w:pict>
          <v:shape id="_x0000_s1041" type="#_x0000_t202" style="position:absolute;margin-left:10.2pt;margin-top:4.35pt;width:332.8pt;height:33.45pt;z-index:251664384" stroked="f">
            <v:textbox style="mso-next-textbox:#_x0000_s1041">
              <w:txbxContent>
                <w:p w:rsidR="006C5FD0" w:rsidRPr="0014313C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6) Почерк Ф.М.Достоевского</w:t>
                  </w:r>
                </w:p>
              </w:txbxContent>
            </v:textbox>
          </v:shape>
        </w:pict>
      </w:r>
    </w:p>
    <w:p w:rsidR="0014313C" w:rsidRDefault="0014313C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14313C" w:rsidRPr="00225DC8" w:rsidRDefault="00C330AD" w:rsidP="0047728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noProof/>
          <w:lang w:eastAsia="ru-RU"/>
        </w:rPr>
        <w:drawing>
          <wp:inline distT="0" distB="0" distL="0" distR="0">
            <wp:extent cx="5940425" cy="4009787"/>
            <wp:effectExtent l="19050" t="0" r="3175" b="0"/>
            <wp:docPr id="43" name="Рисунок 43" descr="https://magisteria.ru/data/2018/05/Dnevnik-pisatelya-za-1880-god.-Rukopis-F.-M.-Dostoevskogo.-NIOR-RGB-Moskva-768x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agisteria.ru/data/2018/05/Dnevnik-pisatelya-za-1880-god.-Rukopis-F.-M.-Dostoevskogo.-NIOR-RGB-Moskva-768x5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8C2" w:rsidRPr="006438C2">
        <w:rPr>
          <w:noProof/>
          <w:lang w:eastAsia="ru-RU"/>
        </w:rPr>
        <w:pict>
          <v:shape id="_x0000_s1042" type="#_x0000_t202" style="position:absolute;margin-left:38.55pt;margin-top:321.9pt;width:364.55pt;height:27.8pt;z-index:251665408;mso-position-horizontal-relative:text;mso-position-vertical-relative:text" stroked="f">
            <v:textbox style="mso-next-textbox:#_x0000_s1042">
              <w:txbxContent>
                <w:p w:rsidR="006C5FD0" w:rsidRPr="0014313C" w:rsidRDefault="006C5FD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7) Почерк Ф.М.Достоевского</w:t>
                  </w:r>
                </w:p>
              </w:txbxContent>
            </v:textbox>
          </v:shape>
        </w:pict>
      </w:r>
    </w:p>
    <w:sectPr w:rsidR="0014313C" w:rsidRPr="00225DC8" w:rsidSect="00185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9D2" w:rsidRDefault="006169D2" w:rsidP="00B6361C">
      <w:pPr>
        <w:spacing w:after="0" w:line="240" w:lineRule="auto"/>
      </w:pPr>
      <w:r>
        <w:separator/>
      </w:r>
    </w:p>
  </w:endnote>
  <w:endnote w:type="continuationSeparator" w:id="0">
    <w:p w:rsidR="006169D2" w:rsidRDefault="006169D2" w:rsidP="00B63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Calibri"/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8059"/>
      <w:docPartObj>
        <w:docPartGallery w:val="Page Numbers (Bottom of Page)"/>
        <w:docPartUnique/>
      </w:docPartObj>
    </w:sdtPr>
    <w:sdtContent>
      <w:p w:rsidR="00370332" w:rsidRDefault="00370332" w:rsidP="00370332">
        <w:pPr>
          <w:pStyle w:val="ad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B6361C" w:rsidRDefault="00B6361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9D2" w:rsidRDefault="006169D2" w:rsidP="00B6361C">
      <w:pPr>
        <w:spacing w:after="0" w:line="240" w:lineRule="auto"/>
      </w:pPr>
      <w:r>
        <w:separator/>
      </w:r>
    </w:p>
  </w:footnote>
  <w:footnote w:type="continuationSeparator" w:id="0">
    <w:p w:rsidR="006169D2" w:rsidRDefault="006169D2" w:rsidP="00B63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F1A"/>
    <w:multiLevelType w:val="hybridMultilevel"/>
    <w:tmpl w:val="80C80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04224"/>
    <w:multiLevelType w:val="hybridMultilevel"/>
    <w:tmpl w:val="C506324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841887"/>
    <w:multiLevelType w:val="hybridMultilevel"/>
    <w:tmpl w:val="A40E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75A0B"/>
    <w:multiLevelType w:val="multilevel"/>
    <w:tmpl w:val="C71C1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0"/>
      </w:rPr>
    </w:lvl>
  </w:abstractNum>
  <w:abstractNum w:abstractNumId="4">
    <w:nsid w:val="11701E2C"/>
    <w:multiLevelType w:val="hybridMultilevel"/>
    <w:tmpl w:val="538220AA"/>
    <w:lvl w:ilvl="0" w:tplc="A7307AB8">
      <w:start w:val="1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C4EDC"/>
    <w:multiLevelType w:val="multilevel"/>
    <w:tmpl w:val="3998F89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6">
    <w:nsid w:val="1E7072C4"/>
    <w:multiLevelType w:val="multilevel"/>
    <w:tmpl w:val="19C86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>
    <w:nsid w:val="2214198A"/>
    <w:multiLevelType w:val="multilevel"/>
    <w:tmpl w:val="EA02076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2CE635E6"/>
    <w:multiLevelType w:val="multilevel"/>
    <w:tmpl w:val="0F22E6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>
    <w:nsid w:val="4B31626E"/>
    <w:multiLevelType w:val="multilevel"/>
    <w:tmpl w:val="C71C1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8020462"/>
    <w:multiLevelType w:val="hybridMultilevel"/>
    <w:tmpl w:val="2E2A4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87CAA"/>
    <w:multiLevelType w:val="hybridMultilevel"/>
    <w:tmpl w:val="C7C8EB5C"/>
    <w:lvl w:ilvl="0" w:tplc="88B86AFC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61C3D"/>
    <w:multiLevelType w:val="hybridMultilevel"/>
    <w:tmpl w:val="D7C4F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10"/>
  </w:num>
  <w:num w:numId="7">
    <w:abstractNumId w:val="12"/>
  </w:num>
  <w:num w:numId="8">
    <w:abstractNumId w:val="7"/>
  </w:num>
  <w:num w:numId="9">
    <w:abstractNumId w:val="5"/>
  </w:num>
  <w:num w:numId="10">
    <w:abstractNumId w:val="6"/>
  </w:num>
  <w:num w:numId="11">
    <w:abstractNumId w:val="11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D653B"/>
    <w:rsid w:val="00023388"/>
    <w:rsid w:val="00032B51"/>
    <w:rsid w:val="0006607B"/>
    <w:rsid w:val="00086C5D"/>
    <w:rsid w:val="00104939"/>
    <w:rsid w:val="00106573"/>
    <w:rsid w:val="0014313C"/>
    <w:rsid w:val="00160110"/>
    <w:rsid w:val="0018519F"/>
    <w:rsid w:val="00196121"/>
    <w:rsid w:val="001B6FD7"/>
    <w:rsid w:val="0022438F"/>
    <w:rsid w:val="00225DC8"/>
    <w:rsid w:val="00256087"/>
    <w:rsid w:val="0028151D"/>
    <w:rsid w:val="002B16A8"/>
    <w:rsid w:val="00357FB8"/>
    <w:rsid w:val="00366507"/>
    <w:rsid w:val="00370332"/>
    <w:rsid w:val="00415A5F"/>
    <w:rsid w:val="00451BF9"/>
    <w:rsid w:val="004711AB"/>
    <w:rsid w:val="00477284"/>
    <w:rsid w:val="00493B61"/>
    <w:rsid w:val="004C6573"/>
    <w:rsid w:val="00521D75"/>
    <w:rsid w:val="005832EF"/>
    <w:rsid w:val="005B27BF"/>
    <w:rsid w:val="005D072E"/>
    <w:rsid w:val="005F7F90"/>
    <w:rsid w:val="006169D2"/>
    <w:rsid w:val="006438C2"/>
    <w:rsid w:val="00675623"/>
    <w:rsid w:val="006901FB"/>
    <w:rsid w:val="006A5338"/>
    <w:rsid w:val="006C5FD0"/>
    <w:rsid w:val="006D653B"/>
    <w:rsid w:val="00711CA4"/>
    <w:rsid w:val="007437EF"/>
    <w:rsid w:val="007659A0"/>
    <w:rsid w:val="00782B87"/>
    <w:rsid w:val="00791878"/>
    <w:rsid w:val="007B18EA"/>
    <w:rsid w:val="00835AF9"/>
    <w:rsid w:val="008619F8"/>
    <w:rsid w:val="008D5923"/>
    <w:rsid w:val="008E4CC7"/>
    <w:rsid w:val="0090224B"/>
    <w:rsid w:val="009055F8"/>
    <w:rsid w:val="009142DF"/>
    <w:rsid w:val="009176E8"/>
    <w:rsid w:val="00960EA5"/>
    <w:rsid w:val="00965C81"/>
    <w:rsid w:val="009A1C93"/>
    <w:rsid w:val="00A05EF9"/>
    <w:rsid w:val="00A318A9"/>
    <w:rsid w:val="00A4274F"/>
    <w:rsid w:val="00A77F1B"/>
    <w:rsid w:val="00AD628E"/>
    <w:rsid w:val="00B129A8"/>
    <w:rsid w:val="00B155CE"/>
    <w:rsid w:val="00B312B9"/>
    <w:rsid w:val="00B6361C"/>
    <w:rsid w:val="00B87B4A"/>
    <w:rsid w:val="00BA220C"/>
    <w:rsid w:val="00BB7509"/>
    <w:rsid w:val="00BF1BCF"/>
    <w:rsid w:val="00C00D4C"/>
    <w:rsid w:val="00C22DC0"/>
    <w:rsid w:val="00C24A15"/>
    <w:rsid w:val="00C330AD"/>
    <w:rsid w:val="00C53E78"/>
    <w:rsid w:val="00C773F8"/>
    <w:rsid w:val="00C95D3C"/>
    <w:rsid w:val="00D27470"/>
    <w:rsid w:val="00D854F8"/>
    <w:rsid w:val="00E02245"/>
    <w:rsid w:val="00E11548"/>
    <w:rsid w:val="00E14704"/>
    <w:rsid w:val="00EE292E"/>
    <w:rsid w:val="00F05548"/>
    <w:rsid w:val="00F20B45"/>
    <w:rsid w:val="00F40E60"/>
    <w:rsid w:val="00F76227"/>
    <w:rsid w:val="00FA337B"/>
    <w:rsid w:val="00FB467C"/>
    <w:rsid w:val="00FF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F8"/>
  </w:style>
  <w:style w:type="paragraph" w:styleId="1">
    <w:name w:val="heading 1"/>
    <w:basedOn w:val="a"/>
    <w:next w:val="a"/>
    <w:link w:val="10"/>
    <w:uiPriority w:val="9"/>
    <w:qFormat/>
    <w:rsid w:val="00F05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055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5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F05548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F0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54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05548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05548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F05548"/>
    <w:pPr>
      <w:spacing w:after="100"/>
      <w:ind w:left="440"/>
    </w:pPr>
    <w:rPr>
      <w:rFonts w:eastAsiaTheme="minorEastAsia"/>
    </w:rPr>
  </w:style>
  <w:style w:type="character" w:styleId="a6">
    <w:name w:val="line number"/>
    <w:basedOn w:val="a0"/>
    <w:uiPriority w:val="99"/>
    <w:semiHidden/>
    <w:unhideWhenUsed/>
    <w:rsid w:val="00F05548"/>
  </w:style>
  <w:style w:type="character" w:styleId="a7">
    <w:name w:val="Hyperlink"/>
    <w:basedOn w:val="a0"/>
    <w:uiPriority w:val="99"/>
    <w:unhideWhenUsed/>
    <w:rsid w:val="00F0554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055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583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832EF"/>
    <w:pPr>
      <w:ind w:left="720"/>
      <w:contextualSpacing/>
    </w:pPr>
  </w:style>
  <w:style w:type="paragraph" w:styleId="aa">
    <w:name w:val="No Spacing"/>
    <w:uiPriority w:val="1"/>
    <w:qFormat/>
    <w:rsid w:val="0022438F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B6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6361C"/>
  </w:style>
  <w:style w:type="paragraph" w:styleId="ad">
    <w:name w:val="footer"/>
    <w:basedOn w:val="a"/>
    <w:link w:val="ae"/>
    <w:uiPriority w:val="99"/>
    <w:unhideWhenUsed/>
    <w:rsid w:val="00B6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636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https://pishika.ru/kak-pisal-gogol-pocherk/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zen.ru/a/Y2ZHclo-Ci_yIItu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dzen.ru/a/Xeo6Cez7gACv5lDj" TargetMode="External"/><Relationship Id="rId20" Type="http://schemas.openxmlformats.org/officeDocument/2006/relationships/hyperlink" Target="https://vm.ru/entertainment/524893-grafolog-u-pushkina-v-pocherke-byli-priznaki-odinokogo-volk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author.today/post/438199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www.labirint.ru/books/595107/" TargetMode="External"/><Relationship Id="rId19" Type="http://schemas.openxmlformats.org/officeDocument/2006/relationships/hyperlink" Target="https://russkiymir.ru/news/21975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00D72-1811-4276-80CB-163C5BFBD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2880</TotalTime>
  <Pages>16</Pages>
  <Words>2732</Words>
  <Characters>15576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Гагарина</dc:creator>
  <cp:keywords/>
  <dc:description/>
  <cp:lastModifiedBy>Олеся Гагарина</cp:lastModifiedBy>
  <cp:revision>20</cp:revision>
  <dcterms:created xsi:type="dcterms:W3CDTF">2024-02-02T03:42:00Z</dcterms:created>
  <dcterms:modified xsi:type="dcterms:W3CDTF">2024-04-15T15:19:00Z</dcterms:modified>
</cp:coreProperties>
</file>