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4B" w:rsidRPr="00D5294B" w:rsidRDefault="00D5294B" w:rsidP="00D5294B">
      <w:pPr>
        <w:pStyle w:val="11"/>
        <w:spacing w:line="240" w:lineRule="auto"/>
        <w:ind w:firstLine="0"/>
        <w:jc w:val="center"/>
        <w:rPr>
          <w:b/>
          <w:bCs/>
        </w:rPr>
      </w:pPr>
    </w:p>
    <w:p w:rsidR="00D5294B" w:rsidRPr="006F623C" w:rsidRDefault="006F623C" w:rsidP="00D5294B">
      <w:pPr>
        <w:pStyle w:val="11"/>
        <w:spacing w:line="240" w:lineRule="auto"/>
        <w:ind w:firstLine="0"/>
        <w:jc w:val="center"/>
        <w:rPr>
          <w:b/>
          <w:bCs/>
          <w:sz w:val="40"/>
          <w:szCs w:val="40"/>
        </w:rPr>
      </w:pPr>
      <w:r w:rsidRPr="006F623C">
        <w:rPr>
          <w:b/>
          <w:bCs/>
          <w:sz w:val="40"/>
          <w:szCs w:val="40"/>
        </w:rPr>
        <w:t>МБОУ «Бехтеевская СОШ»</w:t>
      </w:r>
    </w:p>
    <w:p w:rsidR="00D5294B" w:rsidRPr="006F623C" w:rsidRDefault="00D5294B" w:rsidP="00D5294B">
      <w:pPr>
        <w:pStyle w:val="11"/>
        <w:spacing w:line="240" w:lineRule="auto"/>
        <w:ind w:firstLine="0"/>
        <w:jc w:val="center"/>
        <w:rPr>
          <w:b/>
          <w:bCs/>
          <w:sz w:val="40"/>
          <w:szCs w:val="40"/>
        </w:rPr>
      </w:pPr>
    </w:p>
    <w:p w:rsidR="006F623C" w:rsidRDefault="006F623C" w:rsidP="00D5294B">
      <w:pPr>
        <w:pStyle w:val="11"/>
        <w:spacing w:line="240" w:lineRule="auto"/>
        <w:ind w:firstLine="0"/>
        <w:jc w:val="center"/>
        <w:rPr>
          <w:b/>
          <w:bCs/>
        </w:rPr>
      </w:pPr>
    </w:p>
    <w:p w:rsidR="006F623C" w:rsidRDefault="006F623C" w:rsidP="00D5294B">
      <w:pPr>
        <w:pStyle w:val="11"/>
        <w:spacing w:line="240" w:lineRule="auto"/>
        <w:ind w:firstLine="0"/>
        <w:jc w:val="center"/>
        <w:rPr>
          <w:b/>
          <w:bCs/>
        </w:rPr>
      </w:pPr>
    </w:p>
    <w:p w:rsidR="006F623C" w:rsidRDefault="006F623C" w:rsidP="00D5294B">
      <w:pPr>
        <w:pStyle w:val="11"/>
        <w:spacing w:line="240" w:lineRule="auto"/>
        <w:ind w:firstLine="0"/>
        <w:jc w:val="center"/>
        <w:rPr>
          <w:b/>
          <w:bCs/>
        </w:rPr>
      </w:pPr>
    </w:p>
    <w:p w:rsidR="006F623C" w:rsidRDefault="006F623C" w:rsidP="00D5294B">
      <w:pPr>
        <w:pStyle w:val="11"/>
        <w:spacing w:line="240" w:lineRule="auto"/>
        <w:ind w:firstLine="0"/>
        <w:jc w:val="center"/>
        <w:rPr>
          <w:b/>
          <w:bCs/>
        </w:rPr>
      </w:pPr>
    </w:p>
    <w:p w:rsidR="006F623C" w:rsidRDefault="006F623C" w:rsidP="00D5294B">
      <w:pPr>
        <w:pStyle w:val="11"/>
        <w:spacing w:line="240" w:lineRule="auto"/>
        <w:ind w:firstLine="0"/>
        <w:jc w:val="center"/>
        <w:rPr>
          <w:b/>
          <w:bCs/>
        </w:rPr>
      </w:pPr>
    </w:p>
    <w:p w:rsidR="006F623C" w:rsidRDefault="006F623C" w:rsidP="00D5294B">
      <w:pPr>
        <w:pStyle w:val="11"/>
        <w:spacing w:line="240" w:lineRule="auto"/>
        <w:ind w:firstLine="0"/>
        <w:jc w:val="center"/>
        <w:rPr>
          <w:b/>
          <w:bCs/>
          <w:sz w:val="72"/>
          <w:szCs w:val="72"/>
        </w:rPr>
      </w:pPr>
    </w:p>
    <w:p w:rsidR="006F623C" w:rsidRDefault="006F623C" w:rsidP="00D5294B">
      <w:pPr>
        <w:pStyle w:val="11"/>
        <w:spacing w:line="240" w:lineRule="auto"/>
        <w:ind w:firstLine="0"/>
        <w:jc w:val="center"/>
        <w:rPr>
          <w:b/>
          <w:bCs/>
          <w:sz w:val="72"/>
          <w:szCs w:val="72"/>
        </w:rPr>
      </w:pPr>
    </w:p>
    <w:p w:rsidR="006F623C" w:rsidRPr="006F623C" w:rsidRDefault="00A1321B" w:rsidP="00D5294B">
      <w:pPr>
        <w:pStyle w:val="11"/>
        <w:spacing w:line="240" w:lineRule="auto"/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Исследовательская работа</w:t>
      </w:r>
      <w:r w:rsidR="006F623C" w:rsidRPr="006F623C">
        <w:rPr>
          <w:b/>
          <w:bCs/>
          <w:sz w:val="72"/>
          <w:szCs w:val="72"/>
        </w:rPr>
        <w:t xml:space="preserve"> </w:t>
      </w:r>
      <w:r w:rsidR="006F623C">
        <w:rPr>
          <w:b/>
          <w:bCs/>
          <w:sz w:val="72"/>
          <w:szCs w:val="72"/>
        </w:rPr>
        <w:t xml:space="preserve">по </w:t>
      </w:r>
      <w:r>
        <w:rPr>
          <w:b/>
          <w:bCs/>
          <w:sz w:val="72"/>
          <w:szCs w:val="72"/>
        </w:rPr>
        <w:t>краеведениию</w:t>
      </w:r>
    </w:p>
    <w:p w:rsidR="006F623C" w:rsidRPr="006F623C" w:rsidRDefault="006F623C" w:rsidP="00D5294B">
      <w:pPr>
        <w:pStyle w:val="11"/>
        <w:spacing w:line="240" w:lineRule="auto"/>
        <w:ind w:firstLine="0"/>
        <w:jc w:val="center"/>
        <w:rPr>
          <w:b/>
          <w:bCs/>
          <w:sz w:val="72"/>
          <w:szCs w:val="72"/>
        </w:rPr>
      </w:pPr>
    </w:p>
    <w:p w:rsidR="00B67AA7" w:rsidRPr="006F623C" w:rsidRDefault="00D5294B" w:rsidP="00D5294B">
      <w:pPr>
        <w:pStyle w:val="11"/>
        <w:spacing w:line="240" w:lineRule="auto"/>
        <w:ind w:firstLine="0"/>
        <w:jc w:val="center"/>
        <w:rPr>
          <w:sz w:val="36"/>
          <w:szCs w:val="36"/>
        </w:rPr>
      </w:pPr>
      <w:r w:rsidRPr="006F623C">
        <w:rPr>
          <w:b/>
          <w:bCs/>
          <w:sz w:val="36"/>
          <w:szCs w:val="36"/>
        </w:rPr>
        <w:t>КОРОЧАНСКИЙ РАЙОН КУРСКОЙ ОБЛАСТИ В ГОДЫ</w:t>
      </w:r>
      <w:r w:rsidR="006F623C">
        <w:rPr>
          <w:b/>
          <w:bCs/>
          <w:sz w:val="36"/>
          <w:szCs w:val="36"/>
        </w:rPr>
        <w:t xml:space="preserve"> </w:t>
      </w:r>
      <w:r w:rsidRPr="006F623C">
        <w:rPr>
          <w:b/>
          <w:bCs/>
          <w:sz w:val="36"/>
          <w:szCs w:val="36"/>
        </w:rPr>
        <w:t>ОККУПАЦИИ И НАЧАЛА ВОССТАНОВЛЕНИЯ НАРОДНОГО</w:t>
      </w:r>
      <w:r w:rsidR="006F623C">
        <w:rPr>
          <w:b/>
          <w:bCs/>
          <w:sz w:val="36"/>
          <w:szCs w:val="36"/>
        </w:rPr>
        <w:t xml:space="preserve"> </w:t>
      </w:r>
      <w:r w:rsidRPr="006F623C">
        <w:rPr>
          <w:b/>
          <w:bCs/>
          <w:sz w:val="36"/>
          <w:szCs w:val="36"/>
        </w:rPr>
        <w:t>ХОЗЯЙСТВА ПОСЛЕ ОСВОБОЖДЕНИЯ ОТ НЕМЕЦКО-ФАШИСТКИХ ВОЙСК (1941-1943)</w:t>
      </w:r>
    </w:p>
    <w:p w:rsidR="006F623C" w:rsidRPr="006F623C" w:rsidRDefault="006F623C" w:rsidP="00D5294B">
      <w:pPr>
        <w:rPr>
          <w:rFonts w:ascii="Times New Roman" w:hAnsi="Times New Roman" w:cs="Times New Roman"/>
          <w:sz w:val="36"/>
          <w:szCs w:val="36"/>
        </w:rPr>
      </w:pPr>
      <w:bookmarkStart w:id="0" w:name="bookmark136"/>
      <w:bookmarkStart w:id="1" w:name="bookmark137"/>
      <w:bookmarkStart w:id="2" w:name="bookmark138"/>
    </w:p>
    <w:p w:rsidR="006F623C" w:rsidRDefault="006F623C" w:rsidP="00D5294B">
      <w:pPr>
        <w:rPr>
          <w:rFonts w:ascii="Times New Roman" w:hAnsi="Times New Roman" w:cs="Times New Roman"/>
          <w:sz w:val="28"/>
          <w:szCs w:val="28"/>
        </w:rPr>
      </w:pPr>
    </w:p>
    <w:p w:rsidR="006F623C" w:rsidRDefault="006F623C" w:rsidP="00D5294B">
      <w:pPr>
        <w:rPr>
          <w:rFonts w:ascii="Times New Roman" w:hAnsi="Times New Roman" w:cs="Times New Roman"/>
          <w:sz w:val="28"/>
          <w:szCs w:val="28"/>
        </w:rPr>
      </w:pPr>
    </w:p>
    <w:p w:rsidR="006F623C" w:rsidRDefault="006F623C" w:rsidP="00D5294B">
      <w:pPr>
        <w:rPr>
          <w:rFonts w:ascii="Times New Roman" w:hAnsi="Times New Roman" w:cs="Times New Roman"/>
          <w:sz w:val="28"/>
          <w:szCs w:val="28"/>
        </w:rPr>
      </w:pPr>
    </w:p>
    <w:p w:rsidR="006F623C" w:rsidRDefault="006F623C" w:rsidP="00D5294B">
      <w:pPr>
        <w:rPr>
          <w:rFonts w:ascii="Times New Roman" w:hAnsi="Times New Roman" w:cs="Times New Roman"/>
          <w:sz w:val="28"/>
          <w:szCs w:val="28"/>
        </w:rPr>
      </w:pPr>
    </w:p>
    <w:p w:rsidR="006F623C" w:rsidRPr="006F623C" w:rsidRDefault="006F623C" w:rsidP="006F623C">
      <w:pPr>
        <w:ind w:left="3828"/>
        <w:rPr>
          <w:rFonts w:ascii="Times New Roman" w:hAnsi="Times New Roman" w:cs="Times New Roman"/>
          <w:sz w:val="40"/>
          <w:szCs w:val="40"/>
        </w:rPr>
      </w:pPr>
      <w:r w:rsidRPr="006F623C">
        <w:rPr>
          <w:rFonts w:ascii="Times New Roman" w:hAnsi="Times New Roman" w:cs="Times New Roman"/>
          <w:sz w:val="40"/>
          <w:szCs w:val="40"/>
        </w:rPr>
        <w:t>Выполнил: ученик 10А класса</w:t>
      </w:r>
    </w:p>
    <w:p w:rsidR="006F623C" w:rsidRPr="006F623C" w:rsidRDefault="006F623C" w:rsidP="006F623C">
      <w:pPr>
        <w:ind w:left="3828"/>
        <w:rPr>
          <w:rFonts w:ascii="Times New Roman" w:hAnsi="Times New Roman" w:cs="Times New Roman"/>
          <w:sz w:val="40"/>
          <w:szCs w:val="40"/>
        </w:rPr>
      </w:pPr>
      <w:r w:rsidRPr="006F623C">
        <w:rPr>
          <w:rFonts w:ascii="Times New Roman" w:hAnsi="Times New Roman" w:cs="Times New Roman"/>
          <w:sz w:val="40"/>
          <w:szCs w:val="40"/>
        </w:rPr>
        <w:t>Пономарь Владимир</w:t>
      </w:r>
    </w:p>
    <w:p w:rsidR="00A1321B" w:rsidRDefault="00A1321B" w:rsidP="006F623C">
      <w:pPr>
        <w:ind w:left="382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Руководитель: </w:t>
      </w:r>
    </w:p>
    <w:p w:rsidR="006F623C" w:rsidRDefault="00A1321B" w:rsidP="006F623C">
      <w:pPr>
        <w:ind w:left="382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учитель Пономарь Н.А.</w:t>
      </w:r>
    </w:p>
    <w:p w:rsidR="006F623C" w:rsidRDefault="006F623C" w:rsidP="006F623C">
      <w:pPr>
        <w:ind w:left="3828"/>
        <w:rPr>
          <w:rFonts w:ascii="Times New Roman" w:hAnsi="Times New Roman" w:cs="Times New Roman"/>
          <w:sz w:val="40"/>
          <w:szCs w:val="40"/>
        </w:rPr>
      </w:pPr>
    </w:p>
    <w:p w:rsidR="006F623C" w:rsidRDefault="006F623C" w:rsidP="006F623C">
      <w:pPr>
        <w:ind w:left="3828"/>
        <w:rPr>
          <w:rFonts w:ascii="Times New Roman" w:hAnsi="Times New Roman" w:cs="Times New Roman"/>
          <w:sz w:val="40"/>
          <w:szCs w:val="40"/>
        </w:rPr>
      </w:pPr>
    </w:p>
    <w:p w:rsidR="006F623C" w:rsidRDefault="006F623C" w:rsidP="006F623C">
      <w:pPr>
        <w:ind w:left="3828"/>
        <w:rPr>
          <w:rFonts w:ascii="Times New Roman" w:hAnsi="Times New Roman" w:cs="Times New Roman"/>
          <w:sz w:val="40"/>
          <w:szCs w:val="40"/>
        </w:rPr>
      </w:pPr>
    </w:p>
    <w:p w:rsidR="006F623C" w:rsidRDefault="006F623C" w:rsidP="006F623C">
      <w:pPr>
        <w:ind w:left="3828"/>
        <w:rPr>
          <w:rFonts w:ascii="Times New Roman" w:hAnsi="Times New Roman" w:cs="Times New Roman"/>
          <w:sz w:val="40"/>
          <w:szCs w:val="40"/>
        </w:rPr>
      </w:pPr>
    </w:p>
    <w:p w:rsidR="006F623C" w:rsidRPr="006F623C" w:rsidRDefault="006F623C" w:rsidP="006F623C">
      <w:pPr>
        <w:ind w:left="382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Бехтеевка 2024</w:t>
      </w:r>
    </w:p>
    <w:p w:rsidR="00B67AA7" w:rsidRPr="00A1321B" w:rsidRDefault="006F623C" w:rsidP="00A1321B">
      <w:pPr>
        <w:widowControl/>
        <w:ind w:left="3828"/>
        <w:rPr>
          <w:rFonts w:ascii="Times New Roman" w:hAnsi="Times New Roman" w:cs="Times New Roman"/>
        </w:rPr>
      </w:pPr>
      <w:r>
        <w:br w:type="page"/>
      </w:r>
      <w:r w:rsidR="00D5294B" w:rsidRPr="00A1321B">
        <w:rPr>
          <w:rFonts w:ascii="Times New Roman" w:hAnsi="Times New Roman" w:cs="Times New Roman"/>
        </w:rPr>
        <w:lastRenderedPageBreak/>
        <w:t>ОГЛАВЛЕНИЕ</w:t>
      </w:r>
      <w:bookmarkEnd w:id="0"/>
      <w:bookmarkEnd w:id="1"/>
      <w:bookmarkEnd w:id="2"/>
    </w:p>
    <w:p w:rsidR="00B67AA7" w:rsidRPr="00D5294B" w:rsidRDefault="009A274C" w:rsidP="006F623C">
      <w:pPr>
        <w:pStyle w:val="a7"/>
        <w:shd w:val="clear" w:color="auto" w:fill="FFFFFF" w:themeFill="background1"/>
        <w:tabs>
          <w:tab w:val="right" w:leader="dot" w:pos="10348"/>
        </w:tabs>
        <w:spacing w:line="240" w:lineRule="auto"/>
        <w:jc w:val="both"/>
      </w:pPr>
      <w:r w:rsidRPr="00D5294B">
        <w:fldChar w:fldCharType="begin"/>
      </w:r>
      <w:r w:rsidR="00D5294B" w:rsidRPr="00D5294B">
        <w:instrText xml:space="preserve"> TOC \o "1-5" \h \z </w:instrText>
      </w:r>
      <w:r w:rsidRPr="00D5294B">
        <w:fldChar w:fldCharType="separate"/>
      </w:r>
      <w:r w:rsidR="00D5294B" w:rsidRPr="00D5294B">
        <w:t>Введение</w:t>
      </w:r>
      <w:r w:rsidR="00D5294B" w:rsidRPr="00D5294B">
        <w:tab/>
        <w:t>3</w:t>
      </w:r>
    </w:p>
    <w:p w:rsidR="00B67AA7" w:rsidRPr="00D5294B" w:rsidRDefault="006F623C" w:rsidP="006F623C">
      <w:pPr>
        <w:pStyle w:val="a7"/>
        <w:shd w:val="clear" w:color="auto" w:fill="FFFFFF" w:themeFill="background1"/>
        <w:tabs>
          <w:tab w:val="right" w:leader="dot" w:pos="10348"/>
        </w:tabs>
        <w:spacing w:line="240" w:lineRule="auto"/>
        <w:jc w:val="both"/>
      </w:pPr>
      <w:r>
        <w:t xml:space="preserve">1. </w:t>
      </w:r>
      <w:r w:rsidR="00D5294B" w:rsidRPr="00D5294B">
        <w:t>Корочанский район Курской области накануне и в первые месяцы Великой Отечественной войны</w:t>
      </w:r>
      <w:r w:rsidR="007B06A2">
        <w:t xml:space="preserve"> </w:t>
      </w:r>
      <w:r w:rsidR="00D5294B" w:rsidRPr="00D5294B">
        <w:tab/>
      </w:r>
      <w:r>
        <w:t>5</w:t>
      </w:r>
    </w:p>
    <w:p w:rsidR="00B67AA7" w:rsidRPr="00D5294B" w:rsidRDefault="006F623C" w:rsidP="006F623C">
      <w:pPr>
        <w:pStyle w:val="a7"/>
        <w:shd w:val="clear" w:color="auto" w:fill="FFFFFF" w:themeFill="background1"/>
        <w:tabs>
          <w:tab w:val="right" w:leader="dot" w:pos="10348"/>
        </w:tabs>
        <w:spacing w:line="240" w:lineRule="auto"/>
        <w:jc w:val="both"/>
      </w:pPr>
      <w:r>
        <w:t xml:space="preserve">2. </w:t>
      </w:r>
      <w:hyperlink w:anchor="bookmark175" w:tooltip="Current Document">
        <w:r w:rsidR="00D5294B" w:rsidRPr="00D5294B">
          <w:t>Боевые действия на ю</w:t>
        </w:r>
        <w:r>
          <w:t>го-западном направлении фронта</w:t>
        </w:r>
        <w:r>
          <w:tab/>
          <w:t>……6</w:t>
        </w:r>
      </w:hyperlink>
    </w:p>
    <w:p w:rsidR="00B67AA7" w:rsidRPr="00D5294B" w:rsidRDefault="006F623C" w:rsidP="006F623C">
      <w:pPr>
        <w:pStyle w:val="a7"/>
        <w:shd w:val="clear" w:color="auto" w:fill="FFFFFF" w:themeFill="background1"/>
        <w:tabs>
          <w:tab w:val="right" w:leader="dot" w:pos="10348"/>
        </w:tabs>
        <w:spacing w:line="240" w:lineRule="auto"/>
        <w:jc w:val="both"/>
      </w:pPr>
      <w:r>
        <w:t xml:space="preserve">3. </w:t>
      </w:r>
      <w:hyperlink w:anchor="bookmark178" w:tooltip="Current Document">
        <w:r w:rsidR="00D5294B" w:rsidRPr="00D5294B">
          <w:t>«Новый порядок» оккупационных властей и его последствия</w:t>
        </w:r>
        <w:r w:rsidR="00D5294B" w:rsidRPr="00D5294B">
          <w:tab/>
        </w:r>
        <w:r>
          <w:t>8</w:t>
        </w:r>
      </w:hyperlink>
    </w:p>
    <w:p w:rsidR="00B67AA7" w:rsidRPr="00D5294B" w:rsidRDefault="009A274C" w:rsidP="006F623C">
      <w:pPr>
        <w:pStyle w:val="a7"/>
        <w:shd w:val="clear" w:color="auto" w:fill="FFFFFF" w:themeFill="background1"/>
        <w:tabs>
          <w:tab w:val="left" w:leader="dot" w:pos="9026"/>
          <w:tab w:val="right" w:leader="dot" w:pos="10348"/>
        </w:tabs>
        <w:spacing w:line="240" w:lineRule="auto"/>
        <w:jc w:val="both"/>
      </w:pPr>
      <w:hyperlink w:anchor="bookmark207" w:tooltip="Current Document">
        <w:r w:rsidR="006F623C">
          <w:t xml:space="preserve">4. </w:t>
        </w:r>
        <w:r w:rsidR="00D5294B" w:rsidRPr="00D5294B">
          <w:t xml:space="preserve"> Освобождение района</w:t>
        </w:r>
        <w:r w:rsidR="00D5294B" w:rsidRPr="00D5294B">
          <w:tab/>
        </w:r>
        <w:r w:rsidR="006F623C">
          <w:t>……......1</w:t>
        </w:r>
        <w:r w:rsidR="00D5294B" w:rsidRPr="00D5294B">
          <w:t>5</w:t>
        </w:r>
      </w:hyperlink>
    </w:p>
    <w:p w:rsidR="00B67AA7" w:rsidRPr="00D5294B" w:rsidRDefault="006F623C" w:rsidP="006F623C">
      <w:pPr>
        <w:pStyle w:val="a7"/>
        <w:shd w:val="clear" w:color="auto" w:fill="FFFFFF" w:themeFill="background1"/>
        <w:tabs>
          <w:tab w:val="right" w:leader="dot" w:pos="10348"/>
        </w:tabs>
        <w:spacing w:line="240" w:lineRule="auto"/>
        <w:jc w:val="both"/>
      </w:pPr>
      <w:r>
        <w:t>5</w:t>
      </w:r>
      <w:r w:rsidR="00D5294B" w:rsidRPr="00D5294B">
        <w:t>.Деятельность органов советской власти на местах по частичному восстановлению в ходе освободительного этапа Великой Отечественной войны</w:t>
      </w:r>
      <w:r w:rsidR="00D5294B" w:rsidRPr="00D5294B">
        <w:tab/>
      </w:r>
      <w:r>
        <w:t>20</w:t>
      </w:r>
    </w:p>
    <w:p w:rsidR="00B67AA7" w:rsidRPr="00D5294B" w:rsidRDefault="009A274C" w:rsidP="006F623C">
      <w:pPr>
        <w:pStyle w:val="a7"/>
        <w:shd w:val="clear" w:color="auto" w:fill="FFFFFF" w:themeFill="background1"/>
        <w:tabs>
          <w:tab w:val="right" w:leader="dot" w:pos="10348"/>
        </w:tabs>
        <w:spacing w:line="240" w:lineRule="auto"/>
        <w:jc w:val="both"/>
      </w:pPr>
      <w:hyperlink w:anchor="bookmark232" w:tooltip="Current Document">
        <w:r w:rsidR="00D5294B" w:rsidRPr="00D5294B">
          <w:t>Заключение</w:t>
        </w:r>
        <w:r w:rsidR="00D5294B" w:rsidRPr="00D5294B">
          <w:tab/>
        </w:r>
        <w:r w:rsidR="006F623C">
          <w:t>22</w:t>
        </w:r>
      </w:hyperlink>
    </w:p>
    <w:p w:rsidR="00B67AA7" w:rsidRPr="00D5294B" w:rsidRDefault="006F623C" w:rsidP="006F623C">
      <w:pPr>
        <w:pStyle w:val="a7"/>
        <w:shd w:val="clear" w:color="auto" w:fill="FFFFFF" w:themeFill="background1"/>
        <w:tabs>
          <w:tab w:val="right" w:leader="dot" w:pos="10348"/>
        </w:tabs>
        <w:spacing w:line="240" w:lineRule="auto"/>
        <w:jc w:val="both"/>
      </w:pPr>
      <w:r>
        <w:t>Литература</w:t>
      </w:r>
      <w:r w:rsidR="00D5294B" w:rsidRPr="00D5294B">
        <w:tab/>
      </w:r>
      <w:r>
        <w:t>23</w:t>
      </w:r>
    </w:p>
    <w:p w:rsidR="00B67AA7" w:rsidRPr="00D5294B" w:rsidRDefault="009A274C" w:rsidP="006F623C">
      <w:pPr>
        <w:pStyle w:val="a7"/>
        <w:shd w:val="clear" w:color="auto" w:fill="FFFFFF" w:themeFill="background1"/>
        <w:tabs>
          <w:tab w:val="right" w:leader="dot" w:pos="9367"/>
        </w:tabs>
        <w:spacing w:line="240" w:lineRule="auto"/>
        <w:jc w:val="both"/>
        <w:rPr>
          <w:b/>
          <w:bCs/>
        </w:rPr>
      </w:pPr>
      <w:r w:rsidRPr="00D5294B">
        <w:fldChar w:fldCharType="end"/>
      </w:r>
      <w:r w:rsidR="00D5294B" w:rsidRPr="00D5294B">
        <w:rPr>
          <w:b/>
          <w:bCs/>
        </w:rPr>
        <w:br w:type="page"/>
      </w:r>
    </w:p>
    <w:p w:rsidR="00B67AA7" w:rsidRPr="00D5294B" w:rsidRDefault="00D5294B" w:rsidP="00D5294B">
      <w:pPr>
        <w:pStyle w:val="11"/>
        <w:spacing w:line="240" w:lineRule="auto"/>
        <w:ind w:firstLine="0"/>
        <w:jc w:val="center"/>
      </w:pPr>
      <w:r w:rsidRPr="00D5294B">
        <w:rPr>
          <w:b/>
          <w:bCs/>
        </w:rPr>
        <w:lastRenderedPageBreak/>
        <w:t>ВВЕДЕНИЕ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rPr>
          <w:b/>
          <w:bCs/>
        </w:rPr>
        <w:t xml:space="preserve">Объект исследования: </w:t>
      </w:r>
      <w:r w:rsidRPr="00D5294B">
        <w:t>оккупационный режим, его последствия и начало восстановления народного хозяйства после освобождения территории СССР в ходе Великой Отечественной войны в 1941-1943 годах.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rPr>
          <w:b/>
          <w:bCs/>
        </w:rPr>
        <w:t xml:space="preserve">Предмет исследования: </w:t>
      </w:r>
      <w:r w:rsidRPr="00D5294B">
        <w:t>оккупация Корочанского района Курской области, её последствия, начало восстановления народного хозяйства после освобождения района от немецко-фашистской оккупации.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rPr>
          <w:b/>
          <w:bCs/>
        </w:rPr>
        <w:t xml:space="preserve">Цель данного исследования: </w:t>
      </w:r>
      <w:r w:rsidRPr="00D5294B">
        <w:t>анализ и выявление специфики развития и частичного восстановления Корочанского района Курской области в годы оккупации и начало частичного восстановления народного хозяйства после освобождения от немецко-фашистских войск.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rPr>
          <w:b/>
          <w:bCs/>
        </w:rPr>
        <w:t xml:space="preserve">Географические рамки исследования </w:t>
      </w:r>
      <w:r w:rsidRPr="00D5294B">
        <w:t>ограничены Корочанским районом Белгородской области в административных границах 1940-х годов.</w:t>
      </w:r>
    </w:p>
    <w:p w:rsidR="00B67AA7" w:rsidRPr="00D5294B" w:rsidRDefault="00D5294B" w:rsidP="00D5294B">
      <w:pPr>
        <w:pStyle w:val="10"/>
        <w:keepNext/>
        <w:keepLines/>
        <w:spacing w:after="0" w:line="240" w:lineRule="auto"/>
        <w:ind w:firstLine="720"/>
        <w:jc w:val="both"/>
      </w:pPr>
      <w:bookmarkStart w:id="3" w:name="bookmark158"/>
      <w:bookmarkStart w:id="4" w:name="bookmark157"/>
      <w:bookmarkStart w:id="5" w:name="bookmark159"/>
      <w:r w:rsidRPr="00D5294B">
        <w:t>Задачи исследования:</w:t>
      </w:r>
      <w:bookmarkEnd w:id="3"/>
      <w:bookmarkEnd w:id="4"/>
      <w:bookmarkEnd w:id="5"/>
    </w:p>
    <w:p w:rsidR="00B67AA7" w:rsidRPr="00D5294B" w:rsidRDefault="00D5294B" w:rsidP="00D5294B">
      <w:pPr>
        <w:pStyle w:val="11"/>
        <w:numPr>
          <w:ilvl w:val="0"/>
          <w:numId w:val="6"/>
        </w:numPr>
        <w:tabs>
          <w:tab w:val="left" w:pos="1704"/>
        </w:tabs>
        <w:spacing w:line="240" w:lineRule="auto"/>
        <w:ind w:firstLine="720"/>
        <w:jc w:val="both"/>
      </w:pPr>
      <w:bookmarkStart w:id="6" w:name="bookmark160"/>
      <w:bookmarkEnd w:id="6"/>
      <w:r w:rsidRPr="00D5294B">
        <w:t>Изучить социально-экономическое состояние Корочанского района накануне оккупации.</w:t>
      </w:r>
    </w:p>
    <w:p w:rsidR="00B67AA7" w:rsidRPr="00D5294B" w:rsidRDefault="00D5294B" w:rsidP="00D5294B">
      <w:pPr>
        <w:pStyle w:val="11"/>
        <w:numPr>
          <w:ilvl w:val="0"/>
          <w:numId w:val="6"/>
        </w:numPr>
        <w:tabs>
          <w:tab w:val="left" w:pos="1439"/>
        </w:tabs>
        <w:spacing w:line="240" w:lineRule="auto"/>
        <w:ind w:firstLine="720"/>
        <w:jc w:val="both"/>
      </w:pPr>
      <w:bookmarkStart w:id="7" w:name="bookmark161"/>
      <w:bookmarkEnd w:id="7"/>
      <w:r w:rsidRPr="00D5294B">
        <w:t>Рассмотреть ситуацию на Юго-Западном направлении фронта.</w:t>
      </w:r>
    </w:p>
    <w:p w:rsidR="00B67AA7" w:rsidRPr="00D5294B" w:rsidRDefault="00D5294B" w:rsidP="00D5294B">
      <w:pPr>
        <w:pStyle w:val="11"/>
        <w:numPr>
          <w:ilvl w:val="0"/>
          <w:numId w:val="6"/>
        </w:numPr>
        <w:tabs>
          <w:tab w:val="left" w:pos="1439"/>
        </w:tabs>
        <w:spacing w:line="240" w:lineRule="auto"/>
        <w:ind w:firstLine="720"/>
        <w:jc w:val="both"/>
      </w:pPr>
      <w:bookmarkStart w:id="8" w:name="bookmark162"/>
      <w:bookmarkEnd w:id="8"/>
      <w:r w:rsidRPr="00D5294B">
        <w:t>Проследить установление «нового порядка», оценить последствия оккупации.</w:t>
      </w:r>
    </w:p>
    <w:p w:rsidR="00B67AA7" w:rsidRPr="00D5294B" w:rsidRDefault="00D5294B" w:rsidP="00D5294B">
      <w:pPr>
        <w:pStyle w:val="11"/>
        <w:numPr>
          <w:ilvl w:val="0"/>
          <w:numId w:val="6"/>
        </w:numPr>
        <w:tabs>
          <w:tab w:val="left" w:pos="1439"/>
        </w:tabs>
        <w:spacing w:line="240" w:lineRule="auto"/>
        <w:ind w:firstLine="720"/>
        <w:jc w:val="both"/>
      </w:pPr>
      <w:bookmarkStart w:id="9" w:name="bookmark163"/>
      <w:bookmarkEnd w:id="9"/>
      <w:r w:rsidRPr="00D5294B">
        <w:t>Раскрыть государственную политику по подсчету потерь и восстановлению народного хозяйства.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rPr>
          <w:b/>
          <w:bCs/>
        </w:rPr>
        <w:t xml:space="preserve">Хронологические рамки исследования. </w:t>
      </w:r>
      <w:r w:rsidRPr="00D5294B">
        <w:t>В данной работе рассмотрен период Великой Отечественной войны с 1941 по освобождение Корочанского района и Белгородчины в целом до осени 1943 года.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rPr>
          <w:b/>
          <w:bCs/>
        </w:rPr>
        <w:t xml:space="preserve">Методология исследования. </w:t>
      </w:r>
      <w:r w:rsidRPr="00D5294B">
        <w:t>При написании работы, автором были использованы следующие методы исторического исследования:</w:t>
      </w:r>
    </w:p>
    <w:p w:rsidR="00B67AA7" w:rsidRPr="00D5294B" w:rsidRDefault="00D5294B" w:rsidP="00D5294B">
      <w:pPr>
        <w:pStyle w:val="11"/>
        <w:numPr>
          <w:ilvl w:val="0"/>
          <w:numId w:val="7"/>
        </w:numPr>
        <w:tabs>
          <w:tab w:val="left" w:pos="1439"/>
        </w:tabs>
        <w:spacing w:line="240" w:lineRule="auto"/>
        <w:ind w:firstLine="720"/>
        <w:jc w:val="both"/>
      </w:pPr>
      <w:bookmarkStart w:id="10" w:name="bookmark164"/>
      <w:bookmarkEnd w:id="10"/>
      <w:r w:rsidRPr="00D5294B">
        <w:t>исторический и логический анализ;</w:t>
      </w:r>
    </w:p>
    <w:p w:rsidR="00B67AA7" w:rsidRPr="00D5294B" w:rsidRDefault="00D5294B" w:rsidP="00D5294B">
      <w:pPr>
        <w:pStyle w:val="11"/>
        <w:numPr>
          <w:ilvl w:val="0"/>
          <w:numId w:val="7"/>
        </w:numPr>
        <w:tabs>
          <w:tab w:val="left" w:pos="1439"/>
        </w:tabs>
        <w:spacing w:line="240" w:lineRule="auto"/>
        <w:ind w:firstLine="720"/>
        <w:jc w:val="both"/>
      </w:pPr>
      <w:bookmarkStart w:id="11" w:name="bookmark165"/>
      <w:bookmarkEnd w:id="11"/>
      <w:r w:rsidRPr="00D5294B">
        <w:t>сравнительно-исторический метод;</w:t>
      </w:r>
    </w:p>
    <w:p w:rsidR="00B67AA7" w:rsidRPr="00D5294B" w:rsidRDefault="00D5294B" w:rsidP="00D5294B">
      <w:pPr>
        <w:pStyle w:val="11"/>
        <w:numPr>
          <w:ilvl w:val="0"/>
          <w:numId w:val="7"/>
        </w:numPr>
        <w:tabs>
          <w:tab w:val="left" w:pos="1439"/>
        </w:tabs>
        <w:spacing w:line="240" w:lineRule="auto"/>
        <w:ind w:firstLine="720"/>
        <w:jc w:val="both"/>
      </w:pPr>
      <w:bookmarkStart w:id="12" w:name="bookmark166"/>
      <w:bookmarkEnd w:id="12"/>
      <w:r w:rsidRPr="00D5294B">
        <w:t>статистический метод;</w:t>
      </w:r>
    </w:p>
    <w:p w:rsidR="00B67AA7" w:rsidRPr="00D5294B" w:rsidRDefault="00D5294B" w:rsidP="00D5294B">
      <w:pPr>
        <w:pStyle w:val="11"/>
        <w:numPr>
          <w:ilvl w:val="0"/>
          <w:numId w:val="7"/>
        </w:numPr>
        <w:tabs>
          <w:tab w:val="left" w:pos="1439"/>
        </w:tabs>
        <w:spacing w:line="240" w:lineRule="auto"/>
        <w:ind w:firstLine="720"/>
        <w:jc w:val="both"/>
      </w:pPr>
      <w:bookmarkStart w:id="13" w:name="bookmark167"/>
      <w:bookmarkEnd w:id="13"/>
      <w:r w:rsidRPr="00D5294B">
        <w:t>методы опроса и интервью.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В основу исследования легли принципы объективности и историзма, позволившие дать беспристрастный анализ собранного материала. Посредством этих методов оценивались данные различных источников, сравнивались сведения, взятые из архивных и печатных материалов. Сравнительно-исторический метод выразился в сравнении темпов развития экономики в довоенный и послеоккупационный период Корочанского района Курской области. Статистический метод применялся с целью анализа историко-статистической информации. Метод опроса и интервью был использован в меньшей степени, однако он позволил обеспечить исследовательскую работу дополнительной информацией со слов очевидцев и участников событий в исследуемый период времени.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 xml:space="preserve">Также в работе используются методы исторического исследования - проблемно-хронологический, сравнительно-исторический, системного анализа, периодизации, статистический, которые дают возможность раскрыть специфику деятельности государственных органов на федеральном и региональном уровнях. Метод проблемной хронологии проявляется в изложении материала в </w:t>
      </w:r>
      <w:r w:rsidRPr="00D5294B">
        <w:lastRenderedPageBreak/>
        <w:t>хронологической последовательности. Методом системного анализа произведено изучение целого и его различных частей как взаимосвязанной системы. Метод периодизации подразумевает установление определенных хронологически последовательных этапов в изучении и развитии данной темы. Статистический метод применяется с целью анализа историко-статистической информации.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rPr>
          <w:b/>
          <w:bCs/>
        </w:rPr>
        <w:t xml:space="preserve">Практическая значимость </w:t>
      </w:r>
      <w:r w:rsidRPr="00D5294B">
        <w:t>состоит в том, что материалы данного исследования могут быть использованы при изучении истории оккупации и восстановления Корочанского района, в работе школьного музея, при проведении различных мероприятий по патриотическому воспитанию учащихся.</w:t>
      </w:r>
    </w:p>
    <w:p w:rsidR="006F623C" w:rsidRDefault="006F623C">
      <w:pPr>
        <w:widowControl/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</w:rPr>
      </w:pPr>
      <w:r>
        <w:rPr>
          <w:b/>
          <w:bCs/>
        </w:rPr>
        <w:br w:type="page"/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rPr>
          <w:b/>
          <w:bCs/>
        </w:rPr>
        <w:lastRenderedPageBreak/>
        <w:t>Корочанский район Курской области накануне и в первые месяцы Великой Отечественной войны</w:t>
      </w:r>
    </w:p>
    <w:p w:rsidR="00B67AA7" w:rsidRPr="00D5294B" w:rsidRDefault="00D5294B" w:rsidP="0018388B">
      <w:pPr>
        <w:pStyle w:val="11"/>
        <w:spacing w:line="240" w:lineRule="auto"/>
        <w:ind w:firstLine="708"/>
        <w:jc w:val="both"/>
      </w:pPr>
      <w:r w:rsidRPr="00D5294B">
        <w:t>Из характеристики района на 1930 г</w:t>
      </w:r>
      <w:hyperlink w:anchor="bookmark21" w:tooltip="Current Document">
        <w:r w:rsidRPr="00D5294B">
          <w:t>.</w:t>
        </w:r>
      </w:hyperlink>
      <w:r w:rsidRPr="00D5294B">
        <w:t>: «Корочанский район расположен в юго</w:t>
      </w:r>
      <w:r w:rsidRPr="00D5294B">
        <w:softHyphen/>
        <w:t>западной части ЦЧО, граничит с Белгородским, Прохоровским, Скороднянским, Великомихайловским и Большетроицким районами. Население районного центра (г. Короча) - 14000 человек, района - 92000 человек. Территория района - 949,4 км</w:t>
      </w:r>
      <w:r w:rsidRPr="00D5294B">
        <w:rPr>
          <w:vertAlign w:val="superscript"/>
        </w:rPr>
        <w:t>2</w:t>
      </w:r>
      <w:r w:rsidRPr="00D5294B">
        <w:t>. Сельсоветов - 33, школ - 79, девятилеток - 2, больниц - 2, ветпункт - 1. В кустарной промышленности (повозочная, овчинно-шубная) занято 3463 человек в 1869 заведениях. 1 маслозавод. Совхозов - 7: Лазаревский - 200 га, Корочанский - 200 га, Соколовский - 400 га, Протопоповский - 50 га, Прохоровский - 600 га, Красный хутор - 700 га и «Ключ жизни» - 300 га. Колхозов - 60. Процент коллективизации - 13,2%. Индивидуальных крестьянских хозяйств - 14008.Основные культуры - рожь, просо,картофель, подсолнечник».Территория - 1429 кв. км, население - 41,098 тыс. чел., в том числе: городское - 6,312 тыс. чел., сельское - 34,805 тыс. чел.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rPr>
          <w:b/>
          <w:bCs/>
        </w:rPr>
        <w:t xml:space="preserve">13 июня 1934 года. </w:t>
      </w:r>
      <w:r w:rsidRPr="00D5294B">
        <w:t>Центрально-Черноземная область была разделена на две области: Воронежскую и Курскую. Корочанский район вошел в состав Курской области.Из характеристики района на 1935 год: «Корочанский район расположен в южной части Курской области, граничит на севере - с Боброво- Дворским и Скороднянским районами, на востоке - с Чернянским иВеликомихайловским, на юге - с Больше-Троицким и Шебекинским, на западе - с Сажновским, Беленихинским и Прохоровским районами. Территория района -1119 км или 1,6 % всей территории Курской области. Население района - 72140 человек. По национальному составу: русских - 52,3 %, украинцев - 47,7</w:t>
      </w:r>
      <w:r w:rsidR="0018388B">
        <w:t>%</w:t>
      </w:r>
      <w:r w:rsidRPr="00D5294B">
        <w:t>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Административно район делится на 32 сельсовета и один городской совет, объединяющие 126 сельских населенных пунктов и один город (Короча) со слободой Пушкарной. В районе 119 колхозов, объединяющих 12050 хозяйств, процент коллективизации - 83,4 %. В районе имеется Корочанская МТС, организованная в 1932 году. Она имеет 41 трактор, 9 грузовых автомашин, одну легковую, комбайн. В районе 1 совхоз Садвинтрест им. Ворошилова, имеющий 3 отделения в Корочанском районе и одно на территории Больше-Троицкого. Специализация совхоза - садоводство. При совхозе имеется сушильный завод и винодельческий завод с объемом производства до 12 тыс. декалитров в год».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Газеты рассказывают и о состоянии образования:.</w:t>
      </w:r>
      <w:r w:rsidR="00D61BC2">
        <w:t xml:space="preserve"> </w:t>
      </w:r>
      <w:r w:rsidRPr="00D5294B">
        <w:t>2 сентября</w:t>
      </w:r>
      <w:r w:rsidR="00D61BC2">
        <w:t xml:space="preserve"> 1931года</w:t>
      </w:r>
      <w:r w:rsidRPr="00D5294B">
        <w:t xml:space="preserve"> начинается новый учебный год. 15340 человек в школах нашего района сядут за парты. В районе сейчас 72 школы, в том числе начальных - 46, неполных средних - 24, средних - 2. В первые классы принято 2100 ребятише</w:t>
      </w:r>
      <w:hyperlink w:anchor="bookmark27" w:tooltip="Current Document">
        <w:r w:rsidR="00D61BC2">
          <w:t>к</w:t>
        </w:r>
      </w:hyperlink>
      <w:r w:rsidRPr="00D5294B">
        <w:t>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Исходя из выше сказанного, мы видим, что изначально на территории Корочанского района было образовано 48 сельсоветов. К 1935 году в районе была создана довольно разветвленная сеть коллективных хозяйств из 119 колхозов, садоводческого совхоза с 3-мя отделениями и 2 заводами, машинно</w:t>
      </w:r>
      <w:r w:rsidRPr="00D5294B">
        <w:softHyphen/>
        <w:t>тракторной станции и десятками шубных, сапожно-швейных и деревообрабатывающих артелей.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Корочанский район накануне Великой Отечественной войны был сельскохозяйственным с небольшим количеством пищеперерабатывающих предприятий и промартелей. Начавшееся в районе строительство предприятий пред войной закончено так и не было.</w:t>
      </w:r>
    </w:p>
    <w:p w:rsidR="00B67AA7" w:rsidRPr="00D61BC2" w:rsidRDefault="004647DD" w:rsidP="00D61BC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bookmark176"/>
      <w:bookmarkStart w:id="15" w:name="bookmark175"/>
      <w:bookmarkStart w:id="16" w:name="bookmark174"/>
      <w:r>
        <w:br w:type="page"/>
      </w:r>
      <w:r w:rsidR="00D5294B" w:rsidRPr="00D61BC2">
        <w:rPr>
          <w:rFonts w:ascii="Times New Roman" w:hAnsi="Times New Roman" w:cs="Times New Roman"/>
          <w:b/>
          <w:sz w:val="28"/>
          <w:szCs w:val="28"/>
        </w:rPr>
        <w:lastRenderedPageBreak/>
        <w:t>Боевые действия на юго-западном направлении фронта</w:t>
      </w:r>
      <w:bookmarkEnd w:id="14"/>
      <w:bookmarkEnd w:id="15"/>
      <w:bookmarkEnd w:id="16"/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22 июня 1941 г. корочанцы, как и весь народ нашей страны, встали на защиту своей Родины. Многие подавали заявления в военкомат с просьбой направить их на фронт. Юноши трех десятых классов Корочанской средней школы получили направления в Курскую авиационную школу.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Корочанцы активно вступали и в народное ополчение - 30 рабочих и служащих отделения совхоза «Искра», 20 преподавателей сельхозтехникума и многие другие.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Вот как вспоминает эти дни старшее поколение корочанцев: «Я очень хорошо помню 22 июня 1941 г. Было тихое теплое воскресенье. Открывается калитка во двор, входит тетя Катя. На руке у нее камышовая кошелка (с ними тогда все ходили на базар), и грустно говорит нам о том, что на базаре по радио передали о начале войны с Германией. Якобы немецкая авиация на рассвете бомбила Минск, Киев и другие города. Вот так и закончилось наше детство. Перед тем как немцы должны были занять Корочу, задолго до этого, население Корочи стали готовить к возможным боевым действиям в городе. Во всех учреждениях и жилых домах стекла на окнах были заклеены крест- накрест полосками газет и бумаги. Делалось это для того, чтобы от взрывной волны во время бомбежки они не вылетели. Во дворах и на огородах рыли щели, строили блиндажи. Население мобилизовали на рытье противотанковых рвов. Пришли тревожные дни. Учреждения и некоторые жители города стали собираться в эвакуацию».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rPr>
          <w:shd w:val="clear" w:color="auto" w:fill="FFFFFF"/>
        </w:rPr>
        <w:t>За 12 дней до начала войны была сооружена дорога от Корочи до</w:t>
      </w:r>
      <w:r w:rsidR="004647DD">
        <w:rPr>
          <w:shd w:val="clear" w:color="auto" w:fill="FFFFFF"/>
        </w:rPr>
        <w:t xml:space="preserve"> </w:t>
      </w:r>
      <w:r w:rsidRPr="00D5294B">
        <w:t>Белгорода и называлась она «Ферганка». Дней через 5 после начала войны по этой дороге начали двигаться тачанки, крытые окрашенной фанерой. Но в тачанках сидели гражданские люди, которые семьями эвакуировались на восток. Затем пошли стада лошадей, коров, телят, овец, свиней.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Положение на фронтах было сложным и тревожным. Гитлеровские войска приближались к нашему краю. Партийная организация принимает чрезвычайные меры. 13 сентября 1941 года Курский обком партии объявил мобилизацию коммунистов и комсомольцев. В обращении областного комитета говорилось: «Каждый коммунист, каждый комсомолец должен на деле, не щадя своей жизни, активно участвовать в борьбе за уничтожение фашистских захватчиков, а для этого должны точно знать свое место в этой борьбе».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27-30 сентября 1941 г. немецкие войска, находящиеся на территории Украины, перешли в новое наступление, проводя согласованные по срокам операции на участках Брянского и Южного фронтов. Три армии Брянского фронта были окружены. 30 сентября начались и продолжались до 29 октября 1941 г. оборонительные операции на белгородском, харьковском и сумском направлениях.</w:t>
      </w:r>
    </w:p>
    <w:p w:rsidR="00B67AA7" w:rsidRPr="00D5294B" w:rsidRDefault="00D5294B" w:rsidP="004647DD">
      <w:pPr>
        <w:pStyle w:val="11"/>
        <w:spacing w:line="240" w:lineRule="auto"/>
        <w:ind w:firstLine="720"/>
        <w:jc w:val="both"/>
      </w:pPr>
      <w:r w:rsidRPr="00D5294B">
        <w:t>В результате немецкого наступления войска Юго-Западного фронта оказались охвачены с обоих флангов. Резко обострилась ситуация и на южном участке Юго-Западного фронта: 7 октября 1941 г., прорвав оборону на стыке 38-й и 6-й советских армий, перешли в наступление главные силы 17-й армии вермахта. В ночь на 24 октября части прикрытия получили приказ на отход. После того как был оставлен Белгород, со</w:t>
      </w:r>
      <w:r w:rsidRPr="00D5294B">
        <w:softHyphen/>
        <w:t>ветские войска закрепились на рубеже по восточному берегу Северского Донца от Прохоровки до Волчанска. 21-я армия под командованием генерал-майора Бордова В.Н. заняла рубеж Короча, Соколовка,</w:t>
      </w:r>
      <w:r w:rsidR="004647DD">
        <w:t xml:space="preserve"> </w:t>
      </w:r>
      <w:r w:rsidRPr="00D5294B">
        <w:t>Ефремовка, Белый Колодезь.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lastRenderedPageBreak/>
        <w:t>Воинские части нашей армии уходили на восток без боя и преследования немцами. Последним в октябре месяце отступал кавалерийский корпус. После ухода кавалерийского корпуса, примерно до середины декабря 1941 г., в Корочанском районе никаких властей не было. В октябре - ноябре 1941 г. - полное безвластие: сожгли скирды с хлебом (зерном), разграбили магазины в Короче, маслозавод, колхозные амбары. В нашей школе тоже «навели порядок»: сломали парты, столы, шкафы (на топку), книги выбросили за ненадобностью.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29.10.1941. Линия фронта стабилизировалась и стала проходить по территории Прохоровского, Беленихинского, Сажновского, Белгородского и Шебекинского районов, от Думного под Прохоровкой до Волчанска и Изюма. 21-я армия под командованием генерал-майора Гордова В.Н. заняла рубеж Короча, Соколовка, Ефремовка, Белый Колодезь.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Ситуация осложнилась к лету 1942 года.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30.06.42. Ударом на стыке 21-й и 28-й армии Юго-Западного фронта немецкие войска в составе 6-й армии и 40-го танкового корпуса начали летнее наступление. Прорвав оборону советских войск, они устремились к Старому Осколу на соединение с войсками группы Вейхса. В этот день не</w:t>
      </w:r>
      <w:r w:rsidRPr="00D5294B">
        <w:softHyphen/>
        <w:t>мецкие войска заняли Корочу и весь Шебекинский район.</w:t>
      </w:r>
      <w:r w:rsidR="0018388B" w:rsidRPr="00D5294B">
        <w:t xml:space="preserve"> 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30.06.42. В ходе начавшегося летнего наступления немецких войск на Воронеж и Сталинград в окружение под хутором Пожарский Корочанского района попали части 267, 297 и 301-й стрелковых дивизий и партизаны из Белгородского отряда.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Таким образом, Корочанский район накануне Великой Отечественной войны был сельскохозяйственным с небольшим количеством пищеперерабатывающих предприятий и промартелей. Начавшееся в районе строительство предприятий пред войной закончено так и не было.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В сентябре 1941 года линия фронта стремительно приближалась к родному порогу. Проводится мобилизация мужского населения для защиты отчего края от врага. Началась подготовка к эвакуации и большая тяжесть легла на плечи женщин. Днем они трудились на предприятиях, а вечером дежурили на улицах и в госпитале. Многие становились донорами, спасая жизнь тысячам раненых бойцов. Когда же враг подошел к городу, некоторые женщины ушли на фронт.</w:t>
      </w:r>
    </w:p>
    <w:p w:rsidR="0018388B" w:rsidRDefault="0018388B">
      <w:pPr>
        <w:widowControl/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</w:rPr>
      </w:pPr>
      <w:r>
        <w:rPr>
          <w:b/>
          <w:bCs/>
        </w:rPr>
        <w:br w:type="page"/>
      </w:r>
    </w:p>
    <w:p w:rsidR="00B67AA7" w:rsidRPr="00D5294B" w:rsidRDefault="00D5294B" w:rsidP="00D5294B">
      <w:pPr>
        <w:pStyle w:val="10"/>
        <w:keepNext/>
        <w:keepLines/>
        <w:spacing w:after="0" w:line="240" w:lineRule="auto"/>
        <w:ind w:firstLine="720"/>
        <w:jc w:val="both"/>
      </w:pPr>
      <w:bookmarkStart w:id="17" w:name="bookmark179"/>
      <w:bookmarkStart w:id="18" w:name="bookmark178"/>
      <w:bookmarkStart w:id="19" w:name="bookmark177"/>
      <w:r w:rsidRPr="00D5294B">
        <w:lastRenderedPageBreak/>
        <w:t xml:space="preserve"> «Новый порядок» оккупационных властей и его последствия</w:t>
      </w:r>
      <w:bookmarkEnd w:id="17"/>
      <w:bookmarkEnd w:id="18"/>
      <w:bookmarkEnd w:id="19"/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Город Короча был оккупирован немецкими войсками 1 июля 1942 г. Оккупация продолжалась 222 дня и завершилась 7 февраля 1943 г. освобождениемгорода.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Ветеран Великой Отечественной войны и труда, председатель городского общества инвалидов Михаил Егорович Лукьянов вспоминал: «За семь с лишним месяцев оккупации фашисты в нашем городе и районе расстреляли и повесили более 200 мирных жителей, более 1000 юношей и девушек были насильно угнаны в германское рабство, сгорела наша красавица-школа. Многие дома были также сожжены или разрушены, в районе пострадали десятки школ. Колхозы и совхозы были разграблены. Дорогой ценой нам досталась победа над врагом. 13800 корочанцев не вернулись домой с полей сражений, 250 воинов, защищавших наш город, покоятся под мемориальными плитами».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Еще до войны в Германии была разработана программа экономического ограбления страны. Устанавливая оккупационный режим, гитлеровцы сразу же стали насаждать такой «новый порядок», при котором террор, грабеж, произвол были возведены в ранг государственной политики. Оккупационный режим осуществляли наряду с оккупационными органами охранные дивизии, гестапо, контрразведка, полевая жандармерия, специальные отряды и команды для борьбы с партизанами и грабежа населения, полицейские и антисоветские националистические формирования.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 xml:space="preserve">Городская управа провела перепись и паспортизацию населения. Каждый житель города от 14 лет был внесен в список под определенным номером. В паспорта заносились подробные приметы их владельцев (рост, цвет волос, глаз и т. д.) 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Для выявления и мобилизации рабочей силы оккупантами было создано управление труда. В городе открылась биржа труда, задача которой состояла не столько в устройстве населения на работу, сколько в выявлении тех, кого можно было отправить в Германию</w:t>
      </w:r>
      <w:r w:rsidR="0018388B">
        <w:t>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Из воспоминаний Василия Васильевича Литвинов</w:t>
      </w:r>
      <w:hyperlink w:anchor="bookmark39" w:tooltip="Current Document">
        <w:r w:rsidRPr="00D5294B">
          <w:t>а</w:t>
        </w:r>
      </w:hyperlink>
      <w:r w:rsidRPr="00D5294B">
        <w:t>: «Территорию села Казанки немецко-фашистские захватчики оккупировали 30 июня 1942 г. В этот день в село въехала колонна повозок - немцы. Лошади были упитанные, упряжь и повозки добротные. Сами немцы - в расстегнутых рубашках, с засученными по локоть рукавами, многие с губными гармошками...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Примерно через неделю по селу провели колонну военнопленных советских солдат, численностью до 14 тысяч человек, они были окружены и взяты в плен где-то между Чернянкой и Старым Осколом. Были в той колонне и ребята 1924 года рождения — наши земляки. Всех их освободили немцы, и они возвратились домой. Во время продвижения военнопленных через село - уставших, отстающих, выбившихся совсем из сил - расстреливали. На моих глазах полицейский перед окнами нашего дома убил красноармейца, который, обессилев, не мог дальше идти. Особенно много было убито солдат у ручья, протекавшего по яру за Казанкой. Похоронили мы их на территории беседки, стоявшей у развилки дорог Короткое - Яблоново, позднее их останки перенесли в братскую могилу в селе Казанке, а затем перезахоронили в братскую могилу у здания администрации Бехтеевского сельского округа, где установили памятник.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 xml:space="preserve">После вступления в село немцев, сразу же здесь появились некогда </w:t>
      </w:r>
      <w:r w:rsidRPr="00D5294B">
        <w:lastRenderedPageBreak/>
        <w:t>раскулаченные и высланные. Немцы собрали сход граждан, на котором назначили старосту. Но надо сказать, что люди не согласились с этой кандидатурой, а избрали П.И. Шестухина. В Германию благодаря ему из села Казанки никто не был угнан».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Оккупационные власти ввели так называемые «рабочие паспорта». Их обязаны были получить на бирже все лица в возрасте от 14 до 65 лет. Лица, не имеющие их, считались дезертирами с «трудового фронта». Их ждало тюремное заключение. Однако, несмотря на жесткие меры наказания, люди не являлись за получением «рабочих паспортов».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Определенную роль в первые месяцы оккупации сыграла немецкая пропаганда, которой занимались специальные отделы при управах. Мощное идеологическое давление осуществлялось через печать. Было организовано издание газет и листовок, в которых рассказывалось о победном шествии немецких войск. Население сгонялось для просмотра кинохроник, в городах велось радиовещание на русском языке.</w:t>
      </w:r>
    </w:p>
    <w:p w:rsidR="00B67AA7" w:rsidRPr="00D5294B" w:rsidRDefault="00D5294B" w:rsidP="00D5294B">
      <w:pPr>
        <w:pStyle w:val="11"/>
        <w:spacing w:line="240" w:lineRule="auto"/>
        <w:ind w:firstLine="860"/>
        <w:jc w:val="both"/>
      </w:pPr>
      <w:r w:rsidRPr="00D5294B">
        <w:t>Вспоминает Кодинцев Павел Тимофеевич, 1926 г.р.: «Старостой Подкопаевки был избран (назначен) церковный староста, который старался угодить новой власти. Сначала для немецкой ар мии отобрали скот у семей коммунистов, затем - у активистов советской власти и у тех, у кого в Красной Армии воевали отцы, сыновья и т.д.; поскольку у старосты на фронте воевали два сына, то корову отобрали и у него. Обидевшись на власть, он ушёл в отставку. После этого мужики избрали старостой раненого фронтовика, который спас от угона в Германию многих мальчишек. Урожай зерновых собрали, и немцы забрали его для своей армии. А стебли (былку) от подсолнечника разделили крестьянам.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В период немецкой оккупации в детском доме города располагался батальон власовцев в количестве 300 чел. Форма одежды у них была очень яркой - зеленовато-синего цвета. С одним из власовцев мне пришлось встретиться дважды (октябрь - ноябрь 1942 г.). Он хотел убежать в лес к партизанам и расспрашивал у меня дорогу. Удалось ли ему убежать - мне неизвестно.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В сентябре 1942 г. новые городские власти (в Короче был бургомистр) открыли школу в небольшом доме напротив входа в храм Рождества Пресвятой Богородицы. Дома решили, что лучше мне ходить в эту школу, чем бродить с ребятами по городу и базару. Сколько было классов, не помню, да и учеников было мало. Ввели урок «Закон Божий», заставили выучить молитву «Отче наш». Перед началом уроков мы всем классом читали ее и молились. Занятия проводил с нами батюшка. Он же проводил с нами занятия по географии. В этом «учебнике» географические карты были полностью изме</w:t>
      </w:r>
      <w:r w:rsidRPr="00D5294B">
        <w:softHyphen/>
        <w:t>нены. СССР на них уже не было. Писать нас учили со знаком «ъ». Ходили мы в эту школу недолго».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Налоговая система при оккупации также претерпела серьезные изменения. Крестьяне облагались всевозможными налогами по приказу фашистских властей. Кроме натурально налога на хлеб и сельхозпродукты, оккупационная администрация установила подушный налог, налог за двор и надворные постройки, причем за каждое окно нужно было платить отдельно. Для содержания старост, полицейских, волостных писарей население облагалось дополнительным местным налогам. Отменилось бесплатное лечение и обучение в школах.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На оккупированных территориях повсеместно были установлены штрафы, телесные наказания, натуральные и денежные налоги</w:t>
      </w:r>
      <w:r w:rsidRPr="00D5294B">
        <w:rPr>
          <w:i/>
          <w:iCs/>
        </w:rPr>
        <w:t>,</w:t>
      </w:r>
      <w:r w:rsidRPr="00D5294B">
        <w:t xml:space="preserve"> размеры которых большей </w:t>
      </w:r>
      <w:r w:rsidRPr="00D5294B">
        <w:lastRenderedPageBreak/>
        <w:t xml:space="preserve">частью устанавливались оккупационными властями произвольно. Введением налогов оккупанты хотели придать своей грабительской политике видимость «законности» </w:t>
      </w:r>
      <w:r w:rsidR="0018388B">
        <w:t>,</w:t>
      </w:r>
      <w:r w:rsidRPr="00D5294B">
        <w:t>хотя сами налоги большой частью вводились без учета возможностей их выплаты. К неплательщикам налогов захватчики применяли различные репрессии вплоть до расстрела. Часто взимание налогов превращалось в крупные карательные операции.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Как известно, одной из ключевых задач оккупационной политики было максимальное использование ресурсов захваченной территории для снабжения всем необходимым немецко-фашистской армии. С целью обеспечения войск продовольствием оккупанты создали «новый порядок землепользования», в соответствии с которым колхозы были ликвидированы, вместо них и совхозов образованы «госхозы» - госу - дарственные хозяйства немецкой власти. Населению предписывалось беспрекословно выполнять установленные немцами грабительские нормы поставок мяса, молока, зерна и фуража для германской армии. Немецкие солдаты грабили и уничтожали государственное и общественное имущество, выгоняли мирных жителей из их домов. Люди были вынуждены проживать в неприспособленных помещениях, землянках, у них отбирали теплые вещи, продукты, скот. «Налоговая политика» при оккупационных властях была следующая: 600 литров молока с одной коровы, 30 шт. яиц с каждой курицы, мясо - за счет коров советского актива, а с 1943 г. - с каждого хозяйства - до 80 кг. Денежный налог - 30 руб. Таким образом, создавалась иллюзия существования «нового государства» со своей налоговой политикой, органами местного самоуправления, новым землепользованием.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Беспрерывными грабежами и поборами немецкие оккупанты привели население оккупированных районов к полной нищете и разорению.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Еще одним из ужасов фашистской оккупации, с которыми были вынуждены столкнуться мирные жители, стали репрессии. На временно оккупированной территории советские люди встретились с фашистами, с их «новыми порядками». Стонала земля от Карпат до Волги. Этот стон был услышан во всех уголках необъятной Страны Советов. Крепче сжимала винтовку рука солдата. Вскоре на общественных зданиях заколыхались штандарты с фашисткой свастикой. Стены, заборы, тумбы, столбы запестрели грозными «буфелями» - приказами. Все приказы, распоряжения, объявления, предложения, воззвания захватчиков заканчивались одинаково: «За неповиновение - расстрел!», «За неподчинение - смертная казнь!», «За нарушение - смерть!»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Еще до завершения войны гитлеровцы стремились уничтожить как можно больше советских людей, чтобы после ее окончания скорее выполнить свои колонизаторские планы. Поэтому фашисты под видом борьбы с партизанами расстреливали и вешали тысячи мирных советских людей, в первую очередь активистов. А всего за период оккупации было расстреляно 246 чел.</w:t>
      </w:r>
      <w:r w:rsidR="0018388B" w:rsidRPr="00D5294B">
        <w:t xml:space="preserve"> </w:t>
      </w:r>
    </w:p>
    <w:p w:rsidR="00B67AA7" w:rsidRPr="00D5294B" w:rsidRDefault="00D5294B" w:rsidP="0018388B">
      <w:pPr>
        <w:pStyle w:val="11"/>
        <w:spacing w:line="240" w:lineRule="auto"/>
        <w:ind w:firstLine="708"/>
        <w:jc w:val="both"/>
      </w:pPr>
      <w:r w:rsidRPr="00D5294B">
        <w:t xml:space="preserve">Очевидцы тех событий вспоминают о лагере для военнопленных. «Там, где сейчас автостанция и стадион, была пустошь. Немцы ее огородили проволокой и устроили лагерь для военнопленных. Сколько их там было! Воду из колодцев выбирали до дна, а всех желающих так и не напоили. Жители Погореловки, Подкопаевки, Бехтеевки, Корочи приносили продукты, может, кому-либо и попадало. Как не охраняли военнопленных, а всё равно убегали. У нас на огороде был раненый, </w:t>
      </w:r>
      <w:r w:rsidRPr="00D5294B">
        <w:lastRenderedPageBreak/>
        <w:t>потом он назвал себя Григорий Разбейбеда. Обмыли раны, сменили обмундирование на старую отцовскую одежду, лежал он в огороде суток трое. Соседка пришла, посмотрев по сторонам, прошептала: «А у нас таких двое!»</w:t>
      </w:r>
      <w:r w:rsidR="0018388B" w:rsidRPr="00D5294B">
        <w:t xml:space="preserve"> 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«На выгоне немцы устроили временный лагерь для наших военнопленных. В начале июля 1942 г. сюда, за колючую проволоку, сгоняли захваченных в плен советских солдат и офицеров. Всего их было несколько сотен человек, а может быть, и больше. В тридцатиградусную жару пленным не давали ни еды, ни питья, а умерших от голода, ран, а также расстрелянных за неподчинение, складывали в повозки и ночами увозили. Условия в лагере были невыносимые... Военнопленные всё время находились на ногах, лежали лишь раненые, им не оказывали никакой медицинской помощи. Воду привози</w:t>
      </w:r>
      <w:r w:rsidRPr="00D5294B">
        <w:softHyphen/>
        <w:t>ли в бочке на лошади. Когда приезжала бочка, а жара стояла ужасная, нельзя было без боли смотреть, как за кружку или флягу воды люди буквально убивали друг друга. Женщины Корочи и Погореловки привозили в бидонах воду, наливали в солдатские фляжки или бутылки и бросали их пленным через колючую проволоку. Мы с ребятами тоже пытались передавать через колючую проволоку воду, еду, но «власовцы» не подпускали нас к ограде.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Позже, когда в Корочу пришли венгры, мы с ребятами из зарослей бурьяна и кустов видели, как венгерская жандармерия в саду детского дома, за небольшим курганом, расстреляла цыганский табор (15 или 20 человек). Расстреляли всех: мужчин, детей, женщин, стариков, якобы за то, что цыгане увели у них несколько лошадей. Перед расстрелом жандармы заставили цыган выкопать себе могилу. Цыгане встретили смерть молча.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После этого я еле пришел домой. Тетя Катя рассказывала, что я был очень бледный, 2 или 3 дня ничего не кушал. Была рвота. Так тяжело повлияла на меня картина расстрела табора цыган, хотя я уже видел много смертей. Я и сейчас отлично помню место, где находится этот курган. Когда я учился в 8-м классе, у меня на затылке появился клок седых волос. Пожалуй, я слишком рано стал седым, потому что видел для своего возраста, а мне было тогда 12 лет, слишком много ужасов»</w:t>
      </w:r>
      <w:r w:rsidR="0018388B">
        <w:t>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Еще в середине зимы наши войска стали оттеснять немцев за Белгород, в сторону Харькова. Немцы готовились к отступлению, но сопротивлялись.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«Бои на Белгородском направлении шли непрерывно. То наши шли вперед, то вынуждены были отступать. В своей книге «Воспоминания и размышления» маршал Советского Союза Г.К. Жуков несколько раз упоминает город Короча.</w:t>
      </w:r>
      <w:r w:rsidR="0018388B" w:rsidRPr="00D5294B">
        <w:t xml:space="preserve"> 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Началась эвакуация раненых из госпиталя, который размещался в районной больнице. Вот здесь мы увидели, как немцы относились к своим союзникам - венграм. Если раненых немцев грузили на машины, то раненых венгров, которые пытались сесть в кузов, просто сбрасывали на землю - независимо на костылях он или нет, с повязкой или нет. Венгры кричали, наверное, и от боли и от обиды. Зрелище было очень тяжелое».</w:t>
      </w:r>
      <w:r w:rsidR="0018388B" w:rsidRPr="00D5294B">
        <w:t xml:space="preserve"> 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 xml:space="preserve">Одной из страшных страниц оккупации являлась отправка молодых людей для работы в Германию и Прибалтику. Отправленных размещали по хуторам, где они работали как сельскохозяйственные рабочие в поле, ухаживали за скотом, получая при этом скудное питание, донашивая собственную одежду, подвергаясь издевательствам. Некоторые были отправлены на военные заводы в Германию, где рабочий день продолжался 12 часов, а заработная плата составляла 12 марок в месяц. </w:t>
      </w:r>
      <w:r w:rsidRPr="00D5294B">
        <w:lastRenderedPageBreak/>
        <w:t>Этой суммы хватало лишь на то, чтобы купить по 200 г хлеба, 20 г маргарина в день и 100 г сахара в месяц.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Во время оккупации некоторым удалось спастись. Так спасла Анну Дмитриевну Диденко и нескольких её подруг от угона в Германию бывшая учительница немецкого языка, работавшая у немцев в штабе переводчиком и доставшая справки, подтверждающие, что данные девушки здесь принесут больше пользы, чем в Германии.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Другим повезло гораздо меньше. Вспоминает жительница села Плотавец Потапова Мария Ефимовна: «С оккупацией немцами Корочанского района, они стали забирать у людей скот, продукты питания, оставляя без средств существования. А нас, 15 несовершеннолетних девчат, и 4 или 5 мальчиков начали забирать в Германию. Это было в октябре 1942 г. Медицинскую комиссию проходили у немцев в Короче. Прошли комиссию, нас посадили на машины и отправили в Чернянку. Выгрузили в чистом поле, где была железная дорога. Кто пытался убежать - расстреливали.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Подошёл товарный поезд, в который нас посадили и повезли в Германию. Девочки и мальчики ехали в одном вагоне. Остановки в дороге были вне населённых пунктов. В туалет выпускали по одному.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Конечным пунктом по железной дороге в Германии также было чистое поле. К нам подошёл немец, а нас в товарняке было очень много - почти весь состав поезда. Он начал показывать бутылку молока, бутылку воды, кусок сахара и задавать вопрос: «Что это?» Я стала отвечать по- немецки, т.к. в школе мы учили немецкий язык.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Вскоре подошла машина, в которую он посадил 15 человек. Привезли нас в г. Гамбург на кондитерскую (или консервную) фабрику. Поместили в казарму, огороженную колючей проволокой. Спали на нарах. Работали чернорабочими, грузчиками под постоянной охраной. Пе</w:t>
      </w:r>
      <w:r w:rsidRPr="00D5294B">
        <w:softHyphen/>
        <w:t>ребирали яблоки, груши. Кормили 2 раза в день - суп с брюквой, хлеб и чай. Один раз в году, 20 апреля, нас кормили хорошо, по случаю дня рождения Гитлера».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Основную массу угнанных в Германию составляли колхозники и колхозницы. Но среди них были местные руководители и педагоги: председатель колхоза Жданов Сергей Иванович из Афанасьевского сельсовета, председатель Ивицкого сельсовета Мандриков Мирон Матве</w:t>
      </w:r>
      <w:r w:rsidRPr="00D5294B">
        <w:softHyphen/>
        <w:t>евич, председатель Заяченского сельсовета Галуцких Антон Иванович, учитель Вашев И.А. из Мазикинского сельсовета, учительницы Ткачева Мария Федоровна, Погорелова Мария Петровна, Погорелова Мария Сергеевна, Кодинцева Анна Михайловна из Погореловского сельсовета.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Согласно списку, подписанному секретарем Исполкома Корочанского Райсовета депутатов трудящихся Косиловой, из Корочанского района было угнано в Германию 832 человека: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 xml:space="preserve">«Александровский сельсовет - 16 чел., Алексеевский - 34, Афанасьевский - 66, Бехтеевский - 51, Больше-Халанский - 53, Голеньковский - 16, Городищенский - 11, Заяченский - 35, Ивицкий - 24, Клиновецкий - 34, Корочанский Горсовет - 26, Коротковский - 7, Кр. Бродовской - 2, Ломовский - 57, Мазикинский -11, Мальцевский - 26, Нечаевский - 32, Ново-Слободский - 41, Пестуновский - 14, Песчанский - 23, Плосковский - 24, Плотавский - 26, Погореловский - 44, Поповский - 13, Проходенский - 23, Самойловский - 16, Сетнянский - 27, Ушаковский - 45, </w:t>
      </w:r>
      <w:r w:rsidRPr="00D5294B">
        <w:lastRenderedPageBreak/>
        <w:t>Фошеватовский - 22, Яблоновский - 13». По другим сведениям из Корочанского района было вывезено в Германию около 2 тыс. чел.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 xml:space="preserve">Страшные изменения, несомненно, коснулись и быта людей. Керосина не было, использовали «каганец» - в блюдце с маслом тлел фитилек из ваты. Одно время комнату освещала лампа, сделанная из гильзы от артиллерийского снаряда. Туда вместо керосина наливался бензин с солью. Она ужасно коптила, и надо было постоянно подрезать фитиль. Такие лампы часто </w:t>
      </w:r>
      <w:r w:rsidRPr="00D5294B">
        <w:rPr>
          <w:u w:val="single"/>
        </w:rPr>
        <w:t>взрывались и являли</w:t>
      </w:r>
      <w:r w:rsidRPr="00D5294B">
        <w:t>сь причиной пожаров.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Светомаскировка выполнялась строго. Окна завешивали одеялами. Было страшно, когда вечером или ночью где-то высоко в небе гудели самолеты, а потом были слышны отдаленные взрывы бомб.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Тяжело было с питанием. Ели щи из крапивы, картофельных очисток, щавеля, еще какой-то травы. Тогда я впервые попробовал жареную на палочке ворону, которую нам удалось убить. Дело прошлое, но лазили и по чужим огородам, подкапывали картошку, которую потом пекли на костре в овраге в золе. Ели без соли. Иногда я что-то приносил Валюшке. Высшим лакомством был кусок жмыха. Народ звал его «макуха». Я принес его с маслозавода. Жмых - это спрессованные в виде тяжелого круга семечки, шелуха или лузга с остатками подсолнечного масла. До войны его добавляли в корм свиньям. «Макуху» можно было сосать полдня, но чувства насыщения не было. Спасала сахарная свекла, которую пекли в печи, лепешки, пшенная каша с тыквой, остатки выкопанной из ямы картошки, которую оставляли на весну для посева, немного муки. Полки в магазинах были пустые. Мы ходили голодные, немытые, обросшие.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Страшное было время. Кушать было нечего. На лугу рвали конский щавель и пекли лепёшки. Выручали сухофрукты, позже появилась сахарная свекла. Свеклу отваривали, потом тёрли на тёрке. В свекольном отваре варили сухофрукты и туда же добавляли тёртую свеклу. Было сладко и довольно вкусно. Топить тоже было нечем. Какая была мебель - всю пожгли. Освещения тоже не было, были «каганцы» - жгутики из ваты в блюдце с маслом. Так и уроки делали. Тетрадей тоже не было, писали между строк на старых газетах или книгах.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«После 7 февраля каждый день через Корочу идут и идут войска, идут на запад. Останавливаются на отдых и ночлег, рассказывают о страшной битве под Сталинградом. В сарае Пелагеи Богомазовой остановились на ночлег 26 человек. Утром около её двора столпились люди: все 26 умирают, знаками показывают, чтобы оказали помощь, но уже поздно, ничего нельзя сделать. Они ели трофейные продукты, несмотря на то, что на них по-русски было написано: «Не трогать! Отравлено!» Трупы солдат сложили на несколько саней и увезли куда-то на трассу, где их захоронили - не знаю».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 xml:space="preserve">Сразу же после ухода немцев на Восток активно заработал базар. Представлял он собой прилавки, сделанные из горбыля, с дырявыми навесами. Появились инвалиды, играющие в веревочку и цепочку. На базаре продавали всякий ширпотреб. Сейчас бы сказали - «блошиный рынок». Там было все: иголки, нитки, самодельные мыло и спички, зажигалки, сделанные из гильз от патронов. Продавали какие-то железные запчасти, гребешки, гребенки, кресала. Ходовым товаром были «лампы» - сделанные из гильз от снарядов, сахарин, тряпье и т.д. Все продавалось, все </w:t>
      </w:r>
      <w:r w:rsidRPr="00D5294B">
        <w:lastRenderedPageBreak/>
        <w:t>покупалось, все менялось. Жизнь потихоньку налаживалась.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Отсюда следует, что Короча не так долго была оккупирована - всего семь месяцев, но они были полны горя и страданий. Фашисты, вступившие в город 1 июля 1942 года, усердно насаждали «новый порядок». Смысл его: беспрекословное подчинение. Все подчинялось, как они говорили, интересам великой Германии. И началось. Отбирали скот, зерно - в Германию, забирали теплые вещи - солдатам вермахта, угоняли молодежь в Германию на принудительные работы.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Таким образом, с первых дней на оккупированной территории вступает в силу преступная фашистская политика в отношении советских людей, оказавшихся в тылу врага, проведение в жизнь которой началось с внедрения различного рода директив и наставлений, обретавших силу</w:t>
      </w:r>
    </w:p>
    <w:p w:rsidR="00B67AA7" w:rsidRPr="00D5294B" w:rsidRDefault="00D5294B" w:rsidP="00D5294B">
      <w:pPr>
        <w:pStyle w:val="11"/>
        <w:spacing w:line="240" w:lineRule="auto"/>
        <w:ind w:firstLine="0"/>
        <w:jc w:val="both"/>
      </w:pPr>
      <w:r w:rsidRPr="00D5294B">
        <w:t>государственного закона и осуществлявшихся армией, специальными карательными органами и оккупационными властями. Оккупационный режим осуществляли наряду с оккупационными органами охранные дивизии, гестапо, контрразведка, полевая жандармерия, специальные отряды и команды для борьбы с партизанами и грабежа населения, полицейские и антисоветские националистические формирования.</w:t>
      </w:r>
    </w:p>
    <w:p w:rsidR="004647DD" w:rsidRDefault="004647DD">
      <w:pPr>
        <w:widowControl/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</w:rPr>
      </w:pPr>
      <w:bookmarkStart w:id="20" w:name="bookmark206"/>
      <w:bookmarkStart w:id="21" w:name="bookmark207"/>
      <w:bookmarkStart w:id="22" w:name="bookmark208"/>
      <w:r>
        <w:br w:type="page"/>
      </w:r>
    </w:p>
    <w:p w:rsidR="00B67AA7" w:rsidRPr="00D5294B" w:rsidRDefault="00D5294B" w:rsidP="00D5294B">
      <w:pPr>
        <w:pStyle w:val="10"/>
        <w:keepNext/>
        <w:keepLines/>
        <w:spacing w:after="0" w:line="240" w:lineRule="auto"/>
        <w:ind w:firstLine="0"/>
        <w:jc w:val="center"/>
      </w:pPr>
      <w:r w:rsidRPr="00D5294B">
        <w:lastRenderedPageBreak/>
        <w:t xml:space="preserve"> Освобождение района</w:t>
      </w:r>
      <w:bookmarkEnd w:id="20"/>
      <w:bookmarkEnd w:id="21"/>
      <w:bookmarkEnd w:id="22"/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26 января 1943 года части 100-й стрелковой дивизии, преследуя отходящего противника, вышли к реке Дон. В последующие дни они наступали на юго-запад, имея общее направление на Белгород. В течение двух недель дивизия освободила сотни населенных пунктов: Репьевку, Чернянку, Хмелевое, Яблоново. 7 февраля 1943 года Красная Армия освободила г. Корочу и Корочанский район от немецко-фашистских оккупантов. Непосредственное участие в освобождении принимали 100-я, 305-я, 219-я, 340-я стрелковые дивизии, 5-й танковый корпус, 100-я Львовская стрелковая дивизия.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08.02.43. Бойцы 305-й стрелковой дивизии 40-й армии освободили город Корочу, В этот же день освобождены от немецко-фашистских захватчиков территория Корочанского и Боброводворского районов.</w:t>
      </w:r>
      <w:r w:rsidR="004647DD" w:rsidRPr="00D5294B">
        <w:t xml:space="preserve"> </w:t>
      </w:r>
    </w:p>
    <w:p w:rsidR="00B67AA7" w:rsidRPr="00D5294B" w:rsidRDefault="00D5294B" w:rsidP="00D5294B">
      <w:pPr>
        <w:pStyle w:val="11"/>
        <w:spacing w:line="240" w:lineRule="auto"/>
        <w:ind w:firstLine="980"/>
        <w:jc w:val="both"/>
      </w:pPr>
      <w:r w:rsidRPr="00D5294B">
        <w:t>Ветеран 100-й Львовской стрелковой дивизии С. Сосмаков вспоминает: «Освобождение Корочи могло бьпъ многокровным, если бы опытный командир дивизии генерал Перхорович Франц Иосифович не провел разведку с целью выявления сил врага». Комдив пришел в батальон Сосмакова со своей крупномасштабной картой, развернув ее, помолчал, ткнул пальцем в Корочу, потом обвел присутствующих взглядом, спросил: «Что скажете об этом городке?». «Под мышкой у Белгорода стоит» - сказал один из бойцов. «В самую точку попал» - встрепенулся генерал - «значит, фашисты будут сражаться за него упорно. Ударь, капитан, батальоном поближе к Короче, а разведчики пусть зайдут в лес, выяснят, где основные силы. Разведчики взяли языка. Смелая вылазка бойцов много дала для освобождения Корочи.</w:t>
      </w:r>
      <w:r w:rsidR="004647DD" w:rsidRPr="00D5294B">
        <w:t xml:space="preserve"> 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t>Вот донесения из боевых документов 305 стрелковой дивизии: 1 февраля 1943 года был получен приказ наступать на Корочу. Шли в основном ночью по глубокому снегу. Усиленный батальон 1002 полка направили на разведку в Корочанский район. Командовал им старший лейтенант Иван Алексеевич Яицкий. 3 февраля утром дивизия перешла в общее наступление на Корочу. Справа наступали части 340 стрелковой дивизии, а слева - 100 Львовская стрелковая дивизия.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t>Утром 4 февраля полки подошли к Плотавцу, а отсюда 1002 стрелковый полк через Короткое наступал на Корочу. 1000 стрелковый полк вышел к Самойловке. Завязались бои.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t>7 февраля неприятель был выбит из Погореловки, а к 13 часам наши части овладели окраинами Подкопаевки. В Короче завязались уличные бои. Сопротивление врага было сломлено. Не задерживаясь, дивизия пошла дальше. В боевом журнале 100-й Львовской стрелковой дивизии записано: «7 февраля дивизия во взаимодействии с 305-й стрелковой дивизией в 8.00 овладела селами Казанка, Бехтеевка, а в 13.00 - городом Короча. Для охраны трофеев и наведения порядка оставлена стрелковая рота».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t>Дивизия двинулась на юг, освобождая села Сетное, Афанасово, а 9 февраля и Шебекино (командующий Перхорович).</w:t>
      </w:r>
      <w:r w:rsidR="004647DD" w:rsidRPr="00D5294B">
        <w:t xml:space="preserve"> 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t>26.02.43. В городе Короча в ходе сбора трофейного имущества было собрано 400000 патронов, 385 винтовок, 100 снарядов, 260 мин, 1200 гранат, 5 станковых пулеметов, 70 противотанковых мин.</w:t>
      </w:r>
      <w:r w:rsidR="004647DD" w:rsidRPr="00D5294B">
        <w:t xml:space="preserve"> 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t xml:space="preserve">Однако это освобождение не было окончательным. Бои за Белгород </w:t>
      </w:r>
      <w:r w:rsidRPr="00D5294B">
        <w:lastRenderedPageBreak/>
        <w:t>продолжались в течение весны и лета 1943 года, Корочанский район по- прежнему оставался прифронтовой зоной.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t>Население района (без учета Корочи) на 9 марта 1943 г. составляло 52571 чел. В том числе трудоспособное: 5365 мужчин и 17179 женщин. Убыль по 32-м сельсоветам составила 2893 чел. Назовем сельсоветы с наибольшей численностью населения на момент освобождения: Яблоновский - 3732 чел., Больше-Халанский - 2847, Ломовский - 2744, Плотавский - 2691, Погореловский - 2599, Алексеевский - 2591, Ново</w:t>
      </w:r>
      <w:r w:rsidRPr="00D5294B">
        <w:softHyphen/>
        <w:t>Слободский - 2519, Кашеевский - 2412, Заяченский - 2221, Бехтеевский - 2191.Из социально-культурных учреждений колхозов осталось: 41 (из 77) клуб, 35 (из 65) детских яслей, ветряных мельниц - 32 (из 98), водяных мельниц - 12 (из 14), кирпичных заводов - 4 (из 13).</w:t>
      </w:r>
      <w:r w:rsidR="004647DD" w:rsidRPr="00D5294B">
        <w:t xml:space="preserve"> 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t>Из газеты «Курская правда» от 19 марта 1943 г.: «Красная Армия освободила от немецких оккупантов почти всю нашу область. Тяжелые следы оставили немцы. Убийства, грабеж, и разрушения - вот что такое фашистский «новый порядок». В колхозах Больше-Халанской МТС Корочанского района убиты десятки кодхозников. Гитлеровцы замучили председателей колхозов Денисова и Шульга, повесили колхозников Ф. Проскурина и Меланью Проскурину, Степана Колодезина, тракториста Ивана Долженко, Нестера Анисимова, Евдокию Анисимову, угнали на каторгу в Германию 156 молодых колхозниц. Только в массиве этой МТС немцы сожгли 370 домов колхозников. Увели 425 коров, 459 овец, 6220 голов птицы. МТС нанесен убыток по неполным данным на сумму 674 тыс. руб.».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bookmarkStart w:id="23" w:name="bookmark209"/>
      <w:r w:rsidRPr="00D5294B">
        <w:rPr>
          <w:shd w:val="clear" w:color="auto" w:fill="FFFFFF"/>
        </w:rPr>
        <w:t>25.03.43. Корочанский райком партии отмечает, что в связи с эвакуацией советских войск из Харькова и Белгорода среди населения Корочанского района «чувствуется растерянность, неуверенность в том, что враг будет остановлен и не допущен на территорию нашего района». Упадническим настроениям во многом способствовало эвакуированное население из Харьковской и Сумской областей и неорганизованное, паническое бегство отдельных руководящих работников, колхозников и колхозниц из Грайворонского, Борисовского, Белгородского, Сажновского и Шебекинского районов, которые размещались на территории Корочанского района и сеяли различные панические слухи. В результате ряд председателей сельсоветов (Ломовского, Заяченского, Афанасовского, Сетнянского, Ивицкого) поспешно эвакуировались вместе с председателями колхозов и бригадирами. По району прокатилась волна мародерства со стороны отдельных групп бойцов и командиров РККА, бегущих с фронта, «которые самовольно, без каких-либо нарядов или разрешений забирают семенной материал, коров, лошадей, повозки под угрозой оружия». С 17 по 25 марта у колхозников было забрано 870 ц семян, 175 лошадей, 24 коровы, 5 быков, 1 вол, со стороны отдельных воинских подразделений были попытки растащить тракторный парк. Райкому партии пришлось принимать срочные меры по ликвидации па</w:t>
      </w:r>
      <w:r w:rsidRPr="00D5294B">
        <w:rPr>
          <w:shd w:val="clear" w:color="auto" w:fill="FFFFFF"/>
        </w:rPr>
        <w:softHyphen/>
        <w:t xml:space="preserve">ники и возвращению людей на прежнее место жительства путем посылки уполномоченных в сельсоветы и колхозы и ежедневно обеспечивая граждан информацией Совинформбюро. Значительную работу по </w:t>
      </w:r>
      <w:r w:rsidRPr="00D5294B">
        <w:rPr>
          <w:u w:val="single"/>
          <w:shd w:val="clear" w:color="auto" w:fill="FFFFFF"/>
        </w:rPr>
        <w:t xml:space="preserve">очищению района </w:t>
      </w:r>
      <w:r w:rsidRPr="00D5294B">
        <w:rPr>
          <w:shd w:val="clear" w:color="auto" w:fill="FFFFFF"/>
        </w:rPr>
        <w:t>от мародерствующих бойцов РККА провела опергруппа</w:t>
      </w:r>
      <w:bookmarkEnd w:id="23"/>
      <w:r w:rsidRPr="00D5294B">
        <w:t>особого отдела Воронежского фронта и заградотряд.</w:t>
      </w:r>
      <w:r w:rsidR="004647DD" w:rsidRPr="00D5294B">
        <w:t xml:space="preserve"> 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05.07.43.</w:t>
      </w:r>
      <w:r w:rsidR="004647DD" w:rsidRPr="00D5294B">
        <w:t xml:space="preserve"> </w:t>
      </w:r>
      <w:r w:rsidRPr="00D5294B">
        <w:t xml:space="preserve">На Корочанском направлении в полосе обороны 7-й гвардейской армии, генерал-лейтенанта М.С. Шумилова войска противника форсировали </w:t>
      </w:r>
      <w:r w:rsidRPr="00D5294B">
        <w:lastRenderedPageBreak/>
        <w:t>Северский Донец и в середине дня предприняли попытку овладеть опорным пунктом в районе Разумное, Маслова Пристань, Крутой Лог, но выполнить поставленную задачу не смогли. Во второй половине дня для усиления обоянского направления 1-я танковая армия генерал-лейтенанта М.Е. Катукова заняла вторую полосу обороны на рубеже Меловое, Яковлево. В это же время 5-й гвардейский танковый корпус генерал-майора Кравченко выведен из резерва на рубеж Лучки, Петровский - для прикрытия Прохоровки, 2-й гвардейский танковый корпус полковника А.С. Бурдейного - в район Сажное, Новые Лозы, Гостищево для отражения противника в северном и северо-восточном направлениях.</w:t>
      </w:r>
      <w:r w:rsidR="004647DD" w:rsidRPr="00D5294B">
        <w:t xml:space="preserve"> 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12-13.07.43. Немецкая бомбардировочная авиация совершила массированный налет (до 150 самолетов) на город Корочу, Александровский и Пестуновский сельсоветы. В результате бомбардировки имеются большие разрушения, в частности, разрушен Корочанский плодово-ягодный завод.</w:t>
      </w:r>
      <w:r w:rsidR="004647DD" w:rsidRPr="00D5294B">
        <w:t xml:space="preserve"> 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19.07.43. Сломив упорное сопротивление немецких войск, части Красной Армии выбили противника из Александровского сельсовета Корочанского района.В этот же день большинство колхозов Корочанского района приступили к выборочной уборке урожая, подъему паров, окончанию сеноуборки и закладки силоса.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Согласно актам, представленным колхозами и сельсоветами, предприятиями и учреждениями Корочанского района, причиненный материальный ущерб составил 195.990.358 руб.</w:t>
      </w:r>
      <w:r w:rsidR="004647DD" w:rsidRPr="00D5294B">
        <w:t xml:space="preserve"> 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Оккупанты разорили и сожгли в нашем районе 14 школ, 4 амбулатории, 37 клубов, 15 детских ясель, 239 домов колхозников. Они сожгли красоту и гордость города - Корочанскую среднюю школу, они забрали у наших людей 2218 коров, 1800 овец и свиней и многодругого добра.</w:t>
      </w:r>
      <w:r w:rsidR="004647DD" w:rsidRPr="00D5294B">
        <w:t xml:space="preserve"> 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Жители района испытали всю тяжесть немецко-фашистской оккупации. Фашисты замучили и расстреляли 246 человек за связь с партизанами, многие были угнаны в Германию. Материальные потери составили 409174,3 тыс. рублей (в ценах того времени), из которых сельскохозяйственные — 396012,7 тысячи рублей. У населения оккупанты забрали 2218 коров, 1773 овцы, 478 свиней.</w:t>
      </w:r>
      <w:r w:rsidR="004647DD" w:rsidRPr="00D5294B">
        <w:t xml:space="preserve"> 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Территория района была ареной ожесточенных сражений. Многие села и хутора были полностью разрушены.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После оккупации в г. Короча была создана комиссия по поиску родственников тех людей, которые погибли в Короче и Корочанском районе во время оккупации. В состав комиссии вошли: врач-терапевт Петр Яковлевич Красовский, председатель комиссии; К.Н. Половинкина, З.Я. Косенко. Все могилы вскрывали, но Зоя Яковлевна ни в одной из них мужа не опознала, хотя узнала тех, с кем была знакома до оккупации. Когда она сидела в фашистских застенках, наутро после гибели мужа на полицае Павленко она опознала вещи своего мужа: пиджак, косоворотку, сапоги.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 xml:space="preserve">Во многих сёлах были составлены акты о злодеяниях немецко - фашистских преступников. Архивные документы Государственного архива Курской области позволяют (частично) ознакомиться с материалами об ущербе и злодеяниях, совершенных немецкими захватчиками на территории Корочанского района. 9 марта 1943 г. из Корочи в адрес Исполкома Курского облсовета депутатов трудящихся было направлено 8 актов о злодеяниях (2 — по Короче, 3 — по Ушаковскому сельсовету, 1 — по Яблоновскому сельсовету, 1 — по Песчанскому сельсовету и 1 — по </w:t>
      </w:r>
      <w:r w:rsidRPr="00D5294B">
        <w:lastRenderedPageBreak/>
        <w:t>Плосковскому). Приведём часть из них в качестве примеров: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АКТ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1943 года, дня 22 февраля мы, нижеподписавшиеся, комиссия в составе представителя Корочанского РИКа Мишустина В.Ф., председателя Песчанского сельского совета Арсенова Ф.Я. и от колхоза «13 годовщина РККА» Анисимова С.А. составили настоящий акт в том, что 10 декабря 1942 года немецко-фашистскими бандитами было повешено 6 колхозников:</w:t>
      </w:r>
    </w:p>
    <w:p w:rsidR="00B67AA7" w:rsidRPr="00D5294B" w:rsidRDefault="00D5294B" w:rsidP="00D5294B">
      <w:pPr>
        <w:pStyle w:val="11"/>
        <w:numPr>
          <w:ilvl w:val="0"/>
          <w:numId w:val="10"/>
        </w:numPr>
        <w:tabs>
          <w:tab w:val="left" w:pos="1055"/>
        </w:tabs>
        <w:spacing w:line="240" w:lineRule="auto"/>
        <w:ind w:firstLine="720"/>
        <w:jc w:val="both"/>
      </w:pPr>
      <w:bookmarkStart w:id="24" w:name="bookmark210"/>
      <w:bookmarkEnd w:id="24"/>
      <w:r w:rsidRPr="00D5294B">
        <w:t>Анисимов Нестер Тимофеевич 1900 г.</w:t>
      </w:r>
    </w:p>
    <w:p w:rsidR="00B67AA7" w:rsidRPr="00D5294B" w:rsidRDefault="00D5294B" w:rsidP="00D5294B">
      <w:pPr>
        <w:pStyle w:val="11"/>
        <w:numPr>
          <w:ilvl w:val="0"/>
          <w:numId w:val="10"/>
        </w:numPr>
        <w:tabs>
          <w:tab w:val="left" w:pos="1079"/>
        </w:tabs>
        <w:spacing w:line="240" w:lineRule="auto"/>
        <w:ind w:firstLine="720"/>
        <w:jc w:val="both"/>
      </w:pPr>
      <w:bookmarkStart w:id="25" w:name="bookmark211"/>
      <w:bookmarkEnd w:id="25"/>
      <w:r w:rsidRPr="00D5294B">
        <w:t>Анисимова Евдокия Михайловна 1904 г.</w:t>
      </w:r>
    </w:p>
    <w:p w:rsidR="00B67AA7" w:rsidRPr="00D5294B" w:rsidRDefault="00D5294B" w:rsidP="00D5294B">
      <w:pPr>
        <w:pStyle w:val="11"/>
        <w:numPr>
          <w:ilvl w:val="0"/>
          <w:numId w:val="10"/>
        </w:numPr>
        <w:tabs>
          <w:tab w:val="left" w:pos="1079"/>
        </w:tabs>
        <w:spacing w:line="240" w:lineRule="auto"/>
        <w:ind w:firstLine="720"/>
        <w:jc w:val="both"/>
      </w:pPr>
      <w:bookmarkStart w:id="26" w:name="bookmark212"/>
      <w:bookmarkEnd w:id="26"/>
      <w:r w:rsidRPr="00D5294B">
        <w:t>Долженко Иван Константинович 1925 г.</w:t>
      </w:r>
    </w:p>
    <w:p w:rsidR="00B67AA7" w:rsidRPr="00D5294B" w:rsidRDefault="00D5294B" w:rsidP="00D5294B">
      <w:pPr>
        <w:pStyle w:val="11"/>
        <w:numPr>
          <w:ilvl w:val="0"/>
          <w:numId w:val="10"/>
        </w:numPr>
        <w:tabs>
          <w:tab w:val="left" w:pos="1079"/>
        </w:tabs>
        <w:spacing w:line="240" w:lineRule="auto"/>
        <w:ind w:firstLine="720"/>
        <w:jc w:val="both"/>
      </w:pPr>
      <w:bookmarkStart w:id="27" w:name="bookmark213"/>
      <w:bookmarkEnd w:id="27"/>
      <w:r w:rsidRPr="00D5294B">
        <w:t>Проскурин Федот Семенович 1892 г.</w:t>
      </w:r>
    </w:p>
    <w:p w:rsidR="00B67AA7" w:rsidRPr="00D5294B" w:rsidRDefault="00D5294B" w:rsidP="00D5294B">
      <w:pPr>
        <w:pStyle w:val="11"/>
        <w:numPr>
          <w:ilvl w:val="0"/>
          <w:numId w:val="10"/>
        </w:numPr>
        <w:tabs>
          <w:tab w:val="left" w:pos="1079"/>
        </w:tabs>
        <w:spacing w:line="240" w:lineRule="auto"/>
        <w:ind w:firstLine="720"/>
        <w:jc w:val="both"/>
      </w:pPr>
      <w:bookmarkStart w:id="28" w:name="bookmark214"/>
      <w:bookmarkEnd w:id="28"/>
      <w:r w:rsidRPr="00D5294B">
        <w:t>Проскурина Меланья Ефимовна 1894 г.</w:t>
      </w:r>
    </w:p>
    <w:p w:rsidR="00B67AA7" w:rsidRPr="00D5294B" w:rsidRDefault="00D5294B" w:rsidP="00D5294B">
      <w:pPr>
        <w:pStyle w:val="11"/>
        <w:numPr>
          <w:ilvl w:val="0"/>
          <w:numId w:val="10"/>
        </w:numPr>
        <w:tabs>
          <w:tab w:val="left" w:pos="1079"/>
        </w:tabs>
        <w:spacing w:line="240" w:lineRule="auto"/>
        <w:ind w:firstLine="720"/>
        <w:jc w:val="both"/>
      </w:pPr>
      <w:bookmarkStart w:id="29" w:name="bookmark215"/>
      <w:bookmarkEnd w:id="29"/>
      <w:r w:rsidRPr="00D5294B">
        <w:t>Колодязный Стефан Сергеевич 1874 г.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9 декабря 1942 года все вышеуказанные колхозники были арестованы немецко-фашистской жандармерией совместно с полицией за подозрение в убийстве старосты и были посажены в школу, где подвергались избиениям и пыткам. После этих истязаний их подводили к трупу старосты, где также их избивали и подвергали пыткам, а потом вели раздетыми по 30-градусному морозу к виселицам, отдельных босыми. Во время вешания у Колодязного С.С. была оборвана виселица, тогда немецкий жандарм его пристрелил из 5 выстрелов нагана. Все эти трупы колхозников после повешения и убийства были через 2 часа 10 декабря 1942 года сняты по приказанию немецко- фашистской жандармерии и полицией были отправлены на скотское кладбище в поле, где все шестеро были зарыты в одно место без допуска родителей. 20 февраля 1943 г. все вышеуказанные товарищи из этой ямы изъяты и похоронены на кладбище с допуском и желанием родителей и родственников. О чем и составлен настоящий акт.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АКТ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1943 года, марта 1 дня составлен настоящий акт комиссией в составе врача Красовского П.Я., гражданок г. Корочи Косенко З.Я. и Кобелевой М.И. в присутствии председателя Исполкома Горсовета Толстых Я.А., представителя воинской части Ярославского и гражданки г. Корочи Беликовой Е.К. о нижеследующем: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Во время оккупации Корочанского района немецко-фашистскими войсками фашистскими извергами были расстреляны по улице Карла Маркса в саду детского дома цыгане — 30 женщин и детей. Детей было 10 человек, из них 4 ребенка грудного возраста. По свидетельству окружающих жителей детей, пытавшихся бежать, мадьярские изверги хватали, бросали живыми в яму и так их закопали. В саду гражданина Ключкина по Апрельской улице были расстреляны цыгане — 15 мужчин.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О чем и составлен настоящий акт. Акт подписали: врач Красовский П.Я., Кобелева М.И., Ярославский, Толстых Я.А.</w:t>
      </w:r>
      <w:r w:rsidR="004647DD" w:rsidRPr="00D5294B">
        <w:t xml:space="preserve"> 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АКТ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1943 года, марта 5 дня комиссией в составе врача Красовского П.Я. и гражданок г. Корочи Косенко З.А. и Кобелевой М.И. в присутствии председателя Исполкома Горсовета Толстых Я.А. и Райвоенкома старшего батальонного комиссара Корнева составлен настоящий акт о нижеследующем: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 xml:space="preserve">Во время оккупации г. Корочи и Корочанского района немецко- фашистскими </w:t>
      </w:r>
      <w:r w:rsidRPr="00D5294B">
        <w:lastRenderedPageBreak/>
        <w:t>захватчиками с 1 июля 1942 г. по 8 февраля 1943 г. в г. Короче фашистскими извергами было расстреляно 150 чел. Были расстреляны: милиционер Чернов Федор Стефанович, зав. Маслопромом Кобзев Изот Моисеевич, технический директор плодоягодного завода Половинкин Иван Васильевич, сотрудник плодоягодного завода Сапрыкин Василий Кондратьевич, заведующая контрольно-семенной лабораторией Урицкая Мария Адольфовна с сыном (1 год), бывшая бельевщица Районной больницы Карабасова Анна Васильевна, инвалид труда Косенко Владимир Иванович, граждане Морозова М.Г., Коломыцев В.И. и член ВЛКСМ Кобелева Клава. Кроме того, в числе расстрелянных было 50 человек пленных красноармейцев.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Акт подписали: врач Красовский П.Я., Кобелева М.И., Косенко З.А., Толстых Я.А., Корнев.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Таким образом, с первых дней на оккупированной территории вступает в силу преступная фашистская политика в отношении советских людей, оказавшихся в тылу врага, проведение в жизнь которой началось с введения директив и наставлений для фашистской армии, специальными карательным органами и оккупационными властями. Оккупационный режим осуществляли: охранные дивизии, гестапо, контрразведка, полевая жандармерия, специальные отряды и команды для борьбы с партизанами и грабежа населения, полицейские и антисоветские националистические формировани</w:t>
      </w:r>
      <w:hyperlink w:anchor="bookmark80" w:tooltip="Current Document">
        <w:r w:rsidRPr="00D5294B">
          <w:t>я</w:t>
        </w:r>
      </w:hyperlink>
      <w:r w:rsidRPr="00D5294B">
        <w:t>.</w:t>
      </w:r>
    </w:p>
    <w:p w:rsidR="00AC2C7B" w:rsidRDefault="00D5294B" w:rsidP="004647DD">
      <w:pPr>
        <w:pStyle w:val="11"/>
        <w:spacing w:line="240" w:lineRule="auto"/>
        <w:ind w:firstLine="720"/>
        <w:jc w:val="both"/>
        <w:rPr>
          <w:b/>
          <w:bCs/>
        </w:rPr>
      </w:pPr>
      <w:r w:rsidRPr="00D5294B">
        <w:t>Корочанскому району за время оккупации был нанесен огромный урон. Оккупанты подвергли колоссальному разрушению все отрасли хозяйств, причинив ущерб народному хозяйству. Однако когда 7 февраля рано утром появились первые наши красноармейцы, часов в 11-12 вступили основные силы. Солдаты все были одеты в белые полушубки, валенки, шапки-ушанки, на плечах - погоны. Радости наших земляков было «безграничное море»!</w:t>
      </w:r>
      <w:bookmarkStart w:id="30" w:name="bookmark228"/>
      <w:bookmarkStart w:id="31" w:name="bookmark230"/>
      <w:bookmarkStart w:id="32" w:name="bookmark229"/>
      <w:r w:rsidR="00AC2C7B">
        <w:br w:type="page"/>
      </w:r>
    </w:p>
    <w:p w:rsidR="00B67AA7" w:rsidRPr="00D5294B" w:rsidRDefault="00D5294B" w:rsidP="00D5294B">
      <w:pPr>
        <w:pStyle w:val="10"/>
        <w:keepNext/>
        <w:keepLines/>
        <w:spacing w:after="0" w:line="240" w:lineRule="auto"/>
        <w:ind w:firstLine="720"/>
        <w:jc w:val="both"/>
      </w:pPr>
      <w:r w:rsidRPr="00D5294B">
        <w:lastRenderedPageBreak/>
        <w:t>Политика местных властей по частичному восстановлению в ходе заключительного этапа Великой Отечественной войны</w:t>
      </w:r>
      <w:bookmarkEnd w:id="30"/>
      <w:bookmarkEnd w:id="31"/>
      <w:bookmarkEnd w:id="32"/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В труднейших условиях, после освобождения от оккупации, корочанцы поднимали хозяйства, поля заминированы, не было техники и рабочего скота, ежедневно более 10 тысяч трудоспособных жителей трудились на строительстве оборонительных сооружений и железной дороги Старый Оскол - Ржав</w:t>
      </w:r>
      <w:hyperlink w:anchor="bookmark100" w:tooltip="Current Document">
        <w:r w:rsidRPr="00D5294B">
          <w:t>а</w:t>
        </w:r>
      </w:hyperlink>
      <w:r w:rsidRPr="00D5294B">
        <w:t>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Это были годы суровых испытаний и тяжёлых утрат, но и годы невероятного подъёма народного духа и безмерной доблести на фронте и в тылу. Женщины и девушки, незаметные скромные труженицы, несли на своих плечах непосильную ношу: трудились на фабриках и заводах, работали в госпиталях, на фермах, рыли окопы, строили аэродромы, растили детей, восстанавливали разрушенное войной хозяйство. Всю войну они трудились не покладая рук. Они ответственно пронесли свою эстафету.</w:t>
      </w:r>
      <w:r w:rsidR="00AC2C7B">
        <w:t xml:space="preserve"> </w:t>
      </w:r>
      <w:r w:rsidRPr="00D5294B">
        <w:t>Низкий поклон им за любовь к Родине, трудолюбие, выносливость, терпение и мужество.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t>После освобождения Корочи и сёл района от немецко-фашистских захватчиков надо было восстанавливать разрушенное войной хозяйство, весной вспахать и засеять землю. Стали восстанавливать колхозы, МТС, появились трактора, большей частью старые, отремонтированные, а работать на них было некому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t>Весна 1943 г. Землю пахать нечем. Приспособили коров, семена собирали по дворам по 1 зернышку. Но нормальной жизни не было: немец укрепился в Белгороде, в Короче и окрестностях были частые бомбёжки, налёты, разбрасывали листовки.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t>В июле - битва под Прохоровкой. Непрерывный грохот слышен несколько суток, ночами было видно зарево в той стороне. 5 августа 1943 г. был освобожден Белгород.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t>В октябре 1943 г. возобновилась учёба в Корочанском педучилище</w:t>
      </w:r>
      <w:r w:rsidR="00AC2C7B">
        <w:t>.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t>В марте - апреле 1943 г. при Корочанской МТС были организованы месячные курсы по I подготовке трактористов. На призыв комсомола откликнулись многие девушки: из Подкопаевки - Александра Васильевна Гиева, Наталья Павловна Киданова, Мария Емельяновна Коломыцева; из Пушкарного -Александра Васильевна Сапрыкина, Неонила Никулина и другие.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Освобожденные территории от врага включились в работу по оказанию помощи фронту: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В Корочанском районе в ходе сбора средств на постройку авиаэскадрильи «Курский партизан» колхозники Городищенского сельсовета собрали 8496 руб. наличными деньгами и 21830 руб. обли</w:t>
      </w:r>
      <w:r w:rsidRPr="00D5294B">
        <w:softHyphen/>
        <w:t>гациями госзаймов; колхозники Проходенского сельсовета собрали 6000 руб. наличными деньгами; колхозники Алексеевскою сельсовета собрали 9790 руб. наличными деньгами и 13790 руб. облигациями госзаймов; колхозники Бехтеевского сельсовета собрали 12025 руб. наличными деньгами и 17395 руб. облигация</w:t>
      </w:r>
      <w:r w:rsidR="004647DD">
        <w:t>ми госзайма; колхозники Яблонов</w:t>
      </w:r>
      <w:r w:rsidRPr="00D5294B">
        <w:t>ского сельсовета собрали 27086 руб. наличными деньгами и 33425 облигациями госзайм</w:t>
      </w:r>
      <w:hyperlink w:anchor="bookmark107" w:tooltip="Current Document">
        <w:r w:rsidRPr="00D5294B">
          <w:t>а</w:t>
        </w:r>
      </w:hyperlink>
      <w:r w:rsidRPr="00D5294B">
        <w:t>.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t>Март 1943 г. - Населением Корочанского района собрано на постройку авиаэскадрильи «Курский партизан» облигациями госзайма 1204142 руб., в том числе 4000 индивидуальных подарков для бойцов и командиров Красной Армии.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t xml:space="preserve">В Корочанском районе на курсах трактористов обучается 93 человека, из них 17 девушек. Однако, основной тягловой силой в районе являются - коровы </w:t>
      </w:r>
      <w:r w:rsidRPr="00D5294B">
        <w:lastRenderedPageBreak/>
        <w:t>колхозников, на которых будут производиться все полевые работы.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t>25.05.43 В колхозах Корочанского района во время весеннего сева на тракторах вспахано 1441 га, посеяно 662 га, забороновано 2300 га; на коровах вспахано 3127 га и забороновано 6298 га.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t>Июнь 1943 г. - После освобождения Корочанского района от немецких оккупантов трудящиеся района передали в фонд Красной Армии более 43004 пуд. зерна, 2056 ц мяса, большое количество молока, яиц и других продуктов питания. Кроме того, они внесли на строительство танков и самолетов более 565000 руб. наличными деньгами и 650000 руб. облигациями госзаймов.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t>Сломив упорное сопротивление немецких войск, части Красной Армии выбили противника из Александровского сельсовета Корочанского района. В этот же день большинство колхозов Корочанского района приступили к выборочной уборке урожая, подъему паров, окончанию сеноуборки и закладки силоса.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t>По Корочанскому району на оборонные работы было мобилизовано 9400 человек, в том числе 2000 человек участвовало в строительстве оборонительного рубежа в Великомихайловском районе.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t>Силами населения города Корочи была оказана помощь в подготовке помещения для госпиталя и в сборе для него постельных принадлежностей, посуды, из актива города были выделены лица для ухода за ранеными. Всего с февраля было собрано 1200 индивидуальных подарков, 3993 шт. яиц, 500 л молока, 620 кг печеного хлеба, 1200 кг картофеля, 30 кг мяса, 10 кг меда, 10 кг сливочного масла, 50 платков носовых, много табака, конвертов и книг.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t>Таким образом, Советское правительство придавали возрождению народного хозяйства на освобожденной советской территории важнейшее политическое, экономическое и военно-хозяйственное значение. От того, насколько успешно решалась эта сложнейшая проблема в годы войны, во многом зависели развитие народного хозяйства страны в послевоенный период, дальнейшее упрочение оборонного потенциала СССР. Одним из главных направлений деятельности партии и правительства по организации и осуществлению восстановительных работ было быстрейшее восстановление промышленных объектов и центров.</w:t>
      </w:r>
    </w:p>
    <w:p w:rsidR="00B67AA7" w:rsidRPr="00D5294B" w:rsidRDefault="00D5294B" w:rsidP="00D5294B">
      <w:pPr>
        <w:pStyle w:val="11"/>
        <w:spacing w:line="240" w:lineRule="auto"/>
        <w:ind w:firstLine="740"/>
        <w:jc w:val="both"/>
      </w:pPr>
      <w:r w:rsidRPr="00D5294B">
        <w:t>Восстановление Корочанского района в военное время шло довольно медленными тепами. Но, тем не менее, благодаря героизму и мужеству наших земляков, в период с 1943 по 1945 гг. удалось восстановить разрушенное во время оккупации и боевых действий промышленное и сельское хозяйство на 75% от показателей довоенных лет. Полностью район был восстановлен в 1948 году.</w:t>
      </w:r>
    </w:p>
    <w:p w:rsidR="00B67AA7" w:rsidRPr="004647DD" w:rsidRDefault="00AC2C7B" w:rsidP="004647DD">
      <w:pPr>
        <w:widowControl/>
        <w:jc w:val="center"/>
        <w:rPr>
          <w:rFonts w:ascii="Times New Roman" w:hAnsi="Times New Roman" w:cs="Times New Roman"/>
          <w:b/>
        </w:rPr>
      </w:pPr>
      <w:bookmarkStart w:id="33" w:name="bookmark231"/>
      <w:bookmarkStart w:id="34" w:name="bookmark233"/>
      <w:bookmarkStart w:id="35" w:name="bookmark232"/>
      <w:r>
        <w:br w:type="page"/>
      </w:r>
      <w:r w:rsidR="00D5294B" w:rsidRPr="004647DD">
        <w:rPr>
          <w:rFonts w:ascii="Times New Roman" w:hAnsi="Times New Roman" w:cs="Times New Roman"/>
          <w:b/>
        </w:rPr>
        <w:lastRenderedPageBreak/>
        <w:t>ЗАКЛЮЧЕНИЕ</w:t>
      </w:r>
      <w:bookmarkEnd w:id="33"/>
      <w:bookmarkEnd w:id="34"/>
      <w:bookmarkEnd w:id="35"/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Город Короча был оккупирован немецкими войсками 1 июля 1942 г. Оккупация продолжалась 222 дня и завершилась 7 февраля 1943 г. освобождением города. В такой же снежный день, спустя 64 года, 7 февраля 2007 г. горожане собрались в городском саду имени Г.Д. Гая, чтобы отдать дань уважения освободителям города. Ветеран Великой Отечественной войны и труда, председатель городского общества инвалидов Михаил Егорович Лукьянов в своем выступлении отметил: «В этот день пришла радость со слезами на глазах. Эта дата живет в наших сердцах: дата памяти и скорби, дата стойкости, мужества и отваги. За семь с лишним месяцев оккупации фашисты в нашем городе и районе расстреляли и повесили более 200 мирных жителей, более 1000 юношей и девушек были насильно угнаны в германское рабство, сгорела наша красавица-школа. Многие дома были также сожжены или разрушены, в районе пострадали десятки школ. Колхозы и совхозы были разграблены. Дорогой ценой нам досталась победа над врагом. 13800 корочанцев не вернулись домой с полей сражений, 250 воинов, защищавших наш город, покоятся под мемориальными плитами».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18 сентября 1943 г. комиссия в составе: секретарь Корочанского РК ВКП (б) Кисляков (председатель), члены - председатель Исполкома Корочанского Райсовета Бушеев, начальник Корочанского Райотдела НКВД Просветов и при участии экспертов - врача Красовского, военного комиссара Коренева и председателя Горсовета Толстых, составила Акт об ущербе, причиненном району оккупантами.</w:t>
      </w:r>
    </w:p>
    <w:p w:rsidR="00B67AA7" w:rsidRPr="00D5294B" w:rsidRDefault="00D5294B" w:rsidP="00D5294B">
      <w:pPr>
        <w:pStyle w:val="11"/>
        <w:spacing w:line="240" w:lineRule="auto"/>
        <w:ind w:firstLine="720"/>
        <w:jc w:val="both"/>
      </w:pPr>
      <w:r w:rsidRPr="00D5294B">
        <w:t>Из него следует, что с первого дня оккупации в Короче была установлена фашистская власть, во главе которой стояли немецкий комендант Биннер, комендант Веегман, начальник русской полиции доктор Загон и их сообщники - бургомистр Смирнов и начальник полиции Смоляков. Установленный жестокий террор был направлен на уничтожение советских людей и в первую очередь из числа патриотов. Наиболее ярким представителем комсомола была Клавдия Кобелева, которая после долгих пыток была расстреляна. А всего за период оккупации было расстреляно 344 чел. Согласно актам, представленным колхозами и сельсоветами, предприятиями и учреждениями Корочанского района, причиненный материальный ущерб составил 195.990.358 руб.</w:t>
      </w:r>
    </w:p>
    <w:p w:rsidR="00AC2C7B" w:rsidRDefault="00D5294B" w:rsidP="00D5294B">
      <w:pPr>
        <w:pStyle w:val="11"/>
        <w:spacing w:line="240" w:lineRule="auto"/>
        <w:ind w:firstLine="720"/>
        <w:jc w:val="both"/>
      </w:pPr>
      <w:r w:rsidRPr="00D5294B">
        <w:t>Минуло 7</w:t>
      </w:r>
      <w:r w:rsidR="00AC2C7B">
        <w:t>9</w:t>
      </w:r>
      <w:r w:rsidRPr="00D5294B">
        <w:t xml:space="preserve"> лет со времени освобождения Белгородчины от немецко- фашистских захватчиков. Никогда не померкнет огромный вклад наших земляков в дело разгрома врага. Подвиг героев бессмертен!</w:t>
      </w:r>
    </w:p>
    <w:p w:rsidR="00AC2C7B" w:rsidRDefault="00AC2C7B">
      <w:pPr>
        <w:widowControl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>
        <w:br w:type="page"/>
      </w:r>
    </w:p>
    <w:p w:rsidR="00B67AA7" w:rsidRPr="00AC2C7B" w:rsidRDefault="00AC2C7B" w:rsidP="00AC2C7B">
      <w:pPr>
        <w:pStyle w:val="11"/>
        <w:spacing w:line="240" w:lineRule="auto"/>
        <w:ind w:firstLine="720"/>
        <w:jc w:val="center"/>
        <w:rPr>
          <w:b/>
        </w:rPr>
      </w:pPr>
      <w:r w:rsidRPr="00AC2C7B">
        <w:rPr>
          <w:b/>
        </w:rPr>
        <w:lastRenderedPageBreak/>
        <w:t>Литература</w:t>
      </w:r>
    </w:p>
    <w:p w:rsidR="00B67AA7" w:rsidRPr="00D5294B" w:rsidRDefault="00D5294B" w:rsidP="00D5294B">
      <w:pPr>
        <w:pStyle w:val="11"/>
        <w:numPr>
          <w:ilvl w:val="0"/>
          <w:numId w:val="15"/>
        </w:numPr>
        <w:tabs>
          <w:tab w:val="left" w:pos="1412"/>
        </w:tabs>
        <w:spacing w:line="240" w:lineRule="auto"/>
        <w:ind w:firstLine="720"/>
        <w:jc w:val="both"/>
      </w:pPr>
      <w:bookmarkStart w:id="36" w:name="bookmark245"/>
      <w:bookmarkStart w:id="37" w:name="bookmark263"/>
      <w:bookmarkEnd w:id="36"/>
      <w:bookmarkEnd w:id="37"/>
      <w:r w:rsidRPr="00D5294B">
        <w:t>Во имя победы. Белгородчина в Великой Отечественной войне 1941 - 1945 гг. (По документам и материалам областных архивов). - Белгород: Белгородская областная типография, 2000. - 265 с.</w:t>
      </w:r>
    </w:p>
    <w:p w:rsidR="00B67AA7" w:rsidRPr="00D5294B" w:rsidRDefault="00D5294B" w:rsidP="00D5294B">
      <w:pPr>
        <w:pStyle w:val="11"/>
        <w:numPr>
          <w:ilvl w:val="0"/>
          <w:numId w:val="15"/>
        </w:numPr>
        <w:tabs>
          <w:tab w:val="left" w:pos="1412"/>
        </w:tabs>
        <w:spacing w:line="240" w:lineRule="auto"/>
        <w:ind w:firstLine="720"/>
        <w:jc w:val="both"/>
      </w:pPr>
      <w:bookmarkStart w:id="38" w:name="bookmark264"/>
      <w:bookmarkEnd w:id="38"/>
      <w:r w:rsidRPr="00D5294B">
        <w:t>В суровом 1941-м. Белгородчина в первый год Великой Отечественной войны. (Документы областных государственных архивов). -Белгород: Белгородская областная типография, 2001. - 16 с.</w:t>
      </w:r>
    </w:p>
    <w:p w:rsidR="00B67AA7" w:rsidRPr="00D5294B" w:rsidRDefault="00D5294B" w:rsidP="00D5294B">
      <w:pPr>
        <w:pStyle w:val="11"/>
        <w:numPr>
          <w:ilvl w:val="0"/>
          <w:numId w:val="15"/>
        </w:numPr>
        <w:tabs>
          <w:tab w:val="left" w:pos="1420"/>
        </w:tabs>
        <w:spacing w:line="240" w:lineRule="auto"/>
        <w:ind w:firstLine="720"/>
        <w:jc w:val="both"/>
      </w:pPr>
      <w:bookmarkStart w:id="39" w:name="bookmark265"/>
      <w:bookmarkStart w:id="40" w:name="bookmark268"/>
      <w:bookmarkEnd w:id="39"/>
      <w:bookmarkEnd w:id="40"/>
      <w:r w:rsidRPr="00D5294B">
        <w:t xml:space="preserve">Оккупация (Белгородчина в октябре 1941 - августе </w:t>
      </w:r>
      <w:r w:rsidRPr="00D5294B">
        <w:rPr>
          <w:b/>
          <w:bCs/>
        </w:rPr>
        <w:t>1</w:t>
      </w:r>
      <w:r w:rsidRPr="00D5294B">
        <w:t>943 гг.). Документы и материалы /авт.-сост. А. Н. Крупенков, Т. И. Утенина, Л. Б. Хромых. - Белгород: Изд-во КОНСТАНТА, 2010. - 376 с.</w:t>
      </w:r>
    </w:p>
    <w:p w:rsidR="00B67AA7" w:rsidRPr="00D5294B" w:rsidRDefault="00D5294B" w:rsidP="00D5294B">
      <w:pPr>
        <w:pStyle w:val="11"/>
        <w:numPr>
          <w:ilvl w:val="0"/>
          <w:numId w:val="15"/>
        </w:numPr>
        <w:tabs>
          <w:tab w:val="left" w:pos="1420"/>
        </w:tabs>
        <w:spacing w:line="240" w:lineRule="auto"/>
        <w:ind w:firstLine="720"/>
        <w:jc w:val="both"/>
      </w:pPr>
      <w:bookmarkStart w:id="41" w:name="bookmark269"/>
      <w:bookmarkStart w:id="42" w:name="bookmark272"/>
      <w:bookmarkEnd w:id="41"/>
      <w:bookmarkEnd w:id="42"/>
      <w:r w:rsidRPr="00D5294B">
        <w:t>Хроника основных событий Великой Отечественной войны 1941 - 1945 гг. на Белгородчине /авт.- сост. Л.В. Акимова, Л.В. Горбачёва, О.И. Григорьева,З.П. Дмитриева, Т.И. Утенина, К.С. Дроздова. - Белгород, «Везелица», 2008. - 316 с.</w:t>
      </w:r>
    </w:p>
    <w:p w:rsidR="00B67AA7" w:rsidRPr="00D5294B" w:rsidRDefault="00D5294B" w:rsidP="00D5294B">
      <w:pPr>
        <w:pStyle w:val="11"/>
        <w:numPr>
          <w:ilvl w:val="0"/>
          <w:numId w:val="15"/>
        </w:numPr>
        <w:tabs>
          <w:tab w:val="left" w:pos="1409"/>
        </w:tabs>
        <w:spacing w:line="240" w:lineRule="auto"/>
        <w:ind w:firstLine="720"/>
        <w:jc w:val="both"/>
      </w:pPr>
      <w:bookmarkStart w:id="43" w:name="bookmark283"/>
      <w:bookmarkEnd w:id="43"/>
      <w:r w:rsidRPr="00D5294B">
        <w:t>Кодинцев, П.Т. Война глазами подростка // Корочанский край [Текст]: краеведческий журнал. - 2015. - № 14. - С. 41-47.</w:t>
      </w:r>
    </w:p>
    <w:p w:rsidR="00B67AA7" w:rsidRPr="00D5294B" w:rsidRDefault="00D5294B" w:rsidP="00D5294B">
      <w:pPr>
        <w:pStyle w:val="11"/>
        <w:numPr>
          <w:ilvl w:val="0"/>
          <w:numId w:val="15"/>
        </w:numPr>
        <w:tabs>
          <w:tab w:val="left" w:pos="1409"/>
        </w:tabs>
        <w:spacing w:line="240" w:lineRule="auto"/>
        <w:ind w:firstLine="720"/>
        <w:jc w:val="both"/>
      </w:pPr>
      <w:bookmarkStart w:id="44" w:name="bookmark284"/>
      <w:bookmarkStart w:id="45" w:name="bookmark290"/>
      <w:bookmarkStart w:id="46" w:name="bookmark296"/>
      <w:bookmarkEnd w:id="44"/>
      <w:bookmarkEnd w:id="45"/>
      <w:bookmarkEnd w:id="46"/>
      <w:r w:rsidRPr="00D5294B">
        <w:t>Война глазами фронтовиков - белгородцев [Текст]: Сборник воспоминаний ветеранов Великой Отечественной войны 1941-1945 гг. / гл. ред. В.А. Шаповалов. - Белгород, 2005. - 520 с.</w:t>
      </w:r>
    </w:p>
    <w:p w:rsidR="00B67AA7" w:rsidRPr="00D5294B" w:rsidRDefault="00D5294B" w:rsidP="00D5294B">
      <w:pPr>
        <w:pStyle w:val="11"/>
        <w:numPr>
          <w:ilvl w:val="0"/>
          <w:numId w:val="15"/>
        </w:numPr>
        <w:tabs>
          <w:tab w:val="left" w:pos="1412"/>
        </w:tabs>
        <w:spacing w:line="240" w:lineRule="auto"/>
        <w:ind w:firstLine="720"/>
        <w:jc w:val="both"/>
      </w:pPr>
      <w:bookmarkStart w:id="47" w:name="bookmark297"/>
      <w:bookmarkEnd w:id="47"/>
      <w:r w:rsidRPr="00D5294B">
        <w:t>Шаповалов, В.А. Война глазами фронтовиков - белгородцев. Сборник воспоминаний ветеранов Великой Отечественной войны 1941-1945 гг. - Белгород, 2005. - 520 с.</w:t>
      </w:r>
    </w:p>
    <w:p w:rsidR="00B67AA7" w:rsidRPr="00D5294B" w:rsidRDefault="00D5294B" w:rsidP="00D5294B">
      <w:pPr>
        <w:pStyle w:val="11"/>
        <w:numPr>
          <w:ilvl w:val="0"/>
          <w:numId w:val="15"/>
        </w:numPr>
        <w:tabs>
          <w:tab w:val="left" w:pos="1412"/>
        </w:tabs>
        <w:spacing w:line="240" w:lineRule="auto"/>
        <w:ind w:firstLine="720"/>
        <w:jc w:val="both"/>
      </w:pPr>
      <w:bookmarkStart w:id="48" w:name="bookmark301"/>
      <w:bookmarkStart w:id="49" w:name="bookmark303"/>
      <w:bookmarkEnd w:id="48"/>
      <w:bookmarkEnd w:id="49"/>
      <w:r w:rsidRPr="00D5294B">
        <w:t>Белгородский край в истории СССР. Учебное пособие по краеведению для учащихся 7- 10 классов. - Белгород, 1970.</w:t>
      </w:r>
    </w:p>
    <w:p w:rsidR="00B67AA7" w:rsidRPr="00D5294B" w:rsidRDefault="00D5294B" w:rsidP="00D5294B">
      <w:pPr>
        <w:pStyle w:val="11"/>
        <w:numPr>
          <w:ilvl w:val="0"/>
          <w:numId w:val="15"/>
        </w:numPr>
        <w:tabs>
          <w:tab w:val="left" w:pos="1412"/>
        </w:tabs>
        <w:spacing w:line="240" w:lineRule="auto"/>
        <w:ind w:firstLine="720"/>
        <w:jc w:val="both"/>
      </w:pPr>
      <w:bookmarkStart w:id="50" w:name="bookmark304"/>
      <w:bookmarkEnd w:id="50"/>
      <w:r w:rsidRPr="00D5294B">
        <w:t>Белгородчина в Великой Отечественной войне 1941-1945 гг. / А. П. Чиченков. - Белгород: Изд-во Константа, 2005. - 415 с.</w:t>
      </w:r>
    </w:p>
    <w:p w:rsidR="00B67AA7" w:rsidRPr="00D5294B" w:rsidRDefault="00D5294B" w:rsidP="00D5294B">
      <w:pPr>
        <w:pStyle w:val="11"/>
        <w:numPr>
          <w:ilvl w:val="0"/>
          <w:numId w:val="15"/>
        </w:numPr>
        <w:tabs>
          <w:tab w:val="left" w:pos="1412"/>
        </w:tabs>
        <w:spacing w:line="240" w:lineRule="auto"/>
        <w:ind w:firstLine="720"/>
        <w:jc w:val="both"/>
      </w:pPr>
      <w:bookmarkStart w:id="51" w:name="bookmark305"/>
      <w:bookmarkEnd w:id="51"/>
      <w:r w:rsidRPr="00D5294B">
        <w:t>Бредихин, И.М., Долгополова, А.И., Пашков, И.Г. История Корочи. Историко - краеведческое издание. - Харьков: МЧИ «Кентавр», 1998. - 164 с.</w:t>
      </w:r>
    </w:p>
    <w:sectPr w:rsidR="00B67AA7" w:rsidRPr="00D5294B" w:rsidSect="006F623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425" w:right="701" w:bottom="1503" w:left="851" w:header="544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C3B" w:rsidRDefault="00513C3B">
      <w:r>
        <w:separator/>
      </w:r>
    </w:p>
  </w:endnote>
  <w:endnote w:type="continuationSeparator" w:id="1">
    <w:p w:rsidR="00513C3B" w:rsidRDefault="0051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A2" w:rsidRDefault="009A274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1" o:spid="_x0000_s2049" type="#_x0000_t202" style="position:absolute;margin-left:540.35pt;margin-top:802.2pt;width:12pt;height:8.4pt;z-index:-251654656;mso-wrap-style:none;mso-position-horizontal-relative:page;mso-position-vertical-relative:page" o:gfxdata="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ejAk81wAA&#10;AA8BAAAPAAAAAAAAAAEAIAAAACIAAABkcnMvZG93bnJldi54bWxQSwECFAAUAAAACACHTuJA+KWj&#10;va0BAABxAwAADgAAAAAAAAABACAAAAAmAQAAZHJzL2Uyb0RvYy54bWxQSwUGAAAAAAYABgBZAQAA&#10;RQUAAAAA&#10;" filled="f" stroked="f">
          <v:textbox style="mso-fit-shape-to-text:t" inset="0,0,0,0">
            <w:txbxContent>
              <w:p w:rsidR="007B06A2" w:rsidRDefault="009A274C">
                <w:pPr>
                  <w:pStyle w:val="22"/>
                  <w:rPr>
                    <w:sz w:val="22"/>
                    <w:szCs w:val="22"/>
                  </w:rPr>
                </w:pPr>
                <w:r w:rsidRPr="009A274C">
                  <w:fldChar w:fldCharType="begin"/>
                </w:r>
                <w:r w:rsidR="007B06A2">
                  <w:instrText xml:space="preserve"> PAGE \* MERGEFORMAT </w:instrText>
                </w:r>
                <w:r w:rsidRPr="009A274C">
                  <w:fldChar w:fldCharType="separate"/>
                </w:r>
                <w:r w:rsidR="00A1321B" w:rsidRPr="00A1321B">
                  <w:rPr>
                    <w:rFonts w:ascii="Verdana" w:eastAsia="Verdana" w:hAnsi="Verdana" w:cs="Verdana"/>
                    <w:noProof/>
                    <w:sz w:val="22"/>
                    <w:szCs w:val="22"/>
                  </w:rPr>
                  <w:t>2</w:t>
                </w:r>
                <w:r>
                  <w:rPr>
                    <w:rFonts w:ascii="Verdana" w:eastAsia="Verdana" w:hAnsi="Verdana" w:cs="Verdana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A2" w:rsidRDefault="009A274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9" o:spid="_x0000_s2050" type="#_x0000_t202" style="position:absolute;margin-left:540.35pt;margin-top:802.2pt;width:12pt;height:8.4pt;z-index:-251655680;mso-wrap-style:none;mso-position-horizontal-relative:page;mso-position-vertical-relative:page" o:gfxdata="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6MCTzXAAAA&#10;DwEAAA8AAAAAAAAAAQAgAAAAIgAAAGRycy9kb3ducmV2LnhtbFBLAQIUABQAAAAIAIdO4kDajnL+&#10;rAEAAHEDAAAOAAAAAAAAAAEAIAAAACYBAABkcnMvZTJvRG9jLnhtbFBLBQYAAAAABgAGAFkBAABE&#10;BQAAAAA=&#10;" filled="f" stroked="f">
          <v:textbox style="mso-fit-shape-to-text:t" inset="0,0,0,0">
            <w:txbxContent>
              <w:p w:rsidR="007B06A2" w:rsidRDefault="009A274C">
                <w:pPr>
                  <w:pStyle w:val="22"/>
                  <w:rPr>
                    <w:sz w:val="22"/>
                    <w:szCs w:val="22"/>
                  </w:rPr>
                </w:pPr>
                <w:r w:rsidRPr="009A274C">
                  <w:fldChar w:fldCharType="begin"/>
                </w:r>
                <w:r w:rsidR="007B06A2">
                  <w:instrText xml:space="preserve"> PAGE \* MERGEFORMAT </w:instrText>
                </w:r>
                <w:r w:rsidRPr="009A274C">
                  <w:fldChar w:fldCharType="separate"/>
                </w:r>
                <w:r w:rsidR="00A1321B" w:rsidRPr="00A1321B">
                  <w:rPr>
                    <w:rFonts w:ascii="Verdana" w:eastAsia="Verdana" w:hAnsi="Verdana" w:cs="Verdana"/>
                    <w:noProof/>
                    <w:sz w:val="22"/>
                    <w:szCs w:val="22"/>
                  </w:rPr>
                  <w:t>1</w:t>
                </w:r>
                <w:r>
                  <w:rPr>
                    <w:rFonts w:ascii="Verdana" w:eastAsia="Verdana" w:hAnsi="Verdana" w:cs="Verdana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C3B" w:rsidRDefault="00513C3B">
      <w:r>
        <w:separator/>
      </w:r>
    </w:p>
  </w:footnote>
  <w:footnote w:type="continuationSeparator" w:id="1">
    <w:p w:rsidR="00513C3B" w:rsidRDefault="00513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A2" w:rsidRDefault="007B06A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A2" w:rsidRDefault="007B06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singleLevel"/>
    <w:tmpl w:val="9239341B"/>
    <w:lvl w:ilvl="0">
      <w:start w:val="200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abstractNum w:abstractNumId="1">
    <w:nsid w:val="9C8AC8EF"/>
    <w:multiLevelType w:val="singleLevel"/>
    <w:tmpl w:val="9C8AC8E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2">
    <w:nsid w:val="B5E306ED"/>
    <w:multiLevelType w:val="singleLevel"/>
    <w:tmpl w:val="B5E306ED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3">
    <w:nsid w:val="BF205925"/>
    <w:multiLevelType w:val="singleLevel"/>
    <w:tmpl w:val="BF20592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80808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">
    <w:nsid w:val="C8879AEF"/>
    <w:multiLevelType w:val="singleLevel"/>
    <w:tmpl w:val="C8879AE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80808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5">
    <w:nsid w:val="CF092B84"/>
    <w:multiLevelType w:val="singleLevel"/>
    <w:tmpl w:val="CF092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80808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6">
    <w:nsid w:val="D7F9FE59"/>
    <w:multiLevelType w:val="singleLevel"/>
    <w:tmpl w:val="D7F9FE5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80808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7">
    <w:nsid w:val="DCBA6B53"/>
    <w:multiLevelType w:val="singleLevel"/>
    <w:tmpl w:val="DCBA6B53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80808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8">
    <w:nsid w:val="F4B5D9F5"/>
    <w:multiLevelType w:val="singleLevel"/>
    <w:tmpl w:val="F4B5D9F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80808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9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80808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0">
    <w:nsid w:val="0248C179"/>
    <w:multiLevelType w:val="singleLevel"/>
    <w:tmpl w:val="0248C17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80808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1">
    <w:nsid w:val="03D62ECE"/>
    <w:multiLevelType w:val="singleLevel"/>
    <w:tmpl w:val="03D62E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abstractNum w:abstractNumId="12">
    <w:nsid w:val="0E640482"/>
    <w:multiLevelType w:val="singleLevel"/>
    <w:tmpl w:val="0E640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3">
    <w:nsid w:val="2470EC97"/>
    <w:multiLevelType w:val="singleLevel"/>
    <w:tmpl w:val="2470EC97"/>
    <w:lvl w:ilvl="0">
      <w:start w:val="20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80808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14">
    <w:nsid w:val="25B654F3"/>
    <w:multiLevelType w:val="singleLevel"/>
    <w:tmpl w:val="25B654F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80808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5">
    <w:nsid w:val="2A8F537B"/>
    <w:multiLevelType w:val="singleLevel"/>
    <w:tmpl w:val="2A8F537B"/>
    <w:lvl w:ilvl="0">
      <w:start w:val="200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abstractNum w:abstractNumId="16">
    <w:nsid w:val="46A08BB8"/>
    <w:multiLevelType w:val="singleLevel"/>
    <w:tmpl w:val="46A08BB8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B1D"/>
        <w:spacing w:val="0"/>
        <w:w w:val="100"/>
        <w:position w:val="0"/>
        <w:sz w:val="8"/>
        <w:szCs w:val="8"/>
        <w:u w:val="none"/>
        <w:shd w:val="clear" w:color="auto" w:fill="auto"/>
      </w:rPr>
    </w:lvl>
  </w:abstractNum>
  <w:abstractNum w:abstractNumId="17">
    <w:nsid w:val="4C1BAE26"/>
    <w:multiLevelType w:val="singleLevel"/>
    <w:tmpl w:val="4C1BA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18">
    <w:nsid w:val="4D4DC07F"/>
    <w:multiLevelType w:val="singleLevel"/>
    <w:tmpl w:val="4D4DC07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80808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19">
    <w:nsid w:val="59ADCABA"/>
    <w:multiLevelType w:val="singleLevel"/>
    <w:tmpl w:val="59ADC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80808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0">
    <w:nsid w:val="5A241D34"/>
    <w:multiLevelType w:val="singleLevel"/>
    <w:tmpl w:val="5A241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80808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1">
    <w:nsid w:val="60382F6E"/>
    <w:multiLevelType w:val="singleLevel"/>
    <w:tmpl w:val="60382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abstractNum w:abstractNumId="22">
    <w:nsid w:val="72183CF9"/>
    <w:multiLevelType w:val="singleLevel"/>
    <w:tmpl w:val="72183C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80808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5"/>
  </w:num>
  <w:num w:numId="5">
    <w:abstractNumId w:val="19"/>
  </w:num>
  <w:num w:numId="6">
    <w:abstractNumId w:val="3"/>
  </w:num>
  <w:num w:numId="7">
    <w:abstractNumId w:val="2"/>
  </w:num>
  <w:num w:numId="8">
    <w:abstractNumId w:val="11"/>
  </w:num>
  <w:num w:numId="9">
    <w:abstractNumId w:val="14"/>
  </w:num>
  <w:num w:numId="10">
    <w:abstractNumId w:val="22"/>
  </w:num>
  <w:num w:numId="11">
    <w:abstractNumId w:val="10"/>
  </w:num>
  <w:num w:numId="12">
    <w:abstractNumId w:val="20"/>
  </w:num>
  <w:num w:numId="13">
    <w:abstractNumId w:val="4"/>
  </w:num>
  <w:num w:numId="14">
    <w:abstractNumId w:val="18"/>
  </w:num>
  <w:num w:numId="15">
    <w:abstractNumId w:val="8"/>
  </w:num>
  <w:num w:numId="16">
    <w:abstractNumId w:val="13"/>
  </w:num>
  <w:num w:numId="17">
    <w:abstractNumId w:val="7"/>
  </w:num>
  <w:num w:numId="18">
    <w:abstractNumId w:val="6"/>
  </w:num>
  <w:num w:numId="19">
    <w:abstractNumId w:val="1"/>
  </w:num>
  <w:num w:numId="20">
    <w:abstractNumId w:val="17"/>
  </w:num>
  <w:num w:numId="21">
    <w:abstractNumId w:val="21"/>
  </w:num>
  <w:num w:numId="22">
    <w:abstractNumId w:val="1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67AA7"/>
    <w:rsid w:val="0018388B"/>
    <w:rsid w:val="004647DD"/>
    <w:rsid w:val="00513C3B"/>
    <w:rsid w:val="006F623C"/>
    <w:rsid w:val="007B06A2"/>
    <w:rsid w:val="009A274C"/>
    <w:rsid w:val="00A1321B"/>
    <w:rsid w:val="00AC2C7B"/>
    <w:rsid w:val="00B67AA7"/>
    <w:rsid w:val="00D5294B"/>
    <w:rsid w:val="00D61BC2"/>
    <w:rsid w:val="00FA0500"/>
    <w:rsid w:val="00FA2E0B"/>
    <w:rsid w:val="7C64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67AA7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67AA7"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B67AA7"/>
    <w:pPr>
      <w:spacing w:line="252" w:lineRule="auto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qFormat/>
    <w:rsid w:val="00B67AA7"/>
    <w:rPr>
      <w:rFonts w:ascii="Times New Roman" w:eastAsia="Times New Roman" w:hAnsi="Times New Roman" w:cs="Times New Roman"/>
      <w:color w:val="080808"/>
      <w:sz w:val="13"/>
      <w:szCs w:val="13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B67AA7"/>
    <w:pPr>
      <w:ind w:left="1680"/>
    </w:pPr>
    <w:rPr>
      <w:rFonts w:ascii="Times New Roman" w:eastAsia="Times New Roman" w:hAnsi="Times New Roman" w:cs="Times New Roman"/>
      <w:color w:val="080808"/>
      <w:sz w:val="13"/>
      <w:szCs w:val="13"/>
    </w:rPr>
  </w:style>
  <w:style w:type="character" w:customStyle="1" w:styleId="1">
    <w:name w:val="Заголовок №1_"/>
    <w:basedOn w:val="a0"/>
    <w:link w:val="10"/>
    <w:qFormat/>
    <w:rsid w:val="00B67AA7"/>
    <w:rPr>
      <w:rFonts w:ascii="Times New Roman" w:eastAsia="Times New Roman" w:hAnsi="Times New Roman" w:cs="Times New Roman"/>
      <w:b/>
      <w:bCs/>
      <w:color w:val="080808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B67AA7"/>
    <w:pPr>
      <w:spacing w:after="60" w:line="317" w:lineRule="auto"/>
      <w:ind w:firstLine="360"/>
      <w:outlineLvl w:val="0"/>
    </w:pPr>
    <w:rPr>
      <w:rFonts w:ascii="Times New Roman" w:eastAsia="Times New Roman" w:hAnsi="Times New Roman" w:cs="Times New Roman"/>
      <w:b/>
      <w:bCs/>
      <w:color w:val="080808"/>
      <w:sz w:val="28"/>
      <w:szCs w:val="28"/>
    </w:rPr>
  </w:style>
  <w:style w:type="character" w:customStyle="1" w:styleId="3">
    <w:name w:val="Основной текст (3)_"/>
    <w:basedOn w:val="a0"/>
    <w:link w:val="30"/>
    <w:qFormat/>
    <w:rsid w:val="00B67AA7"/>
    <w:rPr>
      <w:rFonts w:ascii="Times New Roman" w:eastAsia="Times New Roman" w:hAnsi="Times New Roman" w:cs="Times New Roman"/>
      <w:b/>
      <w:bCs/>
      <w:color w:val="080808"/>
      <w:sz w:val="22"/>
      <w:szCs w:val="22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B67AA7"/>
    <w:pPr>
      <w:spacing w:after="1120"/>
      <w:ind w:left="3800"/>
    </w:pPr>
    <w:rPr>
      <w:rFonts w:ascii="Times New Roman" w:eastAsia="Times New Roman" w:hAnsi="Times New Roman" w:cs="Times New Roman"/>
      <w:b/>
      <w:bCs/>
      <w:color w:val="080808"/>
      <w:sz w:val="22"/>
      <w:szCs w:val="22"/>
    </w:rPr>
  </w:style>
  <w:style w:type="character" w:customStyle="1" w:styleId="a5">
    <w:name w:val="Основной текст_"/>
    <w:basedOn w:val="a0"/>
    <w:link w:val="11"/>
    <w:rsid w:val="00B67AA7"/>
    <w:rPr>
      <w:rFonts w:ascii="Times New Roman" w:eastAsia="Times New Roman" w:hAnsi="Times New Roman" w:cs="Times New Roman"/>
      <w:color w:val="080808"/>
      <w:sz w:val="28"/>
      <w:szCs w:val="28"/>
      <w:u w:val="none"/>
      <w:shd w:val="clear" w:color="auto" w:fill="auto"/>
    </w:rPr>
  </w:style>
  <w:style w:type="paragraph" w:customStyle="1" w:styleId="11">
    <w:name w:val="Основной текст1"/>
    <w:basedOn w:val="a"/>
    <w:link w:val="a5"/>
    <w:rsid w:val="00B67AA7"/>
    <w:pPr>
      <w:spacing w:line="360" w:lineRule="auto"/>
      <w:ind w:firstLine="400"/>
    </w:pPr>
    <w:rPr>
      <w:rFonts w:ascii="Times New Roman" w:eastAsia="Times New Roman" w:hAnsi="Times New Roman" w:cs="Times New Roman"/>
      <w:color w:val="080808"/>
      <w:sz w:val="28"/>
      <w:szCs w:val="28"/>
    </w:rPr>
  </w:style>
  <w:style w:type="character" w:customStyle="1" w:styleId="21">
    <w:name w:val="Колонтитул (2)_"/>
    <w:basedOn w:val="a0"/>
    <w:link w:val="22"/>
    <w:qFormat/>
    <w:rsid w:val="00B67AA7"/>
    <w:rPr>
      <w:rFonts w:ascii="Times New Roman" w:eastAsia="Times New Roman" w:hAnsi="Times New Roman" w:cs="Times New Roman"/>
      <w:sz w:val="20"/>
      <w:szCs w:val="20"/>
      <w:u w:val="none"/>
      <w:shd w:val="clear" w:color="auto" w:fill="auto"/>
    </w:rPr>
  </w:style>
  <w:style w:type="paragraph" w:customStyle="1" w:styleId="22">
    <w:name w:val="Колонтитул (2)"/>
    <w:basedOn w:val="a"/>
    <w:link w:val="21"/>
    <w:qFormat/>
    <w:rsid w:val="00B67AA7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главление_"/>
    <w:basedOn w:val="a0"/>
    <w:link w:val="a7"/>
    <w:rsid w:val="00B67AA7"/>
    <w:rPr>
      <w:rFonts w:ascii="Times New Roman" w:eastAsia="Times New Roman" w:hAnsi="Times New Roman" w:cs="Times New Roman"/>
      <w:color w:val="080808"/>
      <w:sz w:val="28"/>
      <w:szCs w:val="28"/>
      <w:u w:val="none"/>
      <w:shd w:val="clear" w:color="auto" w:fill="auto"/>
    </w:rPr>
  </w:style>
  <w:style w:type="paragraph" w:customStyle="1" w:styleId="a7">
    <w:name w:val="Оглавление"/>
    <w:basedOn w:val="a"/>
    <w:link w:val="a6"/>
    <w:rsid w:val="00B67AA7"/>
    <w:pPr>
      <w:spacing w:line="360" w:lineRule="auto"/>
    </w:pPr>
    <w:rPr>
      <w:rFonts w:ascii="Times New Roman" w:eastAsia="Times New Roman" w:hAnsi="Times New Roman" w:cs="Times New Roman"/>
      <w:color w:val="080808"/>
      <w:sz w:val="28"/>
      <w:szCs w:val="28"/>
    </w:rPr>
  </w:style>
  <w:style w:type="character" w:customStyle="1" w:styleId="a8">
    <w:name w:val="Колонтитул_"/>
    <w:basedOn w:val="a0"/>
    <w:link w:val="a9"/>
    <w:rsid w:val="00B67AA7"/>
    <w:rPr>
      <w:rFonts w:ascii="Verdana" w:eastAsia="Verdana" w:hAnsi="Verdana" w:cs="Verdana"/>
      <w:sz w:val="22"/>
      <w:szCs w:val="22"/>
      <w:u w:val="none"/>
      <w:shd w:val="clear" w:color="auto" w:fill="auto"/>
    </w:rPr>
  </w:style>
  <w:style w:type="paragraph" w:customStyle="1" w:styleId="a9">
    <w:name w:val="Колонтитул"/>
    <w:basedOn w:val="a"/>
    <w:link w:val="a8"/>
    <w:rsid w:val="00B67AA7"/>
    <w:pPr>
      <w:jc w:val="right"/>
    </w:pPr>
    <w:rPr>
      <w:rFonts w:ascii="Verdana" w:eastAsia="Verdana" w:hAnsi="Verdana" w:cs="Verdana"/>
      <w:sz w:val="22"/>
      <w:szCs w:val="22"/>
    </w:rPr>
  </w:style>
  <w:style w:type="character" w:customStyle="1" w:styleId="aa">
    <w:name w:val="Другое_"/>
    <w:basedOn w:val="a0"/>
    <w:link w:val="ab"/>
    <w:qFormat/>
    <w:rsid w:val="00B67AA7"/>
    <w:rPr>
      <w:rFonts w:ascii="Times New Roman" w:eastAsia="Times New Roman" w:hAnsi="Times New Roman" w:cs="Times New Roman"/>
      <w:color w:val="080808"/>
      <w:sz w:val="28"/>
      <w:szCs w:val="28"/>
      <w:u w:val="none"/>
      <w:shd w:val="clear" w:color="auto" w:fill="auto"/>
    </w:rPr>
  </w:style>
  <w:style w:type="paragraph" w:customStyle="1" w:styleId="ab">
    <w:name w:val="Другое"/>
    <w:basedOn w:val="a"/>
    <w:link w:val="aa"/>
    <w:rsid w:val="00B67AA7"/>
    <w:pPr>
      <w:spacing w:line="360" w:lineRule="auto"/>
      <w:ind w:firstLine="400"/>
    </w:pPr>
    <w:rPr>
      <w:rFonts w:ascii="Times New Roman" w:eastAsia="Times New Roman" w:hAnsi="Times New Roman" w:cs="Times New Roman"/>
      <w:color w:val="080808"/>
      <w:sz w:val="28"/>
      <w:szCs w:val="28"/>
    </w:rPr>
  </w:style>
  <w:style w:type="character" w:customStyle="1" w:styleId="ac">
    <w:name w:val="Подпись к картинке_"/>
    <w:basedOn w:val="a0"/>
    <w:link w:val="ad"/>
    <w:rsid w:val="00B67AA7"/>
    <w:rPr>
      <w:rFonts w:ascii="Times New Roman" w:eastAsia="Times New Roman" w:hAnsi="Times New Roman" w:cs="Times New Roman"/>
      <w:b/>
      <w:bCs/>
      <w:color w:val="302B1D"/>
      <w:sz w:val="8"/>
      <w:szCs w:val="8"/>
      <w:u w:val="none"/>
      <w:shd w:val="clear" w:color="auto" w:fill="auto"/>
    </w:rPr>
  </w:style>
  <w:style w:type="paragraph" w:customStyle="1" w:styleId="ad">
    <w:name w:val="Подпись к картинке"/>
    <w:basedOn w:val="a"/>
    <w:link w:val="ac"/>
    <w:rsid w:val="00B67AA7"/>
    <w:pPr>
      <w:spacing w:line="187" w:lineRule="auto"/>
    </w:pPr>
    <w:rPr>
      <w:rFonts w:ascii="Times New Roman" w:eastAsia="Times New Roman" w:hAnsi="Times New Roman" w:cs="Times New Roman"/>
      <w:b/>
      <w:bCs/>
      <w:color w:val="302B1D"/>
      <w:sz w:val="8"/>
      <w:szCs w:val="8"/>
    </w:rPr>
  </w:style>
  <w:style w:type="paragraph" w:styleId="ae">
    <w:name w:val="Balloon Text"/>
    <w:basedOn w:val="a"/>
    <w:link w:val="af"/>
    <w:rsid w:val="00D529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5294B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8462</Words>
  <Characters>48235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3</cp:revision>
  <dcterms:created xsi:type="dcterms:W3CDTF">2024-05-21T20:39:00Z</dcterms:created>
  <dcterms:modified xsi:type="dcterms:W3CDTF">2024-05-21T20:41:00Z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A912A976BCE643F196CB8E328C5FBF66_13</vt:lpwstr>
  </property>
</Properties>
</file>