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Style w:val="7"/>
          <w:rFonts w:ascii="Times New Roman" w:hAnsi="Times New Roman" w:eastAsia="Times New Roman" w:cs="Times New Roman"/>
          <w:b w:val="0"/>
          <w:sz w:val="24"/>
          <w:szCs w:val="24"/>
          <w:lang w:eastAsia="ru-RU"/>
        </w:rPr>
      </w:pPr>
    </w:p>
    <w:p>
      <w:pPr>
        <w:jc w:val="center"/>
        <w:rPr>
          <w:rFonts w:hint="default" w:ascii="Times New Roman" w:hAnsi="Times New Roman" w:cs="Times New Roman"/>
          <w:sz w:val="28"/>
          <w:szCs w:val="28"/>
        </w:rPr>
      </w:pPr>
      <w:r>
        <w:rPr>
          <w:rFonts w:hint="default" w:ascii="Times New Roman" w:hAnsi="Times New Roman" w:cs="Times New Roman"/>
          <w:sz w:val="28"/>
          <w:szCs w:val="28"/>
        </w:rPr>
        <w:t>КОНКУРС ПРОЕКТОВ “ДРЕВО ЖИЗНИ” 2023/2024</w:t>
      </w:r>
    </w:p>
    <w:sdt>
      <w:sdtPr>
        <w:rPr>
          <w:rFonts w:hint="default" w:ascii="Times New Roman" w:hAnsi="Times New Roman" w:cs="Times New Roman"/>
          <w:b/>
          <w:bCs/>
          <w:sz w:val="24"/>
          <w:szCs w:val="24"/>
        </w:rPr>
        <w:id w:val="458504697"/>
      </w:sdtPr>
      <w:sdtEndPr>
        <w:rPr>
          <w:rStyle w:val="7"/>
          <w:rFonts w:hint="default" w:ascii="Times New Roman" w:hAnsi="Times New Roman" w:cs="Times New Roman"/>
          <w:b/>
          <w:bCs/>
          <w:sz w:val="24"/>
          <w:szCs w:val="24"/>
        </w:rPr>
      </w:sdtEndPr>
      <w:sdtContent>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cs="Times New Roman"/>
              <w:b/>
              <w:color w:val="000000"/>
              <w:sz w:val="24"/>
              <w:szCs w:val="24"/>
            </w:rPr>
          </w:pPr>
        </w:p>
        <w:p>
          <w:pPr>
            <w:jc w:val="center"/>
            <w:rPr>
              <w:rFonts w:ascii="Times New Roman" w:hAnsi="Times New Roman" w:cs="Times New Roman"/>
              <w:b/>
              <w:bCs/>
              <w:sz w:val="28"/>
              <w:szCs w:val="28"/>
            </w:rPr>
          </w:pPr>
        </w:p>
        <w:p>
          <w:pPr>
            <w:spacing w:beforeLines="0" w:afterLines="0"/>
            <w:jc w:val="both"/>
            <w:rPr>
              <w:rFonts w:hint="default" w:ascii="Times New Roman" w:hAnsi="Times New Roman" w:cs="Times New Roman"/>
              <w:color w:val="000000"/>
              <w:sz w:val="24"/>
              <w:szCs w:val="24"/>
            </w:rPr>
          </w:pPr>
        </w:p>
        <w:p>
          <w:pPr>
            <w:jc w:val="center"/>
            <w:rPr>
              <w:rFonts w:hint="default" w:ascii="Times New Roman" w:hAnsi="Times New Roman" w:cs="Times New Roman"/>
              <w:b/>
              <w:i/>
              <w:color w:val="000000"/>
              <w:sz w:val="24"/>
              <w:szCs w:val="24"/>
              <w:lang w:val="ru-RU"/>
            </w:rPr>
          </w:pPr>
          <w:r>
            <w:rPr>
              <w:rFonts w:hint="default" w:ascii="Times New Roman" w:hAnsi="Times New Roman" w:cs="Times New Roman"/>
              <w:b/>
              <w:i/>
              <w:color w:val="000000"/>
              <w:sz w:val="24"/>
              <w:szCs w:val="24"/>
              <w:lang w:val="ru-RU"/>
            </w:rPr>
            <w:t>Направление:</w:t>
          </w:r>
        </w:p>
        <w:p>
          <w:pPr>
            <w:jc w:val="center"/>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История и культурное наследие</w:t>
          </w:r>
        </w:p>
        <w:p>
          <w:pPr>
            <w:jc w:val="center"/>
            <w:rPr>
              <w:rFonts w:hint="default" w:ascii="Times New Roman" w:hAnsi="Times New Roman" w:cs="Times New Roman"/>
              <w:color w:val="000000"/>
              <w:sz w:val="24"/>
              <w:szCs w:val="24"/>
              <w:lang w:val="ru-RU"/>
            </w:rPr>
          </w:pPr>
          <w:r>
            <w:rPr>
              <w:rFonts w:hint="default" w:ascii="Times New Roman" w:hAnsi="Times New Roman" w:cs="Times New Roman"/>
              <w:color w:val="000000"/>
              <w:sz w:val="24"/>
              <w:szCs w:val="24"/>
              <w:lang w:val="ru-RU"/>
            </w:rPr>
            <w:t>Название работы</w:t>
          </w:r>
        </w:p>
        <w:sdt>
          <w:sdtPr>
            <w:rPr>
              <w:rFonts w:ascii="Times New Roman" w:hAnsi="Times New Roman" w:cs="Times New Roman"/>
              <w:sz w:val="32"/>
              <w:szCs w:val="32"/>
            </w:rPr>
            <w:id w:val="543783072"/>
          </w:sdtPr>
          <w:sdtEndPr>
            <w:rPr>
              <w:rFonts w:ascii="Times New Roman" w:hAnsi="Times New Roman" w:eastAsia="Times New Roman" w:cs="Times New Roman"/>
              <w:b/>
              <w:bCs/>
              <w:sz w:val="32"/>
              <w:szCs w:val="32"/>
            </w:rPr>
          </w:sdtEndPr>
          <w:sdtContent>
            <w:p>
              <w:pPr>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«Происхождение моей фамилии – Великановы»</w:t>
              </w:r>
            </w:p>
            <w:p>
              <w:pPr>
                <w:jc w:val="center"/>
                <w:rPr>
                  <w:rFonts w:hint="default" w:ascii="Times New Roman" w:hAnsi="Times New Roman" w:eastAsia="Times New Roman" w:cs="Times New Roman"/>
                  <w:bCs/>
                  <w:sz w:val="28"/>
                  <w:szCs w:val="28"/>
                  <w:lang w:val="ru-RU"/>
                </w:rPr>
              </w:pP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8"/>
                  <w:szCs w:val="28"/>
                  <w:lang w:val="ru-RU"/>
                </w:rPr>
                <w:t>Автор</w:t>
              </w:r>
              <w:r>
                <w:rPr>
                  <w:rFonts w:hint="default" w:ascii="Times New Roman" w:hAnsi="Times New Roman" w:eastAsia="Times New Roman" w:cs="Times New Roman"/>
                  <w:bCs/>
                  <w:sz w:val="28"/>
                  <w:szCs w:val="28"/>
                  <w:lang w:val="ru-RU"/>
                </w:rPr>
                <w:t xml:space="preserve"> работы:</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Великанова Анна</w:t>
              </w:r>
            </w:p>
            <w:p>
              <w:pPr>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Учащаяся 3 класса</w:t>
              </w:r>
            </w:p>
            <w:p>
              <w:pPr>
                <w:jc w:val="center"/>
                <w:rPr>
                  <w:rFonts w:hint="default" w:ascii="Times New Roman" w:hAnsi="Times New Roman" w:eastAsia="Times New Roman" w:cs="Times New Roman"/>
                  <w:sz w:val="28"/>
                  <w:szCs w:val="28"/>
                  <w:lang w:val="ru-RU"/>
                </w:rPr>
              </w:pPr>
            </w:p>
            <w:p>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eastAsia="Times New Roman" w:cs="Times New Roman"/>
                  <w:bCs/>
                  <w:sz w:val="28"/>
                  <w:szCs w:val="28"/>
                  <w:lang w:val="ru-RU"/>
                </w:rPr>
              </w:pPr>
              <w:r>
                <w:rPr>
                  <w:rFonts w:ascii="Times New Roman" w:hAnsi="Times New Roman" w:eastAsia="Times New Roman" w:cs="Times New Roman"/>
                  <w:bCs/>
                  <w:sz w:val="28"/>
                  <w:szCs w:val="28"/>
                  <w:lang w:val="ru-RU"/>
                </w:rPr>
                <w:t>Место</w:t>
              </w:r>
              <w:r>
                <w:rPr>
                  <w:rFonts w:hint="default" w:ascii="Times New Roman" w:hAnsi="Times New Roman" w:eastAsia="Times New Roman" w:cs="Times New Roman"/>
                  <w:bCs/>
                  <w:sz w:val="28"/>
                  <w:szCs w:val="28"/>
                  <w:lang w:val="ru-RU"/>
                </w:rPr>
                <w:t xml:space="preserve"> выполнения работы:</w:t>
              </w:r>
            </w:p>
            <w:p>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eastAsia="Times New Roman" w:cs="Times New Roman"/>
                  <w:bCs/>
                  <w:sz w:val="28"/>
                  <w:szCs w:val="28"/>
                  <w:lang w:val="ru-RU"/>
                </w:rPr>
              </w:pPr>
              <w:r>
                <w:rPr>
                  <w:rFonts w:hint="default" w:ascii="Times New Roman" w:hAnsi="Times New Roman" w:eastAsia="Times New Roman" w:cs="Times New Roman"/>
                  <w:bCs/>
                  <w:sz w:val="28"/>
                  <w:szCs w:val="28"/>
                  <w:lang w:val="ru-RU"/>
                </w:rPr>
                <w:t xml:space="preserve">Муниципальное бюджетное образовательное учреждение </w:t>
              </w:r>
            </w:p>
            <w:p>
              <w:pPr>
                <w:keepNext w:val="0"/>
                <w:keepLines w:val="0"/>
                <w:pageBreakBefore w:val="0"/>
                <w:widowControl/>
                <w:kinsoku/>
                <w:wordWrap/>
                <w:overflowPunct/>
                <w:topLinePunct w:val="0"/>
                <w:autoSpaceDE/>
                <w:autoSpaceDN/>
                <w:bidi w:val="0"/>
                <w:adjustRightInd/>
                <w:snapToGrid/>
                <w:spacing w:after="0" w:line="260" w:lineRule="auto"/>
                <w:jc w:val="center"/>
                <w:textAlignment w:val="auto"/>
                <w:rPr>
                  <w:rFonts w:hint="default" w:ascii="Times New Roman" w:hAnsi="Times New Roman" w:eastAsia="Times New Roman" w:cs="Times New Roman"/>
                  <w:bCs/>
                  <w:sz w:val="28"/>
                  <w:szCs w:val="28"/>
                  <w:lang w:val="ru-RU"/>
                </w:rPr>
              </w:pPr>
              <w:r>
                <w:rPr>
                  <w:rFonts w:hint="default" w:ascii="Times New Roman" w:hAnsi="Times New Roman" w:eastAsia="Times New Roman" w:cs="Times New Roman"/>
                  <w:bCs/>
                  <w:sz w:val="28"/>
                  <w:szCs w:val="28"/>
                  <w:lang w:val="ru-RU"/>
                </w:rPr>
                <w:t>«Средняя школа №1 г. Грязовца»</w:t>
              </w:r>
            </w:p>
            <w:p>
              <w:pPr>
                <w:jc w:val="center"/>
                <w:rPr>
                  <w:rFonts w:ascii="Times New Roman" w:hAnsi="Times New Roman" w:eastAsia="Times New Roman" w:cs="Times New Roman"/>
                  <w:sz w:val="28"/>
                  <w:szCs w:val="28"/>
                </w:rPr>
              </w:pPr>
            </w:p>
            <w:p>
              <w:pPr>
                <w:spacing w:after="0" w:line="240" w:lineRule="auto"/>
                <w:jc w:val="right"/>
                <w:rPr>
                  <w:rFonts w:ascii="Times New Roman" w:hAnsi="Times New Roman" w:eastAsia="Times New Roman" w:cs="Times New Roman"/>
                  <w:sz w:val="28"/>
                  <w:szCs w:val="28"/>
                </w:rPr>
              </w:pP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Научный руководитель:</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Шорохова Лариса Николаевна,</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учитель начальных классов</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МБОУ «Средняя школа №1 г. Грязовца»</w:t>
              </w:r>
            </w:p>
            <w:p>
              <w:pPr>
                <w:spacing w:after="0" w:line="240" w:lineRule="auto"/>
                <w:jc w:val="center"/>
                <w:rPr>
                  <w:rFonts w:ascii="Times New Roman" w:hAnsi="Times New Roman" w:eastAsia="Times New Roman" w:cs="Times New Roman"/>
                  <w:sz w:val="28"/>
                  <w:szCs w:val="28"/>
                </w:rPr>
              </w:pPr>
            </w:p>
            <w:p>
              <w:pPr>
                <w:spacing w:after="0" w:line="240" w:lineRule="auto"/>
                <w:jc w:val="right"/>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sz w:val="28"/>
                  <w:szCs w:val="28"/>
                </w:rPr>
              </w:pPr>
            </w:p>
            <w:p>
              <w:pPr>
                <w:spacing w:after="0" w:line="240" w:lineRule="auto"/>
                <w:jc w:val="right"/>
                <w:rPr>
                  <w:rFonts w:ascii="Times New Roman" w:hAnsi="Times New Roman" w:eastAsia="Times New Roman" w:cs="Times New Roman"/>
                  <w:sz w:val="28"/>
                  <w:szCs w:val="28"/>
                </w:rPr>
              </w:pPr>
            </w:p>
            <w:p>
              <w:pPr>
                <w:spacing w:after="0" w:line="240" w:lineRule="auto"/>
                <w:jc w:val="right"/>
                <w:rPr>
                  <w:rFonts w:ascii="Times New Roman" w:hAnsi="Times New Roman" w:eastAsia="Times New Roman" w:cs="Times New Roman"/>
                  <w:sz w:val="28"/>
                  <w:szCs w:val="28"/>
                </w:rPr>
              </w:pPr>
            </w:p>
            <w:p>
              <w:pPr>
                <w:spacing w:after="0" w:line="240" w:lineRule="auto"/>
                <w:jc w:val="right"/>
                <w:rPr>
                  <w:rFonts w:ascii="Times New Roman" w:hAnsi="Times New Roman" w:eastAsia="Times New Roman" w:cs="Times New Roman"/>
                  <w:sz w:val="28"/>
                  <w:szCs w:val="28"/>
                </w:rPr>
              </w:pP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г. Грязовец</w:t>
              </w:r>
            </w:p>
            <w:p>
              <w:pPr>
                <w:spacing w:after="0"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2024 г.</w:t>
              </w:r>
            </w:p>
            <w:p>
              <w:pPr>
                <w:spacing w:after="0" w:line="240" w:lineRule="auto"/>
                <w:jc w:val="center"/>
                <w:rPr>
                  <w:rFonts w:ascii="Times New Roman" w:hAnsi="Times New Roman" w:eastAsia="Times New Roman" w:cs="Times New Roman"/>
                  <w:sz w:val="28"/>
                  <w:szCs w:val="28"/>
                </w:rPr>
              </w:pPr>
              <w:bookmarkStart w:id="6" w:name="_GoBack"/>
              <w:bookmarkEnd w:id="6"/>
            </w:p>
            <w:p>
              <w:pPr>
                <w:spacing w:after="0" w:line="240" w:lineRule="auto"/>
                <w:jc w:val="center"/>
                <w:rPr>
                  <w:rFonts w:ascii="Times New Roman" w:hAnsi="Times New Roman" w:eastAsia="Times New Roman" w:cs="Times New Roman"/>
                  <w:sz w:val="28"/>
                  <w:szCs w:val="28"/>
                </w:rPr>
              </w:pPr>
            </w:p>
            <w:p>
              <w:pPr>
                <w:spacing w:after="0" w:line="240" w:lineRule="auto"/>
                <w:jc w:val="center"/>
                <w:rPr>
                  <w:rStyle w:val="7"/>
                  <w:rFonts w:ascii="Times New Roman" w:hAnsi="Times New Roman" w:eastAsia="Times New Roman" w:cs="Times New Roman"/>
                  <w:b w:val="0"/>
                  <w:bCs w:val="0"/>
                  <w:sz w:val="28"/>
                  <w:szCs w:val="28"/>
                </w:rPr>
              </w:pPr>
            </w:p>
          </w:sdtContent>
        </w:sdt>
      </w:sdtContent>
    </w:sdt>
    <w:sdt>
      <w:sdtPr>
        <w:rPr>
          <w:rFonts w:asciiTheme="minorHAnsi" w:hAnsiTheme="minorHAnsi" w:eastAsiaTheme="minorHAnsi" w:cstheme="minorBidi"/>
          <w:b w:val="0"/>
          <w:bCs w:val="0"/>
          <w:color w:val="auto"/>
          <w:sz w:val="22"/>
          <w:szCs w:val="22"/>
        </w:rPr>
        <w:id w:val="543783001"/>
        <w:docPartObj>
          <w:docPartGallery w:val="Table of Contents"/>
          <w:docPartUnique/>
        </w:docPartObj>
      </w:sdtPr>
      <w:sdtEndPr>
        <w:rPr>
          <w:rFonts w:asciiTheme="minorHAnsi" w:hAnsiTheme="minorHAnsi" w:eastAsiaTheme="minorHAnsi" w:cstheme="minorBidi"/>
          <w:b w:val="0"/>
          <w:bCs w:val="0"/>
          <w:color w:val="auto"/>
          <w:sz w:val="22"/>
          <w:szCs w:val="22"/>
        </w:rPr>
      </w:sdtEndPr>
      <w:sdtContent>
        <w:p>
          <w:pPr>
            <w:pStyle w:val="21"/>
            <w:jc w:val="center"/>
            <w:rPr>
              <w:rFonts w:ascii="Times New Roman" w:hAnsi="Times New Roman" w:cs="Times New Roman"/>
              <w:color w:val="auto"/>
            </w:rPr>
          </w:pPr>
          <w:r>
            <w:rPr>
              <w:rFonts w:ascii="Times New Roman" w:hAnsi="Times New Roman" w:cs="Times New Roman"/>
              <w:color w:val="auto"/>
            </w:rPr>
            <w:t>Оглавление</w:t>
          </w:r>
        </w:p>
        <w:p>
          <w:pPr>
            <w:pStyle w:val="11"/>
            <w:tabs>
              <w:tab w:val="right" w:leader="dot" w:pos="9617"/>
              <w:tab w:val="clear" w:pos="9016"/>
            </w:tabs>
            <w:rPr>
              <w:rFonts w:hint="default" w:ascii="Times New Roman" w:hAnsi="Times New Roman" w:cs="Times New Roman"/>
              <w:sz w:val="24"/>
              <w:szCs w:val="24"/>
            </w:rPr>
          </w:pPr>
          <w:r>
            <w:rPr>
              <w:sz w:val="24"/>
              <w:szCs w:val="24"/>
            </w:rPr>
            <w:fldChar w:fldCharType="begin"/>
          </w:r>
          <w:r>
            <w:rPr>
              <w:sz w:val="24"/>
              <w:szCs w:val="24"/>
            </w:rPr>
            <w:instrText xml:space="preserve"> TOC \o "1-3" \h \z \u </w:instrText>
          </w:r>
          <w:r>
            <w:rPr>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_Toc17317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Введение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_Toc17317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1"/>
            <w:tabs>
              <w:tab w:val="right" w:leader="dot" w:pos="9617"/>
              <w:tab w:val="clear" w:pos="901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_Toc25079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Глава 1. П</w:t>
          </w:r>
          <w:r>
            <w:rPr>
              <w:rFonts w:hint="default" w:ascii="Times New Roman" w:hAnsi="Times New Roman" w:eastAsia="Times New Roman" w:cs="Times New Roman"/>
              <w:sz w:val="24"/>
              <w:szCs w:val="24"/>
            </w:rPr>
            <w:t>ути происхождения фамилии Великановы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_Toc25079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1"/>
            <w:tabs>
              <w:tab w:val="right" w:leader="dot" w:pos="9617"/>
              <w:tab w:val="clear" w:pos="901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_Toc32659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Глава 2.  Словообразовательный тип   фамилии Великановы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1"/>
            <w:tabs>
              <w:tab w:val="right" w:leader="dot" w:pos="9617"/>
              <w:tab w:val="clear" w:pos="901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_Toc29369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Глава 3. Визуализация с помощью нейросетей </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_Toc29369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1"/>
            <w:tabs>
              <w:tab w:val="right" w:leader="dot" w:pos="9617"/>
              <w:tab w:val="clear" w:pos="9016"/>
            </w:tabs>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_Toc21575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Выводы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_Toc21575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1"/>
            <w:tabs>
              <w:tab w:val="right" w:leader="dot" w:pos="9617"/>
              <w:tab w:val="clear" w:pos="9016"/>
            </w:tabs>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_Toc25040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Библиографический список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_Toc25040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r>
            <w:rPr>
              <w:rFonts w:ascii="Times New Roman" w:hAnsi="Times New Roman" w:cs="Times New Roman"/>
              <w:szCs w:val="24"/>
            </w:rPr>
            <w:fldChar w:fldCharType="end"/>
          </w:r>
        </w:p>
      </w:sdtContent>
    </w:sdt>
    <w:p>
      <w:r>
        <w:br w:type="page"/>
      </w:r>
    </w:p>
    <w:p>
      <w:pPr>
        <w:pStyle w:val="2"/>
        <w:jc w:val="center"/>
        <w:rPr>
          <w:rFonts w:ascii="Times New Roman" w:hAnsi="Times New Roman" w:cs="Times New Roman"/>
          <w:b/>
          <w:color w:val="auto"/>
          <w:sz w:val="28"/>
          <w:szCs w:val="28"/>
        </w:rPr>
      </w:pPr>
      <w:bookmarkStart w:id="0" w:name="_Toc17317"/>
      <w:r>
        <w:rPr>
          <w:rFonts w:ascii="Times New Roman" w:hAnsi="Times New Roman" w:cs="Times New Roman"/>
          <w:b/>
          <w:color w:val="auto"/>
          <w:sz w:val="28"/>
          <w:szCs w:val="28"/>
        </w:rPr>
        <w:t>Введение</w:t>
      </w:r>
      <w:bookmarkEnd w:id="0"/>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Каждому человеку полезно знать свою историю, историю происхождения фамилии своей семьи, по крайней мере, для того, чтобы лучше познать самого себя.</w:t>
      </w: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Фамилия и имя человека играют очень важную роль в его судьбе. Поэтому в последнее время всё больше возрастает интерес к своей родословной и к происхождению своей фамилии. Но многие ли задумываются о происхождении своей фамилии?</w:t>
      </w: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статистическим данным ВОП - Вологодская область </w:t>
      </w:r>
      <w:r>
        <w:rPr>
          <w:sz w:val="24"/>
          <w:szCs w:val="24"/>
        </w:rPr>
        <w:fldChar w:fldCharType="begin"/>
      </w:r>
      <w:r>
        <w:rPr>
          <w:sz w:val="24"/>
          <w:szCs w:val="24"/>
        </w:rPr>
        <w:instrText xml:space="preserve"> HYPERLINK "https://vk.com/wall-35741689_1112753?ysclid=ltzto1slck957884222" </w:instrText>
      </w:r>
      <w:r>
        <w:rPr>
          <w:sz w:val="24"/>
          <w:szCs w:val="24"/>
        </w:rPr>
        <w:fldChar w:fldCharType="separate"/>
      </w:r>
      <w:r>
        <w:rPr>
          <w:rStyle w:val="6"/>
          <w:rFonts w:ascii="Times New Roman" w:hAnsi="Times New Roman" w:eastAsia="SimSun" w:cs="Times New Roman"/>
          <w:sz w:val="24"/>
          <w:szCs w:val="24"/>
        </w:rPr>
        <w:t>250 самых популярных фамилий в Вологде. Пишите,.. | ВОП — о жизни Вологды (vk.com)</w:t>
      </w:r>
      <w:r>
        <w:rPr>
          <w:rStyle w:val="6"/>
          <w:rFonts w:ascii="Times New Roman" w:hAnsi="Times New Roman" w:eastAsia="SimSun" w:cs="Times New Roman"/>
          <w:sz w:val="24"/>
          <w:szCs w:val="24"/>
        </w:rPr>
        <w:fldChar w:fldCharType="end"/>
      </w:r>
      <w:r>
        <w:rPr>
          <w:rFonts w:ascii="Times New Roman" w:hAnsi="Times New Roman" w:eastAsia="SimSun" w:cs="Times New Roman"/>
          <w:sz w:val="24"/>
          <w:szCs w:val="24"/>
        </w:rPr>
        <w:t>[1]</w:t>
      </w:r>
      <w:r>
        <w:rPr>
          <w:rFonts w:ascii="Times New Roman" w:hAnsi="Times New Roman" w:cs="Times New Roman"/>
          <w:sz w:val="24"/>
          <w:szCs w:val="24"/>
        </w:rPr>
        <w:t xml:space="preserve"> фамилия Великановы не входит в 250 самых популярных фамилий Вологодской области. В то время как девичья фамилия моей бабушки Зимина занимает 176 место, а тети Тани Виноградовой еще популярнее и находится на 18 месте (рис.1.).</w:t>
      </w:r>
    </w:p>
    <w:p>
      <w:pPr>
        <w:spacing w:line="360" w:lineRule="auto"/>
        <w:ind w:firstLine="708"/>
        <w:jc w:val="center"/>
        <w:rPr>
          <w:rFonts w:ascii="SimSun" w:hAnsi="SimSun" w:eastAsia="SimSun" w:cs="SimSun"/>
          <w:sz w:val="24"/>
          <w:szCs w:val="24"/>
        </w:rPr>
      </w:pPr>
      <w:r>
        <w:rPr>
          <w:rFonts w:ascii="SimSun" w:hAnsi="SimSun" w:eastAsia="SimSun" w:cs="SimSun"/>
          <w:sz w:val="24"/>
          <w:szCs w:val="24"/>
          <w:lang w:eastAsia="ru-RU"/>
        </w:rPr>
        <w:drawing>
          <wp:inline distT="0" distB="0" distL="114300" distR="114300">
            <wp:extent cx="3772535" cy="2982595"/>
            <wp:effectExtent l="0" t="0" r="18415" b="8255"/>
            <wp:docPr id="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descr="IMG_256"/>
                    <pic:cNvPicPr>
                      <a:picLocks noChangeAspect="1"/>
                    </pic:cNvPicPr>
                  </pic:nvPicPr>
                  <pic:blipFill>
                    <a:blip r:embed="rId9"/>
                    <a:stretch>
                      <a:fillRect/>
                    </a:stretch>
                  </pic:blipFill>
                  <pic:spPr>
                    <a:xfrm>
                      <a:off x="0" y="0"/>
                      <a:ext cx="3772535" cy="2982595"/>
                    </a:xfrm>
                    <a:prstGeom prst="rect">
                      <a:avLst/>
                    </a:prstGeom>
                    <a:noFill/>
                    <a:ln w="9525">
                      <a:noFill/>
                    </a:ln>
                  </pic:spPr>
                </pic:pic>
              </a:graphicData>
            </a:graphic>
          </wp:inline>
        </w:drawing>
      </w:r>
    </w:p>
    <w:p>
      <w:pPr>
        <w:spacing w:line="360" w:lineRule="auto"/>
        <w:ind w:firstLine="708"/>
        <w:jc w:val="center"/>
        <w:rPr>
          <w:rFonts w:ascii="Times New Roman" w:hAnsi="Times New Roman" w:eastAsia="SimSun" w:cs="Times New Roman"/>
          <w:sz w:val="24"/>
          <w:szCs w:val="24"/>
        </w:rPr>
      </w:pPr>
      <w:r>
        <w:rPr>
          <w:rFonts w:ascii="Times New Roman" w:hAnsi="Times New Roman" w:eastAsia="SimSun" w:cs="Times New Roman"/>
          <w:sz w:val="24"/>
          <w:szCs w:val="24"/>
        </w:rPr>
        <w:t xml:space="preserve">Рис.1. </w:t>
      </w:r>
      <w:r>
        <w:rPr>
          <w:rFonts w:ascii="Times New Roman" w:hAnsi="Times New Roman" w:cs="Times New Roman"/>
          <w:sz w:val="24"/>
          <w:szCs w:val="24"/>
        </w:rPr>
        <w:t>250 самых популярных фамилий Вологодской области</w:t>
      </w:r>
    </w:p>
    <w:p>
      <w:pPr>
        <w:spacing w:after="0" w:line="360" w:lineRule="auto"/>
        <w:ind w:firstLine="708"/>
        <w:jc w:val="both"/>
        <w:rPr>
          <w:rFonts w:ascii="Times New Roman" w:hAnsi="Times New Roman" w:eastAsia="SimSun" w:cs="Times New Roman"/>
          <w:sz w:val="24"/>
          <w:szCs w:val="24"/>
        </w:rPr>
      </w:pPr>
      <w:r>
        <w:rPr>
          <w:rFonts w:ascii="Times New Roman" w:hAnsi="Times New Roman" w:eastAsia="SimSun" w:cs="Times New Roman"/>
          <w:sz w:val="24"/>
          <w:szCs w:val="24"/>
        </w:rPr>
        <w:t>Из вышесказанного можно предположить, что наша фамилия является редкой и было бы интересно узнать как произошла такая «великая» фамилия.</w:t>
      </w:r>
    </w:p>
    <w:p>
      <w:pPr>
        <w:spacing w:after="0" w:line="360" w:lineRule="auto"/>
        <w:ind w:firstLine="708"/>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 xml:space="preserve">Цель работы: </w:t>
      </w:r>
      <w:r>
        <w:rPr>
          <w:rFonts w:ascii="Times New Roman" w:hAnsi="Times New Roman" w:eastAsia="Times New Roman" w:cs="Times New Roman"/>
          <w:color w:val="000000" w:themeColor="text1"/>
          <w:sz w:val="24"/>
          <w:szCs w:val="24"/>
        </w:rPr>
        <w:t>анализ происхождения моей фамилии -  Великановы</w:t>
      </w:r>
    </w:p>
    <w:p>
      <w:pPr>
        <w:spacing w:after="0" w:line="360" w:lineRule="auto"/>
        <w:ind w:firstLine="708"/>
        <w:jc w:val="both"/>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Задачи:</w:t>
      </w:r>
    </w:p>
    <w:p>
      <w:pPr>
        <w:pStyle w:val="17"/>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Проанализировать возможные пути происхождения фамилии Великановы;</w:t>
      </w:r>
    </w:p>
    <w:p>
      <w:pPr>
        <w:pStyle w:val="17"/>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Изучить способы образования русских фамилий и определить способ образования фамилии Великановы;</w:t>
      </w:r>
    </w:p>
    <w:p>
      <w:pPr>
        <w:pStyle w:val="17"/>
        <w:numPr>
          <w:ilvl w:val="0"/>
          <w:numId w:val="1"/>
        </w:num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Спроектировать с помощью нейросети  первого предка Великановых;</w:t>
      </w:r>
    </w:p>
    <w:p>
      <w:pPr>
        <w:pStyle w:val="17"/>
        <w:numPr>
          <w:ilvl w:val="0"/>
          <w:numId w:val="1"/>
        </w:num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sz w:val="24"/>
          <w:szCs w:val="24"/>
        </w:rPr>
        <w:t>Привести примеры выдающихся предков с моей фамилией.</w:t>
      </w:r>
    </w:p>
    <w:p>
      <w:pPr>
        <w:pStyle w:val="17"/>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sz w:val="24"/>
          <w:szCs w:val="24"/>
        </w:rPr>
        <w:t xml:space="preserve">Объект исследования: </w:t>
      </w:r>
      <w:r>
        <w:rPr>
          <w:rFonts w:ascii="Times New Roman" w:hAnsi="Times New Roman" w:eastAsia="Times New Roman" w:cs="Times New Roman"/>
          <w:sz w:val="24"/>
          <w:szCs w:val="24"/>
        </w:rPr>
        <w:t>фамилия Великановы</w:t>
      </w:r>
      <w:r>
        <w:rPr>
          <w:rFonts w:ascii="Times New Roman" w:hAnsi="Times New Roman" w:eastAsia="Times New Roman" w:cs="Times New Roman"/>
          <w:i/>
          <w:iCs/>
          <w:sz w:val="24"/>
          <w:szCs w:val="24"/>
        </w:rPr>
        <w:t>.</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Предмет исследования: </w:t>
      </w:r>
      <w:r>
        <w:rPr>
          <w:rFonts w:ascii="Times New Roman" w:hAnsi="Times New Roman" w:eastAsia="Times New Roman" w:cs="Times New Roman"/>
          <w:sz w:val="24"/>
          <w:szCs w:val="24"/>
        </w:rPr>
        <w:t>происхождение.</w:t>
      </w:r>
    </w:p>
    <w:p>
      <w:pPr>
        <w:spacing w:after="0" w:line="360" w:lineRule="auto"/>
        <w:jc w:val="both"/>
        <w:rPr>
          <w:rFonts w:hint="default" w:ascii="Times New Roman" w:hAnsi="Times New Roman" w:eastAsia="Times New Roman" w:cs="Times New Roman"/>
          <w:sz w:val="24"/>
          <w:szCs w:val="24"/>
        </w:rPr>
      </w:pPr>
      <w:r>
        <w:rPr>
          <w:rFonts w:hint="default" w:ascii="Times New Roman" w:hAnsi="Times New Roman" w:eastAsia="sans-serif" w:cs="Times New Roman"/>
          <w:b/>
          <w:bCs/>
          <w:i w:val="0"/>
          <w:iCs w:val="0"/>
          <w:caps w:val="0"/>
          <w:color w:val="000000"/>
          <w:spacing w:val="0"/>
          <w:sz w:val="24"/>
          <w:szCs w:val="24"/>
          <w:shd w:val="clear" w:fill="FFFFFF"/>
        </w:rPr>
        <w:t>Гипотеза:</w:t>
      </w:r>
      <w:r>
        <w:rPr>
          <w:rFonts w:hint="default" w:ascii="Times New Roman" w:hAnsi="Times New Roman" w:eastAsia="sans-serif" w:cs="Times New Roman"/>
          <w:i w:val="0"/>
          <w:iCs w:val="0"/>
          <w:caps w:val="0"/>
          <w:color w:val="000000"/>
          <w:spacing w:val="0"/>
          <w:sz w:val="24"/>
          <w:szCs w:val="24"/>
          <w:shd w:val="clear" w:fill="FFFFFF"/>
        </w:rPr>
        <w:t xml:space="preserve"> В начале работы мы предположили, что фамилия "Великанов" происходит от великанов - людей гигантов и от слова "великий".</w:t>
      </w:r>
    </w:p>
    <w:p>
      <w:pPr>
        <w:spacing w:after="0"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Методы исследования:</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 информационных источников;</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Сравнение;</w:t>
      </w:r>
    </w:p>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Технология искусственного интеллекта.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pPr>
        <w:pStyle w:val="2"/>
        <w:spacing w:before="0" w:line="360" w:lineRule="auto"/>
        <w:jc w:val="center"/>
        <w:rPr>
          <w:rFonts w:ascii="Times New Roman" w:hAnsi="Times New Roman" w:eastAsia="Times New Roman" w:cs="Times New Roman"/>
          <w:b/>
          <w:color w:val="auto"/>
          <w:sz w:val="28"/>
          <w:szCs w:val="28"/>
        </w:rPr>
      </w:pPr>
      <w:bookmarkStart w:id="1" w:name="_Toc25079"/>
      <w:r>
        <w:rPr>
          <w:rFonts w:ascii="Times New Roman" w:hAnsi="Times New Roman" w:cs="Times New Roman"/>
          <w:b/>
          <w:color w:val="auto"/>
          <w:sz w:val="28"/>
          <w:szCs w:val="28"/>
        </w:rPr>
        <w:t>Глава 1. П</w:t>
      </w:r>
      <w:r>
        <w:rPr>
          <w:rFonts w:ascii="Times New Roman" w:hAnsi="Times New Roman" w:eastAsia="Times New Roman" w:cs="Times New Roman"/>
          <w:b/>
          <w:color w:val="auto"/>
          <w:sz w:val="28"/>
          <w:szCs w:val="28"/>
        </w:rPr>
        <w:t>ути происхождения фамилии Великановы</w:t>
      </w:r>
      <w:bookmarkEnd w:id="1"/>
    </w:p>
    <w:p>
      <w:pPr>
        <w:spacing w:after="0" w:line="360" w:lineRule="auto"/>
        <w:ind w:firstLine="708"/>
        <w:jc w:val="both"/>
        <w:rPr>
          <w:rFonts w:ascii="Times New Roman" w:hAnsi="Times New Roman" w:eastAsia="sans-serif" w:cs="Times New Roman"/>
          <w:sz w:val="24"/>
          <w:szCs w:val="24"/>
          <w:shd w:val="clear" w:color="auto" w:fill="FFFFFF"/>
        </w:rPr>
      </w:pPr>
      <w:r>
        <w:rPr>
          <w:rFonts w:ascii="Times New Roman" w:hAnsi="Times New Roman" w:eastAsia="sans-serif" w:cs="Times New Roman"/>
          <w:sz w:val="24"/>
          <w:szCs w:val="24"/>
          <w:shd w:val="clear" w:color="auto" w:fill="FFFFFF"/>
        </w:rPr>
        <w:t xml:space="preserve">Фамилия Великанов является одной из многих русских фамилий, которая имеет глубокие исторические корни. Сейчас мы рассмотрим различные версии о происхождении и </w:t>
      </w:r>
      <w:r>
        <w:rPr>
          <w:rFonts w:ascii="Times New Roman" w:hAnsi="Times New Roman" w:eastAsia="sans-serif" w:cs="Times New Roman"/>
          <w:b/>
          <w:sz w:val="24"/>
          <w:szCs w:val="24"/>
          <w:shd w:val="clear" w:color="auto" w:fill="FFFFFF"/>
        </w:rPr>
        <w:t>возможных значениях фамилии</w:t>
      </w:r>
      <w:r>
        <w:rPr>
          <w:rFonts w:ascii="Times New Roman" w:hAnsi="Times New Roman" w:eastAsia="sans-serif" w:cs="Times New Roman"/>
          <w:sz w:val="24"/>
          <w:szCs w:val="24"/>
          <w:shd w:val="clear" w:color="auto" w:fill="FFFFFF"/>
        </w:rPr>
        <w:t xml:space="preserve"> «Великанов».</w:t>
      </w:r>
    </w:p>
    <w:p>
      <w:pPr>
        <w:numPr>
          <w:ilvl w:val="0"/>
          <w:numId w:val="2"/>
        </w:numPr>
        <w:spacing w:line="360" w:lineRule="auto"/>
        <w:ind w:firstLine="708"/>
        <w:jc w:val="both"/>
        <w:rPr>
          <w:rFonts w:ascii="Times New Roman" w:hAnsi="Times New Roman" w:eastAsia="sans-serif" w:cs="Times New Roman"/>
          <w:b/>
          <w:bCs/>
          <w:sz w:val="24"/>
          <w:szCs w:val="24"/>
          <w:shd w:val="clear" w:color="auto" w:fill="FFFFFF"/>
        </w:rPr>
      </w:pPr>
      <w:r>
        <w:rPr>
          <w:rFonts w:ascii="Times New Roman" w:hAnsi="Times New Roman" w:eastAsia="sans-serif" w:cs="Times New Roman"/>
          <w:b/>
          <w:bCs/>
          <w:sz w:val="24"/>
          <w:szCs w:val="24"/>
          <w:shd w:val="clear" w:color="auto" w:fill="FFFFFF"/>
        </w:rPr>
        <w:t>От литературного крылатого выражения.</w:t>
      </w:r>
    </w:p>
    <w:p>
      <w:pPr>
        <w:spacing w:line="360" w:lineRule="auto"/>
        <w:ind w:firstLine="708"/>
        <w:jc w:val="both"/>
        <w:rPr>
          <w:rFonts w:ascii="Times New Roman" w:hAnsi="Times New Roman" w:eastAsia="sans-serif" w:cs="Times New Roman"/>
          <w:sz w:val="24"/>
          <w:szCs w:val="24"/>
          <w:shd w:val="clear" w:color="auto" w:fill="FFFFFF"/>
        </w:rPr>
      </w:pPr>
      <w:r>
        <w:rPr>
          <w:rFonts w:ascii="Times New Roman" w:hAnsi="Times New Roman" w:eastAsia="sans-serif" w:cs="Times New Roman"/>
          <w:sz w:val="24"/>
          <w:szCs w:val="24"/>
          <w:shd w:val="clear" w:color="auto" w:fill="FFFFFF"/>
        </w:rPr>
        <w:t>Одна из популярных версий гласит, что фамилия Великанов происходит от литературного крылатого выражения «велика́н о́в», которое широко использовалось в русских сказках и легендах. Великаны, как правило, представлялись как огромные существа с необычными способностями и силой. Возможно, некоторые предки семейства Великанов связывали свое происхождение с этими легендарными существами, что отразилось в их фамилии [</w:t>
      </w:r>
      <w:r>
        <w:rPr>
          <w:rFonts w:ascii="Times New Roman" w:hAnsi="Times New Roman" w:eastAsia="SimSun" w:cs="Times New Roman"/>
          <w:sz w:val="24"/>
          <w:szCs w:val="24"/>
        </w:rPr>
        <w:t>5</w:t>
      </w:r>
      <w:r>
        <w:rPr>
          <w:rFonts w:ascii="Times New Roman" w:hAnsi="Times New Roman" w:eastAsia="sans-serif" w:cs="Times New Roman"/>
          <w:sz w:val="24"/>
          <w:szCs w:val="24"/>
          <w:shd w:val="clear" w:color="auto" w:fill="FFFFFF"/>
        </w:rPr>
        <w:t>].</w:t>
      </w:r>
    </w:p>
    <w:p>
      <w:pPr>
        <w:numPr>
          <w:ilvl w:val="0"/>
          <w:numId w:val="2"/>
        </w:numPr>
        <w:spacing w:line="360" w:lineRule="auto"/>
        <w:ind w:firstLine="708"/>
        <w:jc w:val="both"/>
        <w:rPr>
          <w:rFonts w:ascii="Times New Roman" w:hAnsi="Times New Roman" w:eastAsia="sans-serif" w:cs="Times New Roman"/>
          <w:b/>
          <w:bCs/>
          <w:sz w:val="24"/>
          <w:szCs w:val="24"/>
          <w:shd w:val="clear" w:color="auto" w:fill="FFFFFF"/>
        </w:rPr>
      </w:pPr>
      <w:r>
        <w:rPr>
          <w:rFonts w:ascii="Times New Roman" w:hAnsi="Times New Roman" w:eastAsia="sans-serif" w:cs="Times New Roman"/>
          <w:b/>
          <w:bCs/>
          <w:sz w:val="24"/>
          <w:szCs w:val="24"/>
          <w:shd w:val="clear" w:color="auto" w:fill="FFFFFF"/>
        </w:rPr>
        <w:t>От прилагательного «великий».</w:t>
      </w:r>
    </w:p>
    <w:p>
      <w:pPr>
        <w:spacing w:line="360" w:lineRule="auto"/>
        <w:jc w:val="both"/>
        <w:rPr>
          <w:rFonts w:ascii="Times New Roman" w:hAnsi="Times New Roman" w:eastAsia="sans-serif" w:cs="Times New Roman"/>
          <w:sz w:val="24"/>
          <w:szCs w:val="24"/>
          <w:shd w:val="clear" w:color="auto" w:fill="FFFFFF"/>
        </w:rPr>
      </w:pPr>
      <w:r>
        <w:rPr>
          <w:rFonts w:ascii="Times New Roman" w:hAnsi="Times New Roman" w:eastAsia="sans-serif" w:cs="Times New Roman"/>
          <w:sz w:val="24"/>
          <w:szCs w:val="24"/>
          <w:shd w:val="clear" w:color="auto" w:fill="FFFFFF"/>
        </w:rPr>
        <w:tab/>
      </w:r>
      <w:r>
        <w:rPr>
          <w:rFonts w:ascii="Times New Roman" w:hAnsi="Times New Roman" w:eastAsia="sans-serif" w:cs="Times New Roman"/>
          <w:sz w:val="24"/>
          <w:szCs w:val="24"/>
          <w:shd w:val="clear" w:color="auto" w:fill="FFFFFF"/>
        </w:rPr>
        <w:t>Другая версия предполагает происхождение фамилии от прилагательного «великий». Фамилия Великанов могла возникнуть от прозвища или описания человека с выдающимися качествами или достижениями. Это могут быть люди, которые были уважаемыми и почитаемыми в своей общине или обладали значительным благородством. Таким образом, фамилия Великанов могла быть присвоена этим выдающимся личностям и передаваться из поколения в поколение [</w:t>
      </w:r>
      <w:r>
        <w:rPr>
          <w:rFonts w:ascii="Times New Roman" w:hAnsi="Times New Roman" w:eastAsia="SimSun" w:cs="Times New Roman"/>
          <w:sz w:val="24"/>
          <w:szCs w:val="24"/>
        </w:rPr>
        <w:t>5</w:t>
      </w:r>
      <w:r>
        <w:rPr>
          <w:rFonts w:ascii="Times New Roman" w:hAnsi="Times New Roman" w:eastAsia="sans-serif" w:cs="Times New Roman"/>
          <w:sz w:val="24"/>
          <w:szCs w:val="24"/>
          <w:shd w:val="clear" w:color="auto" w:fill="FFFFFF"/>
        </w:rPr>
        <w:t>].</w:t>
      </w:r>
    </w:p>
    <w:p>
      <w:pPr>
        <w:numPr>
          <w:ilvl w:val="0"/>
          <w:numId w:val="2"/>
        </w:numPr>
        <w:spacing w:line="360" w:lineRule="auto"/>
        <w:ind w:firstLine="708"/>
        <w:jc w:val="both"/>
        <w:rPr>
          <w:rFonts w:ascii="Times New Roman" w:hAnsi="Times New Roman" w:eastAsia="sans-serif" w:cs="Times New Roman"/>
          <w:b/>
          <w:bCs/>
          <w:sz w:val="24"/>
          <w:szCs w:val="24"/>
          <w:shd w:val="clear" w:color="auto" w:fill="FFFFFF"/>
        </w:rPr>
      </w:pPr>
      <w:r>
        <w:rPr>
          <w:rFonts w:ascii="Times New Roman" w:hAnsi="Times New Roman" w:eastAsia="sans-serif" w:cs="Times New Roman"/>
          <w:b/>
          <w:bCs/>
          <w:sz w:val="24"/>
          <w:szCs w:val="24"/>
          <w:shd w:val="clear" w:color="auto" w:fill="FFFFFF"/>
        </w:rPr>
        <w:t>От имени или прозвища.</w:t>
      </w:r>
    </w:p>
    <w:p>
      <w:pPr>
        <w:spacing w:line="360" w:lineRule="auto"/>
        <w:ind w:firstLine="708"/>
        <w:jc w:val="both"/>
        <w:rPr>
          <w:rFonts w:ascii="Times New Roman" w:hAnsi="Times New Roman" w:eastAsia="sans-serif" w:cs="Times New Roman"/>
          <w:color w:val="1D1D21"/>
          <w:sz w:val="24"/>
          <w:szCs w:val="24"/>
          <w:shd w:val="clear" w:color="auto" w:fill="FFFFFF"/>
        </w:rPr>
      </w:pPr>
      <w:r>
        <w:rPr>
          <w:rFonts w:ascii="Times New Roman" w:hAnsi="Times New Roman" w:eastAsia="sans-serif" w:cs="Times New Roman"/>
          <w:sz w:val="24"/>
          <w:szCs w:val="24"/>
          <w:shd w:val="clear" w:color="auto" w:fill="FFFFFF"/>
        </w:rPr>
        <w:t xml:space="preserve">Третья версия предполагает, что фамилия Великанов может быть связана с именем «Великан». В далеком прошлом часто принято было использовать прозвища или имена, основанные на внешности, характере или навыках человека. Таким образом, фамилия Великанов могла возникнуть от прозвища, данного предку этой семьи, который, возможно, обладал внушительным ростом, силой или иными физическими качествами, </w:t>
      </w:r>
      <w:r>
        <w:rPr>
          <w:rFonts w:ascii="Times New Roman" w:hAnsi="Times New Roman" w:eastAsia="sans-serif" w:cs="Times New Roman"/>
          <w:color w:val="1D1D21"/>
          <w:sz w:val="24"/>
          <w:szCs w:val="24"/>
          <w:shd w:val="clear" w:color="auto" w:fill="FFFFFF"/>
        </w:rPr>
        <w:t>ассоциирующимися с «великаном»[</w:t>
      </w:r>
      <w:r>
        <w:rPr>
          <w:rFonts w:ascii="Times New Roman" w:hAnsi="Times New Roman" w:eastAsia="SimSun" w:cs="Times New Roman"/>
          <w:sz w:val="24"/>
          <w:szCs w:val="24"/>
        </w:rPr>
        <w:t>5</w:t>
      </w:r>
      <w:r>
        <w:rPr>
          <w:rFonts w:ascii="Times New Roman" w:hAnsi="Times New Roman" w:eastAsia="sans-serif" w:cs="Times New Roman"/>
          <w:color w:val="1D1D21"/>
          <w:sz w:val="24"/>
          <w:szCs w:val="24"/>
          <w:shd w:val="clear" w:color="auto" w:fill="FFFFFF"/>
        </w:rPr>
        <w:t>].</w:t>
      </w:r>
    </w:p>
    <w:p>
      <w:pPr>
        <w:numPr>
          <w:ilvl w:val="0"/>
          <w:numId w:val="2"/>
        </w:numPr>
        <w:ind w:firstLine="708"/>
        <w:jc w:val="both"/>
        <w:rPr>
          <w:rFonts w:ascii="Times New Roman" w:hAnsi="Times New Roman" w:cs="Times New Roman"/>
          <w:b/>
          <w:bCs/>
          <w:sz w:val="24"/>
          <w:szCs w:val="24"/>
        </w:rPr>
      </w:pPr>
      <w:r>
        <w:rPr>
          <w:rFonts w:ascii="Times New Roman" w:hAnsi="Times New Roman" w:cs="Times New Roman"/>
          <w:b/>
          <w:bCs/>
          <w:sz w:val="24"/>
          <w:szCs w:val="24"/>
        </w:rPr>
        <w:t>От географических названий.</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Не исключено также, что фамильное имя Великанова принадлежит к древнейшему типу русских фамилий, образованных от географических названий. В них отражались географические названия как обозначение мест, откуда вышли предки данного рода. Возможно, таким местом являлось селение Великаново. Деревни и села с таким названием существовали ранее на территории Челябинской, Владимирской и Ленинградской областей [</w:t>
      </w:r>
      <w:r>
        <w:rPr>
          <w:rFonts w:ascii="Times New Roman" w:hAnsi="Times New Roman" w:eastAsia="SimSun" w:cs="Times New Roman"/>
          <w:sz w:val="24"/>
          <w:szCs w:val="24"/>
        </w:rPr>
        <w:t>5</w:t>
      </w:r>
      <w:r>
        <w:rPr>
          <w:rFonts w:ascii="Times New Roman" w:hAnsi="Times New Roman" w:cs="Times New Roman"/>
          <w:sz w:val="24"/>
          <w:szCs w:val="24"/>
        </w:rPr>
        <w:t>].</w:t>
      </w:r>
    </w:p>
    <w:p>
      <w:pPr>
        <w:spacing w:line="360" w:lineRule="auto"/>
        <w:ind w:firstLine="708"/>
        <w:jc w:val="both"/>
        <w:rPr>
          <w:rFonts w:ascii="Times New Roman" w:hAnsi="Times New Roman" w:eastAsia="SimSun" w:cs="Times New Roman"/>
          <w:sz w:val="24"/>
          <w:szCs w:val="24"/>
          <w:shd w:val="clear" w:color="auto" w:fill="FFFFFF"/>
        </w:rPr>
      </w:pPr>
      <w:r>
        <w:rPr>
          <w:rFonts w:ascii="Times New Roman" w:hAnsi="Times New Roman" w:eastAsia="SimSun" w:cs="Times New Roman"/>
          <w:sz w:val="24"/>
          <w:szCs w:val="24"/>
          <w:shd w:val="clear" w:color="auto" w:fill="FFFFFF"/>
        </w:rPr>
        <w:t>Когда и где именно возникла фамилия Великанова, в настоящее время невозможно установить без специальных генеалогических исследований, однако очевидно, что она имеет интересную многовековую историю и должна быть отнесена к числу старейших русских родовых именований, свидетельствующих о многообразии путей появления русских фамилий.</w:t>
      </w:r>
    </w:p>
    <w:p>
      <w:pPr>
        <w:rPr>
          <w:rFonts w:ascii="Times New Roman" w:hAnsi="Times New Roman" w:eastAsia="SimSun" w:cs="Times New Roman"/>
          <w:sz w:val="24"/>
          <w:szCs w:val="24"/>
          <w:shd w:val="clear" w:color="auto" w:fill="FFFFFF"/>
        </w:rPr>
      </w:pPr>
      <w:r>
        <w:rPr>
          <w:rFonts w:ascii="Times New Roman" w:hAnsi="Times New Roman" w:eastAsia="SimSun" w:cs="Times New Roman"/>
          <w:sz w:val="24"/>
          <w:szCs w:val="24"/>
          <w:shd w:val="clear" w:color="auto" w:fill="FFFFFF"/>
        </w:rPr>
        <w:br w:type="page"/>
      </w:r>
    </w:p>
    <w:p>
      <w:pPr>
        <w:pStyle w:val="2"/>
        <w:bidi w:val="0"/>
        <w:spacing w:line="360" w:lineRule="auto"/>
        <w:jc w:val="center"/>
        <w:rPr>
          <w:rFonts w:hint="default" w:ascii="Times New Roman" w:hAnsi="Times New Roman" w:cs="Times New Roman"/>
          <w:color w:val="auto"/>
          <w:sz w:val="28"/>
          <w:szCs w:val="28"/>
        </w:rPr>
      </w:pPr>
      <w:bookmarkStart w:id="2" w:name="_Toc32659"/>
      <w:r>
        <w:rPr>
          <w:rFonts w:hint="default" w:ascii="Times New Roman" w:hAnsi="Times New Roman" w:cs="Times New Roman"/>
          <w:b/>
          <w:bCs/>
          <w:color w:val="auto"/>
          <w:sz w:val="28"/>
          <w:szCs w:val="28"/>
        </w:rPr>
        <w:t>Глава 2.  Словообразовательный тип   фамилии Великановы</w:t>
      </w:r>
      <w:bookmarkEnd w:id="2"/>
    </w:p>
    <w:p>
      <w:pPr>
        <w:pStyle w:val="14"/>
        <w:spacing w:before="0" w:beforeAutospacing="0" w:after="0" w:afterAutospacing="0" w:line="360" w:lineRule="auto"/>
        <w:jc w:val="both"/>
        <w:rPr>
          <w:color w:val="000000"/>
          <w:sz w:val="24"/>
          <w:szCs w:val="24"/>
        </w:rPr>
      </w:pPr>
      <w:r>
        <w:rPr>
          <w:color w:val="000000"/>
          <w:sz w:val="28"/>
          <w:szCs w:val="28"/>
        </w:rPr>
        <w:tab/>
      </w:r>
      <w:r>
        <w:rPr>
          <w:color w:val="000000"/>
          <w:sz w:val="24"/>
          <w:szCs w:val="24"/>
        </w:rPr>
        <w:t xml:space="preserve">В этой главе мы рассмотрим словообразовательные типы русских фамилий и постараемся определить, к какому словообразовательному типу относится фамилия Великановы. </w:t>
      </w:r>
    </w:p>
    <w:p>
      <w:pPr>
        <w:pStyle w:val="14"/>
        <w:spacing w:before="0" w:beforeAutospacing="0" w:after="0" w:afterAutospacing="0" w:line="360" w:lineRule="auto"/>
        <w:jc w:val="both"/>
        <w:rPr>
          <w:color w:val="000000"/>
          <w:sz w:val="24"/>
          <w:szCs w:val="24"/>
        </w:rPr>
      </w:pPr>
      <w:r>
        <w:rPr>
          <w:color w:val="000000"/>
          <w:sz w:val="24"/>
          <w:szCs w:val="24"/>
        </w:rPr>
        <w:tab/>
      </w:r>
      <w:r>
        <w:rPr>
          <w:color w:val="000000"/>
          <w:sz w:val="24"/>
          <w:szCs w:val="24"/>
        </w:rPr>
        <w:t xml:space="preserve">У славян издревле существовала традиция давать человеку прозвище в дополнение к имени, полученному им при крещении. Дело в том, что церковных имён было сравнительно немного, и они часто повторялись.  А огромный запас прозвищ позволял легко выделить человека в обществе. В качестве источников могли использоваться: указание на род занятий, на особенности характера или внешности человека, на местность, выходцем из которой был человек.  </w:t>
      </w:r>
      <w:r>
        <w:rPr>
          <w:b/>
          <w:bCs/>
          <w:color w:val="000000"/>
          <w:sz w:val="24"/>
          <w:szCs w:val="24"/>
        </w:rPr>
        <w:t xml:space="preserve">  </w:t>
      </w:r>
      <w:r>
        <w:rPr>
          <w:color w:val="000000"/>
          <w:sz w:val="24"/>
          <w:szCs w:val="24"/>
        </w:rPr>
        <w:tab/>
      </w:r>
    </w:p>
    <w:p>
      <w:pPr>
        <w:pStyle w:val="14"/>
        <w:spacing w:before="0" w:beforeAutospacing="0" w:after="0" w:afterAutospacing="0" w:line="360" w:lineRule="auto"/>
        <w:jc w:val="both"/>
        <w:rPr>
          <w:sz w:val="24"/>
          <w:szCs w:val="24"/>
        </w:rPr>
      </w:pPr>
      <w:r>
        <w:rPr>
          <w:i w:val="0"/>
          <w:iCs w:val="0"/>
          <w:color w:val="000000"/>
          <w:sz w:val="24"/>
          <w:szCs w:val="24"/>
        </w:rPr>
        <w:tab/>
      </w:r>
      <w:r>
        <w:rPr>
          <w:i w:val="0"/>
          <w:iCs w:val="0"/>
          <w:sz w:val="24"/>
          <w:szCs w:val="24"/>
        </w:rPr>
        <w:t>Большое внимание в такой науке как антропонимика (</w:t>
      </w:r>
      <w:r>
        <w:rPr>
          <w:b/>
          <w:bCs/>
          <w:i w:val="0"/>
          <w:iCs w:val="0"/>
          <w:sz w:val="24"/>
          <w:szCs w:val="24"/>
          <w:shd w:val="clear" w:color="auto" w:fill="FFFFFF"/>
        </w:rPr>
        <w:t>Антропони́мика</w:t>
      </w:r>
      <w:r>
        <w:rPr>
          <w:i w:val="0"/>
          <w:iCs w:val="0"/>
          <w:sz w:val="24"/>
          <w:szCs w:val="24"/>
          <w:shd w:val="clear" w:color="auto" w:fill="FFFFFF"/>
        </w:rPr>
        <w:t xml:space="preserve"> (греч. ἄνθρωπος — человек и ὄνομα — имя) — раздел ономастики, изучающий антропонимы — имена людей (принимающие различные формы, например: Елизавета II, Игорь Кио, Танг Тует Минь, Пеле) и их отдельные составляющие (личные имена, отчества, фамилии, прозвища, псевдонимы и т. п.); их происхождение, эволюцию, закономерности их функционирования </w:t>
      </w:r>
      <w:r>
        <w:rPr>
          <w:i w:val="0"/>
          <w:iCs w:val="0"/>
          <w:sz w:val="24"/>
          <w:szCs w:val="24"/>
        </w:rPr>
        <w:t>[2]</w:t>
      </w:r>
      <w:r>
        <w:rPr>
          <w:i w:val="0"/>
          <w:iCs w:val="0"/>
          <w:sz w:val="24"/>
          <w:szCs w:val="24"/>
          <w:shd w:val="clear" w:color="auto" w:fill="FFFFFF"/>
        </w:rPr>
        <w:t>)</w:t>
      </w:r>
      <w:r>
        <w:rPr>
          <w:sz w:val="24"/>
          <w:szCs w:val="24"/>
          <w:shd w:val="clear" w:color="auto" w:fill="FFFFFF"/>
        </w:rPr>
        <w:t xml:space="preserve"> </w:t>
      </w:r>
      <w:r>
        <w:rPr>
          <w:sz w:val="24"/>
          <w:szCs w:val="24"/>
        </w:rPr>
        <w:t>уделяется способам образования фамилий. Фамилии могут происходить  как от корневой основы и содержать лексическое значение, так и с помощью приставки, суффикса и окончания.</w:t>
      </w:r>
    </w:p>
    <w:p>
      <w:pPr>
        <w:jc w:val="both"/>
        <w:rPr>
          <w:rFonts w:hint="default" w:ascii="Times New Roman" w:hAnsi="Times New Roman" w:cs="Times New Roman"/>
          <w:sz w:val="24"/>
          <w:szCs w:val="24"/>
        </w:rPr>
      </w:pPr>
      <w:r>
        <w:rPr>
          <w:sz w:val="28"/>
          <w:szCs w:val="28"/>
        </w:rPr>
        <w:tab/>
      </w:r>
      <w:r>
        <w:rPr>
          <w:rFonts w:hint="default" w:ascii="Times New Roman" w:hAnsi="Times New Roman" w:cs="Times New Roman"/>
          <w:sz w:val="24"/>
          <w:szCs w:val="24"/>
        </w:rPr>
        <w:t>Основы большинства современных фамилий были образованы от:</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имени предка (Демид – Демидов, Вадим – Вадимов, Родион – Родионов, Степан - Степанов);</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рода занятий предка (от профессии): Лаптев – лапти, Кузнецов – кузнец, Гончаров – гончар и др;</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географического названия: Астраханцев – Астрахань, </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прозвища предка: Балуев, Верещагин, Горбатов;</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социального и экономического положения: Баринов, Крестьянинов;</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предметов быта, одежды и др: Гвоздев, Горшков, Балалайкин;</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названий продуктов (еды): Блинов, Борщёв, Огурцов, Пшеницын, Овсов, Рыбин;</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названий животных: Баранов, Барсуков, Коровин, Козин, Конев;</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названий птиц: Воробьев, Воронов. Скворцов, Дятлов, Кукушкин;</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названий насекомых: Бабочкин, Жуков, Комаров, </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названий растений: Брусникин, Виноградов, Рябинин, Дубов, Земляникин, Березин, Крапивин;</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металлов, минералов: Золотов, Изумрудов, Железняков, Сталин;</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внешности: Белоусов, Белоглазов, Глазунов, Рыжаков;</w:t>
      </w:r>
    </w:p>
    <w:p>
      <w:pPr>
        <w:numPr>
          <w:ilvl w:val="0"/>
          <w:numId w:val="3"/>
        </w:numPr>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черт характера: Злобин, Молчанов, Веселовский, Дурнов, Негодяев.</w:t>
      </w:r>
    </w:p>
    <w:p>
      <w:pPr>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Так же фамилии можно разделить на группы по суффиксам:</w:t>
      </w:r>
    </w:p>
    <w:p>
      <w:pPr>
        <w:jc w:val="both"/>
        <w:rPr>
          <w:rFonts w:hint="default" w:ascii="Times New Roman" w:hAnsi="Times New Roman" w:cs="Times New Roman"/>
          <w:sz w:val="24"/>
          <w:szCs w:val="24"/>
        </w:rPr>
      </w:pPr>
      <w:r>
        <w:rPr>
          <w:rFonts w:hint="default" w:ascii="Times New Roman" w:hAnsi="Times New Roman" w:cs="Times New Roman"/>
          <w:sz w:val="24"/>
          <w:szCs w:val="24"/>
        </w:rPr>
        <w:t>-ов/-ев - самое распространенное окончание, присоединялось, если основа заканчивалась на согласный звук: Степан – Степанов;</w:t>
      </w:r>
    </w:p>
    <w:p>
      <w:pPr>
        <w:jc w:val="both"/>
        <w:rPr>
          <w:rFonts w:hint="default" w:ascii="Times New Roman" w:hAnsi="Times New Roman" w:cs="Times New Roman"/>
          <w:sz w:val="24"/>
          <w:szCs w:val="24"/>
        </w:rPr>
      </w:pPr>
      <w:r>
        <w:rPr>
          <w:rFonts w:hint="default" w:ascii="Times New Roman" w:hAnsi="Times New Roman" w:cs="Times New Roman"/>
          <w:sz w:val="24"/>
          <w:szCs w:val="24"/>
        </w:rPr>
        <w:t>-ин/-ын - присоединялось к прозвищным или крестильным именам, в конце которых был гласный звук: Никита – Никитин;</w:t>
      </w:r>
    </w:p>
    <w:p>
      <w:pPr>
        <w:jc w:val="both"/>
        <w:rPr>
          <w:rFonts w:hint="default" w:ascii="Times New Roman" w:hAnsi="Times New Roman" w:cs="Times New Roman"/>
          <w:sz w:val="24"/>
          <w:szCs w:val="24"/>
        </w:rPr>
      </w:pPr>
      <w:r>
        <w:rPr>
          <w:rFonts w:hint="default" w:ascii="Times New Roman" w:hAnsi="Times New Roman" w:cs="Times New Roman"/>
          <w:sz w:val="24"/>
          <w:szCs w:val="24"/>
        </w:rPr>
        <w:t>-ский/-цкий- характерны для западных земель, русских родовых имён, которые произошли от названия местности.</w:t>
      </w:r>
    </w:p>
    <w:p>
      <w:pPr>
        <w:pStyle w:val="14"/>
        <w:spacing w:before="0" w:beforeAutospacing="0" w:after="0" w:afterAutospacing="0" w:line="360" w:lineRule="auto"/>
        <w:jc w:val="both"/>
        <w:rPr>
          <w:color w:val="000000"/>
          <w:sz w:val="24"/>
          <w:szCs w:val="24"/>
        </w:rPr>
      </w:pPr>
      <w:r>
        <w:rPr>
          <w:color w:val="000000"/>
          <w:sz w:val="28"/>
          <w:szCs w:val="28"/>
        </w:rPr>
        <w:tab/>
      </w:r>
      <w:r>
        <w:rPr>
          <w:color w:val="000000"/>
          <w:sz w:val="24"/>
          <w:szCs w:val="24"/>
        </w:rPr>
        <w:t xml:space="preserve">Общепринятая модель русских родовых именований сложилась не сразу, однако уже к началу XVII века большинство фамилий образовывалось прибавлением к основе суффиксов -ов/-ев и -ин, постепенно ставших </w:t>
      </w:r>
      <w:r>
        <w:rPr>
          <w:b/>
          <w:color w:val="000000"/>
          <w:sz w:val="24"/>
          <w:szCs w:val="24"/>
        </w:rPr>
        <w:t xml:space="preserve">типичными показателями </w:t>
      </w:r>
      <w:r>
        <w:rPr>
          <w:color w:val="000000"/>
          <w:sz w:val="24"/>
          <w:szCs w:val="24"/>
        </w:rPr>
        <w:t>русских семейных имен. По своему происхождению такие именования являлись притяжательными прилагательными. Основой их чаще всего служило имя либо прозвище отца. При этом суффикс -ов/-ев прибавлялся к основам на согласный или -о, а фамилии на -ин образовывались от имен и прозвищ, оканчивающихся на -а/-я. По этой модели на основе личного именования Великан и была образована фамилия Великановы.</w:t>
      </w:r>
    </w:p>
    <w:p>
      <w:pPr>
        <w:rPr>
          <w:color w:val="000000"/>
          <w:sz w:val="24"/>
          <w:szCs w:val="24"/>
        </w:rPr>
      </w:pPr>
      <w:r>
        <w:rPr>
          <w:color w:val="000000"/>
          <w:sz w:val="24"/>
          <w:szCs w:val="24"/>
        </w:rPr>
        <w:br w:type="page"/>
      </w:r>
    </w:p>
    <w:p>
      <w:pPr>
        <w:pStyle w:val="2"/>
        <w:jc w:val="center"/>
        <w:rPr>
          <w:rFonts w:ascii="Times New Roman" w:hAnsi="Times New Roman" w:cs="Times New Roman" w:eastAsiaTheme="minorHAnsi"/>
          <w:b/>
          <w:color w:val="auto"/>
          <w:sz w:val="28"/>
          <w:szCs w:val="28"/>
        </w:rPr>
      </w:pPr>
      <w:bookmarkStart w:id="3" w:name="_Toc29369"/>
      <w:r>
        <w:rPr>
          <w:rFonts w:ascii="Times New Roman" w:hAnsi="Times New Roman" w:cs="Times New Roman"/>
          <w:b/>
          <w:color w:val="auto"/>
          <w:sz w:val="28"/>
          <w:szCs w:val="28"/>
        </w:rPr>
        <w:t>Глава 3. Визуализация с помощью нейросетей</w:t>
      </w:r>
      <w:r>
        <w:rPr>
          <w:rFonts w:ascii="Times New Roman" w:hAnsi="Times New Roman" w:cs="Times New Roman"/>
          <w:b/>
          <w:color w:val="auto"/>
          <w:sz w:val="28"/>
          <w:szCs w:val="28"/>
        </w:rPr>
        <w:br w:type="textWrapping"/>
      </w:r>
      <w:bookmarkEnd w:id="3"/>
    </w:p>
    <w:p>
      <w:pPr>
        <w:spacing w:line="360" w:lineRule="auto"/>
        <w:ind w:firstLine="708"/>
        <w:jc w:val="both"/>
        <w:rPr>
          <w:rFonts w:hint="default" w:ascii="Times New Roman" w:hAnsi="Times New Roman" w:cs="Times New Roman"/>
          <w:sz w:val="24"/>
          <w:szCs w:val="24"/>
        </w:rPr>
      </w:pPr>
      <w:r>
        <w:rPr>
          <w:rFonts w:hint="default" w:ascii="Times New Roman" w:hAnsi="Times New Roman" w:cs="Times New Roman"/>
          <w:sz w:val="24"/>
          <w:szCs w:val="24"/>
        </w:rPr>
        <w:t>Нами было проанализирована работа нейросети с бесплатным доступом для визуализации возможного первого предка Великановых.</w:t>
      </w:r>
    </w:p>
    <w:p>
      <w:pPr>
        <w:numPr>
          <w:ilvl w:val="0"/>
          <w:numId w:val="4"/>
        </w:numPr>
        <w:spacing w:line="360" w:lineRule="auto"/>
        <w:ind w:firstLine="708"/>
        <w:jc w:val="both"/>
        <w:rPr>
          <w:rFonts w:hint="default" w:ascii="Times New Roman" w:hAnsi="Times New Roman" w:cs="Times New Roman"/>
          <w:color w:val="FF0000"/>
          <w:sz w:val="24"/>
          <w:szCs w:val="24"/>
          <w:shd w:val="clear" w:color="auto" w:fill="FFFFFF"/>
        </w:rPr>
      </w:pPr>
      <w:r>
        <w:rPr>
          <w:rFonts w:hint="default" w:ascii="Times New Roman" w:hAnsi="Times New Roman" w:cs="Times New Roman"/>
          <w:sz w:val="24"/>
          <w:szCs w:val="24"/>
        </w:rPr>
        <w:t xml:space="preserve">На портале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"https://neuro-holst.ru" </w:instrText>
      </w:r>
      <w:r>
        <w:rPr>
          <w:rFonts w:hint="default" w:ascii="Times New Roman" w:hAnsi="Times New Roman" w:cs="Times New Roman"/>
          <w:sz w:val="24"/>
          <w:szCs w:val="24"/>
        </w:rPr>
        <w:fldChar w:fldCharType="separate"/>
      </w:r>
      <w:r>
        <w:rPr>
          <w:rStyle w:val="6"/>
          <w:rFonts w:hint="default" w:ascii="Times New Roman" w:hAnsi="Times New Roman" w:cs="Times New Roman"/>
          <w:sz w:val="24"/>
          <w:szCs w:val="24"/>
        </w:rPr>
        <w:t>https://neuro-holst.ru</w:t>
      </w:r>
      <w:r>
        <w:rPr>
          <w:rStyle w:val="6"/>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[3]</w:t>
      </w:r>
    </w:p>
    <w:p>
      <w:pPr>
        <w:spacing w:line="360" w:lineRule="auto"/>
        <w:ind w:firstLine="708"/>
        <w:jc w:val="both"/>
        <w:rPr>
          <w:rFonts w:hint="default" w:ascii="Times New Roman" w:hAnsi="Times New Roman" w:cs="Times New Roman"/>
          <w:sz w:val="24"/>
          <w:szCs w:val="24"/>
        </w:rPr>
      </w:pPr>
      <w:r>
        <w:rPr>
          <w:rFonts w:hint="default" w:ascii="Times New Roman" w:hAnsi="Times New Roman" w:cs="Times New Roman"/>
          <w:sz w:val="24"/>
          <w:szCs w:val="24"/>
        </w:rPr>
        <w:t>При первом запросе мы получили следующие результаты (рис.2.).</w:t>
      </w:r>
    </w:p>
    <w:p>
      <w:pPr>
        <w:spacing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lang w:eastAsia="ru-RU"/>
        </w:rPr>
        <w:drawing>
          <wp:inline distT="0" distB="0" distL="114300" distR="114300">
            <wp:extent cx="1475105" cy="1991360"/>
            <wp:effectExtent l="0" t="0" r="10795" b="8890"/>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 descr="IMG_256"/>
                    <pic:cNvPicPr>
                      <a:picLocks noChangeAspect="1"/>
                    </pic:cNvPicPr>
                  </pic:nvPicPr>
                  <pic:blipFill>
                    <a:blip r:embed="rId10"/>
                    <a:srcRect l="61359" t="21343" r="20984" b="36306"/>
                    <a:stretch>
                      <a:fillRect/>
                    </a:stretch>
                  </pic:blipFill>
                  <pic:spPr>
                    <a:xfrm>
                      <a:off x="0" y="0"/>
                      <a:ext cx="1475105" cy="1991360"/>
                    </a:xfrm>
                    <a:prstGeom prst="rect">
                      <a:avLst/>
                    </a:prstGeom>
                    <a:noFill/>
                    <a:ln w="9525">
                      <a:noFill/>
                    </a:ln>
                  </pic:spPr>
                </pic:pic>
              </a:graphicData>
            </a:graphic>
          </wp:inline>
        </w:drawing>
      </w:r>
    </w:p>
    <w:p>
      <w:pPr>
        <w:spacing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Рис.2. Первый предок Великановых версия 1</w:t>
      </w:r>
    </w:p>
    <w:p>
      <w:pPr>
        <w:spacing w:line="360" w:lineRule="auto"/>
        <w:ind w:firstLine="708"/>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Интеллигентный мужчина. Внешне напоминает дворянина, который мог бы писать стихи. Визуально похоже на происхождение фамилии от слова «великий».</w:t>
      </w:r>
    </w:p>
    <w:p>
      <w:pPr>
        <w:spacing w:line="360" w:lineRule="auto"/>
        <w:ind w:firstLine="708"/>
        <w:jc w:val="both"/>
        <w:rPr>
          <w:rFonts w:hint="default" w:ascii="Times New Roman" w:hAnsi="Times New Roman" w:cs="Times New Roman"/>
          <w:sz w:val="24"/>
          <w:szCs w:val="24"/>
        </w:rPr>
      </w:pPr>
      <w:r>
        <w:rPr>
          <w:rFonts w:hint="default" w:ascii="Times New Roman" w:hAnsi="Times New Roman" w:cs="Times New Roman"/>
          <w:sz w:val="24"/>
          <w:szCs w:val="24"/>
        </w:rPr>
        <w:t>При повторном запросе изображение кардинально отличалось от первого (рис.3.).</w:t>
      </w:r>
    </w:p>
    <w:p>
      <w:pPr>
        <w:spacing w:line="360" w:lineRule="auto"/>
        <w:ind w:firstLine="708"/>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lang w:eastAsia="ru-RU"/>
        </w:rPr>
        <w:drawing>
          <wp:inline distT="0" distB="0" distL="114300" distR="114300">
            <wp:extent cx="1526540" cy="2051685"/>
            <wp:effectExtent l="0" t="0" r="16510" b="5715"/>
            <wp:docPr id="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2" descr="IMG_256"/>
                    <pic:cNvPicPr>
                      <a:picLocks noChangeAspect="1"/>
                    </pic:cNvPicPr>
                  </pic:nvPicPr>
                  <pic:blipFill>
                    <a:blip r:embed="rId11"/>
                    <a:srcRect l="61292" t="21537" r="21266" b="36815"/>
                    <a:stretch>
                      <a:fillRect/>
                    </a:stretch>
                  </pic:blipFill>
                  <pic:spPr>
                    <a:xfrm>
                      <a:off x="0" y="0"/>
                      <a:ext cx="1526540" cy="2051685"/>
                    </a:xfrm>
                    <a:prstGeom prst="rect">
                      <a:avLst/>
                    </a:prstGeom>
                    <a:noFill/>
                    <a:ln w="9525">
                      <a:noFill/>
                    </a:ln>
                  </pic:spPr>
                </pic:pic>
              </a:graphicData>
            </a:graphic>
          </wp:inline>
        </w:drawing>
      </w:r>
    </w:p>
    <w:p>
      <w:pPr>
        <w:spacing w:line="360" w:lineRule="auto"/>
        <w:ind w:firstLine="708"/>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Рис.3. Первый предок великановых версия 2</w:t>
      </w:r>
    </w:p>
    <w:p>
      <w:pPr>
        <w:spacing w:line="360" w:lineRule="auto"/>
        <w:ind w:firstLine="708"/>
        <w:jc w:val="both"/>
        <w:rPr>
          <w:rFonts w:hint="default" w:ascii="Times New Roman" w:hAnsi="Times New Roman" w:cs="Times New Roman"/>
          <w:sz w:val="24"/>
          <w:szCs w:val="24"/>
          <w:lang w:eastAsia="zh-CN"/>
        </w:rPr>
      </w:pPr>
      <w:r>
        <w:rPr>
          <w:rFonts w:hint="default" w:ascii="Times New Roman" w:hAnsi="Times New Roman" w:cs="Times New Roman"/>
          <w:sz w:val="24"/>
          <w:szCs w:val="24"/>
        </w:rPr>
        <w:t>В данном случае первым предком был великан. М</w:t>
      </w:r>
      <w:r>
        <w:rPr>
          <w:rFonts w:hint="default" w:ascii="Times New Roman" w:hAnsi="Times New Roman" w:cs="Times New Roman"/>
          <w:sz w:val="24"/>
          <w:szCs w:val="24"/>
          <w:lang w:eastAsia="zh-CN"/>
        </w:rPr>
        <w:t>ифоэпический персонаж, существо человеческой внешности, но имеющие гигантский размер и большую силу.</w:t>
      </w:r>
    </w:p>
    <w:p>
      <w:pPr>
        <w:spacing w:line="360" w:lineRule="auto"/>
        <w:ind w:firstLine="708"/>
        <w:jc w:val="both"/>
        <w:rPr>
          <w:rFonts w:hint="default" w:ascii="Times New Roman" w:hAnsi="Times New Roman" w:cs="Times New Roman"/>
          <w:sz w:val="24"/>
          <w:szCs w:val="24"/>
          <w:lang w:eastAsia="zh-CN"/>
        </w:rPr>
      </w:pPr>
    </w:p>
    <w:p>
      <w:pPr>
        <w:spacing w:line="360" w:lineRule="auto"/>
        <w:ind w:firstLine="708"/>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Глава 4. Выдающиеся Великановы</w:t>
      </w:r>
    </w:p>
    <w:p>
      <w:pPr>
        <w:numPr>
          <w:ilvl w:val="0"/>
          <w:numId w:val="5"/>
        </w:num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Великанов Иван Михайлович </w:t>
      </w:r>
      <w:r>
        <w:rPr>
          <w:rFonts w:hint="default" w:ascii="Times New Roman" w:hAnsi="Times New Roman" w:eastAsia="sans-serif" w:cs="Times New Roman"/>
          <w:color w:val="000000"/>
          <w:sz w:val="24"/>
          <w:szCs w:val="24"/>
          <w:shd w:val="clear" w:color="auto" w:fill="FFFFFF"/>
        </w:rPr>
        <w:t>(1898 – 1938).</w:t>
      </w:r>
      <w:r>
        <w:rPr>
          <w:rFonts w:hint="default" w:ascii="Times New Roman" w:hAnsi="Times New Roman" w:eastAsia="sans-serif" w:cs="Times New Roman"/>
          <w:color w:val="000000"/>
          <w:sz w:val="24"/>
          <w:szCs w:val="24"/>
          <w:shd w:val="clear" w:color="auto" w:fill="FFFFFF"/>
        </w:rPr>
        <w:br w:type="textWrapping"/>
      </w:r>
      <w:r>
        <w:rPr>
          <w:rFonts w:hint="default" w:ascii="Times New Roman" w:hAnsi="Times New Roman" w:eastAsia="sans-serif" w:cs="Times New Roman"/>
          <w:color w:val="000000"/>
          <w:sz w:val="24"/>
          <w:szCs w:val="24"/>
          <w:shd w:val="clear" w:color="auto" w:fill="FFFFFF"/>
        </w:rPr>
        <w:t>Выдающийся военный ученый-бактериолог, дивврач (рис.4.)</w:t>
      </w:r>
      <w:r>
        <w:rPr>
          <w:rFonts w:hint="default" w:ascii="Times New Roman" w:hAnsi="Times New Roman" w:cs="Times New Roman"/>
          <w:sz w:val="24"/>
          <w:szCs w:val="24"/>
        </w:rPr>
        <w:t>[4]</w:t>
      </w:r>
      <w:r>
        <w:rPr>
          <w:rFonts w:hint="default" w:ascii="Times New Roman" w:hAnsi="Times New Roman" w:eastAsia="sans-serif" w:cs="Times New Roman"/>
          <w:color w:val="000000"/>
          <w:sz w:val="24"/>
          <w:szCs w:val="24"/>
          <w:shd w:val="clear" w:color="auto" w:fill="FFFFFF"/>
        </w:rPr>
        <w:t>.</w:t>
      </w:r>
    </w:p>
    <w:p>
      <w:pPr>
        <w:spacing w:after="0"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lang w:eastAsia="ru-RU"/>
        </w:rPr>
        <w:drawing>
          <wp:inline distT="0" distB="0" distL="114300" distR="114300">
            <wp:extent cx="1388745" cy="2095500"/>
            <wp:effectExtent l="0" t="0" r="1905" b="0"/>
            <wp:docPr id="8"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3" descr="IMG_256"/>
                    <pic:cNvPicPr>
                      <a:picLocks noChangeAspect="1"/>
                    </pic:cNvPicPr>
                  </pic:nvPicPr>
                  <pic:blipFill>
                    <a:blip r:embed="rId12"/>
                    <a:stretch>
                      <a:fillRect/>
                    </a:stretch>
                  </pic:blipFill>
                  <pic:spPr>
                    <a:xfrm>
                      <a:off x="0" y="0"/>
                      <a:ext cx="1388745" cy="2095500"/>
                    </a:xfrm>
                    <a:prstGeom prst="rect">
                      <a:avLst/>
                    </a:prstGeom>
                    <a:noFill/>
                    <a:ln w="9525">
                      <a:noFill/>
                    </a:ln>
                  </pic:spPr>
                </pic:pic>
              </a:graphicData>
            </a:graphic>
          </wp:inline>
        </w:drawing>
      </w:r>
    </w:p>
    <w:p>
      <w:pPr>
        <w:spacing w:after="0"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Рис.4. Великанов Иван Михайлович</w:t>
      </w:r>
    </w:p>
    <w:p>
      <w:pPr>
        <w:numPr>
          <w:ilvl w:val="0"/>
          <w:numId w:val="5"/>
        </w:numPr>
        <w:spacing w:after="0"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Великанов Семен Иванович.</w:t>
      </w:r>
    </w:p>
    <w:p>
      <w:pPr>
        <w:spacing w:after="0" w:line="360" w:lineRule="auto"/>
        <w:jc w:val="both"/>
        <w:rPr>
          <w:rFonts w:hint="default" w:ascii="Times New Roman" w:hAnsi="Times New Roman" w:eastAsia="sans-serif" w:cs="Times New Roman"/>
          <w:color w:val="000000"/>
          <w:sz w:val="24"/>
          <w:szCs w:val="24"/>
          <w:shd w:val="clear" w:color="auto" w:fill="FFFFFF"/>
        </w:rPr>
      </w:pPr>
      <w:r>
        <w:rPr>
          <w:rFonts w:hint="default" w:ascii="Times New Roman" w:hAnsi="Times New Roman" w:eastAsia="sans-serif" w:cs="Times New Roman"/>
          <w:color w:val="000000"/>
          <w:sz w:val="24"/>
          <w:szCs w:val="24"/>
          <w:shd w:val="clear" w:color="auto" w:fill="FFFFFF"/>
        </w:rPr>
        <w:t>В 19 веке известный и успешный торговец посудой в Ростове-на-Дону (рис.5.)</w:t>
      </w:r>
      <w:r>
        <w:rPr>
          <w:rFonts w:hint="default" w:ascii="Times New Roman" w:hAnsi="Times New Roman" w:cs="Times New Roman"/>
          <w:sz w:val="24"/>
          <w:szCs w:val="24"/>
        </w:rPr>
        <w:t>[4]</w:t>
      </w:r>
      <w:r>
        <w:rPr>
          <w:rFonts w:hint="default" w:ascii="Times New Roman" w:hAnsi="Times New Roman" w:eastAsia="sans-serif" w:cs="Times New Roman"/>
          <w:color w:val="000000"/>
          <w:sz w:val="24"/>
          <w:szCs w:val="24"/>
          <w:shd w:val="clear" w:color="auto" w:fill="FFFFFF"/>
        </w:rPr>
        <w:t>.</w:t>
      </w:r>
    </w:p>
    <w:p>
      <w:pPr>
        <w:spacing w:after="0"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lang w:eastAsia="ru-RU"/>
        </w:rPr>
        <w:drawing>
          <wp:inline distT="0" distB="0" distL="114300" distR="114300">
            <wp:extent cx="2425065" cy="1644015"/>
            <wp:effectExtent l="0" t="0" r="13335" b="1333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3"/>
                    <a:stretch>
                      <a:fillRect/>
                    </a:stretch>
                  </pic:blipFill>
                  <pic:spPr>
                    <a:xfrm>
                      <a:off x="0" y="0"/>
                      <a:ext cx="2425065" cy="1644015"/>
                    </a:xfrm>
                    <a:prstGeom prst="rect">
                      <a:avLst/>
                    </a:prstGeom>
                    <a:noFill/>
                    <a:ln w="9525">
                      <a:noFill/>
                    </a:ln>
                  </pic:spPr>
                </pic:pic>
              </a:graphicData>
            </a:graphic>
          </wp:inline>
        </w:drawing>
      </w:r>
    </w:p>
    <w:p>
      <w:pPr>
        <w:spacing w:after="0"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Рис.5. Вырезка из книги</w:t>
      </w:r>
    </w:p>
    <w:p>
      <w:pPr>
        <w:numPr>
          <w:ilvl w:val="0"/>
          <w:numId w:val="5"/>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Геле́на Марце́лиевна Велика́нова (1923-1998).</w:t>
      </w:r>
    </w:p>
    <w:p>
      <w:pPr>
        <w:spacing w:line="360" w:lineRule="auto"/>
        <w:jc w:val="both"/>
        <w:rPr>
          <w:rFonts w:hint="default" w:ascii="Times New Roman" w:hAnsi="Times New Roman" w:eastAsia="sans-serif" w:cs="Times New Roman"/>
          <w:sz w:val="24"/>
          <w:szCs w:val="24"/>
          <w:shd w:val="clear" w:color="auto" w:fill="FFFFFF"/>
        </w:rPr>
      </w:pPr>
      <w:r>
        <w:rPr>
          <w:rFonts w:hint="default" w:ascii="Times New Roman" w:hAnsi="Times New Roman" w:eastAsia="sans-serif" w:cs="Times New Roman"/>
          <w:sz w:val="24"/>
          <w:szCs w:val="24"/>
          <w:shd w:val="clear" w:color="auto" w:fill="FFFFFF"/>
        </w:rPr>
        <w:t>Советская и российская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"https://ru.wikipedia.org/wiki/%D0%AD%D1%81%D1%82%D1%80%D0%B0%D0%B4%D0%B0_(%D0%B2%D0%B8%D0%B4_%D0%B8%D1%81%D0%BA%D1%83%D1%81%D1%81%D1%82%D0%B2%D0%B0)" \o "Эстрада (вид искусства)" </w:instrText>
      </w:r>
      <w:r>
        <w:rPr>
          <w:rFonts w:hint="default" w:ascii="Times New Roman" w:hAnsi="Times New Roman" w:cs="Times New Roman"/>
          <w:sz w:val="24"/>
          <w:szCs w:val="24"/>
        </w:rPr>
        <w:fldChar w:fldCharType="separate"/>
      </w:r>
      <w:r>
        <w:rPr>
          <w:rStyle w:val="6"/>
          <w:rFonts w:hint="default" w:ascii="Times New Roman" w:hAnsi="Times New Roman" w:eastAsia="sans-serif" w:cs="Times New Roman"/>
          <w:color w:val="auto"/>
          <w:sz w:val="24"/>
          <w:szCs w:val="24"/>
          <w:u w:val="none"/>
          <w:shd w:val="clear" w:color="auto" w:fill="FFFFFF"/>
        </w:rPr>
        <w:t>эстрадная</w:t>
      </w:r>
      <w:r>
        <w:rPr>
          <w:rStyle w:val="6"/>
          <w:rFonts w:hint="default" w:ascii="Times New Roman" w:hAnsi="Times New Roman" w:eastAsia="sans-serif" w:cs="Times New Roman"/>
          <w:color w:val="auto"/>
          <w:sz w:val="24"/>
          <w:szCs w:val="24"/>
          <w:u w:val="none"/>
          <w:shd w:val="clear" w:color="auto" w:fill="FFFFFF"/>
        </w:rPr>
        <w:fldChar w:fldCharType="end"/>
      </w:r>
      <w:r>
        <w:rPr>
          <w:rFonts w:hint="default" w:ascii="Times New Roman" w:hAnsi="Times New Roman" w:eastAsia="sans-serif" w:cs="Times New Roman"/>
          <w:sz w:val="24"/>
          <w:szCs w:val="24"/>
          <w:shd w:val="clear" w:color="auto" w:fill="FFFFFF"/>
        </w:rPr>
        <w:t> певица, педагог,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"https://ru.wikipedia.org/wiki/%D0%9D%D0%B0%D1%80%D0%BE%D0%B4%D0%BD%D0%B0%D1%8F_%D0%B0%D1%80%D1%82%D0%B8%D1%81%D1%82%D0%BA%D0%B0_%D0%A0%D0%BE%D1%81%D1%81%D0%B8%D0%B8" \o "Народная артистка России" </w:instrText>
      </w:r>
      <w:r>
        <w:rPr>
          <w:rFonts w:hint="default" w:ascii="Times New Roman" w:hAnsi="Times New Roman" w:cs="Times New Roman"/>
          <w:sz w:val="24"/>
          <w:szCs w:val="24"/>
        </w:rPr>
        <w:fldChar w:fldCharType="separate"/>
      </w:r>
      <w:r>
        <w:rPr>
          <w:rStyle w:val="6"/>
          <w:rFonts w:hint="default" w:ascii="Times New Roman" w:hAnsi="Times New Roman" w:eastAsia="sans-serif" w:cs="Times New Roman"/>
          <w:color w:val="auto"/>
          <w:sz w:val="24"/>
          <w:szCs w:val="24"/>
          <w:u w:val="none"/>
          <w:shd w:val="clear" w:color="auto" w:fill="FFFFFF"/>
        </w:rPr>
        <w:t>народная артистка России</w:t>
      </w:r>
      <w:r>
        <w:rPr>
          <w:rStyle w:val="6"/>
          <w:rFonts w:hint="default" w:ascii="Times New Roman" w:hAnsi="Times New Roman" w:eastAsia="sans-serif" w:cs="Times New Roman"/>
          <w:color w:val="auto"/>
          <w:sz w:val="24"/>
          <w:szCs w:val="24"/>
          <w:u w:val="none"/>
          <w:shd w:val="clear" w:color="auto" w:fill="FFFFFF"/>
        </w:rPr>
        <w:fldChar w:fldCharType="end"/>
      </w:r>
      <w:r>
        <w:rPr>
          <w:rFonts w:hint="default" w:ascii="Times New Roman" w:hAnsi="Times New Roman" w:eastAsia="sans-serif" w:cs="Times New Roman"/>
          <w:sz w:val="24"/>
          <w:szCs w:val="24"/>
          <w:shd w:val="clear" w:color="auto" w:fill="FFFFFF"/>
        </w:rPr>
        <w:t xml:space="preserve"> (рис.6.) </w:t>
      </w:r>
      <w:r>
        <w:rPr>
          <w:rFonts w:hint="default" w:ascii="Times New Roman" w:hAnsi="Times New Roman" w:cs="Times New Roman"/>
          <w:sz w:val="24"/>
          <w:szCs w:val="24"/>
          <w:lang w:val="en-US"/>
        </w:rPr>
        <w:t>[</w:t>
      </w:r>
      <w:r>
        <w:rPr>
          <w:rFonts w:hint="default" w:ascii="Times New Roman" w:hAnsi="Times New Roman" w:cs="Times New Roman"/>
          <w:sz w:val="24"/>
          <w:szCs w:val="24"/>
        </w:rPr>
        <w:t>4</w:t>
      </w:r>
      <w:r>
        <w:rPr>
          <w:rFonts w:hint="default" w:ascii="Times New Roman" w:hAnsi="Times New Roman" w:cs="Times New Roman"/>
          <w:sz w:val="24"/>
          <w:szCs w:val="24"/>
          <w:lang w:val="en-US"/>
        </w:rPr>
        <w:t>]</w:t>
      </w:r>
      <w:r>
        <w:rPr>
          <w:rFonts w:hint="default" w:ascii="Times New Roman" w:hAnsi="Times New Roman" w:eastAsia="sans-serif" w:cs="Times New Roman"/>
          <w:sz w:val="24"/>
          <w:szCs w:val="24"/>
          <w:shd w:val="clear" w:color="auto" w:fill="FFFFFF"/>
        </w:rPr>
        <w:t>.</w:t>
      </w:r>
    </w:p>
    <w:p>
      <w:pPr>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lang w:eastAsia="ru-RU"/>
        </w:rPr>
        <w:drawing>
          <wp:inline distT="0" distB="0" distL="114300" distR="114300">
            <wp:extent cx="3848735" cy="1828165"/>
            <wp:effectExtent l="0" t="0" r="18415" b="635"/>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14"/>
                    <a:stretch>
                      <a:fillRect/>
                    </a:stretch>
                  </pic:blipFill>
                  <pic:spPr>
                    <a:xfrm>
                      <a:off x="0" y="0"/>
                      <a:ext cx="3848735" cy="1828165"/>
                    </a:xfrm>
                    <a:prstGeom prst="rect">
                      <a:avLst/>
                    </a:prstGeom>
                    <a:noFill/>
                    <a:ln w="9525">
                      <a:noFill/>
                    </a:ln>
                  </pic:spPr>
                </pic:pic>
              </a:graphicData>
            </a:graphic>
          </wp:inline>
        </w:drawing>
      </w:r>
    </w:p>
    <w:p>
      <w:pPr>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Рис.6. </w:t>
      </w:r>
      <w:r>
        <w:rPr>
          <w:rFonts w:hint="default" w:ascii="Times New Roman" w:hAnsi="Times New Roman" w:cs="Times New Roman"/>
          <w:sz w:val="24"/>
          <w:szCs w:val="24"/>
        </w:rPr>
        <w:t>Геле́на Марце́лиевна</w:t>
      </w:r>
    </w:p>
    <w:p>
      <w:pPr>
        <w:numPr>
          <w:ilvl w:val="0"/>
          <w:numId w:val="5"/>
        </w:numPr>
        <w:rPr>
          <w:rFonts w:hint="default" w:ascii="Times New Roman" w:hAnsi="Times New Roman" w:cs="Times New Roman"/>
          <w:sz w:val="24"/>
          <w:szCs w:val="24"/>
        </w:rPr>
      </w:pPr>
      <w:r>
        <w:rPr>
          <w:rFonts w:hint="default" w:ascii="Times New Roman" w:hAnsi="Times New Roman" w:cs="Times New Roman"/>
          <w:sz w:val="24"/>
          <w:szCs w:val="24"/>
        </w:rPr>
        <w:t>Великанова Августа Сергеевна (рис.7.).</w:t>
      </w:r>
    </w:p>
    <w:p>
      <w:pPr>
        <w:spacing w:line="360" w:lineRule="auto"/>
        <w:ind w:firstLine="708"/>
        <w:jc w:val="both"/>
        <w:rPr>
          <w:rFonts w:hint="default" w:ascii="Times New Roman" w:hAnsi="Times New Roman" w:cs="Times New Roman"/>
          <w:sz w:val="24"/>
          <w:szCs w:val="24"/>
        </w:rPr>
      </w:pPr>
      <w:r>
        <w:rPr>
          <w:rFonts w:hint="default" w:ascii="Times New Roman" w:hAnsi="Times New Roman" w:cs="Times New Roman"/>
          <w:sz w:val="24"/>
          <w:szCs w:val="24"/>
        </w:rPr>
        <w:t>Указом Президиума Верховного Совета СССР от 8 апреля 1971 года А. С. Великановой «За выдающиеся успехи, достигнутые в развитии сельскохозяйственного производства» было присвоено высокое звание Героя Социалистического Труда [4].</w:t>
      </w:r>
    </w:p>
    <w:p>
      <w:pPr>
        <w:spacing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lang w:eastAsia="ru-RU"/>
        </w:rPr>
        <w:drawing>
          <wp:inline distT="0" distB="0" distL="114300" distR="114300">
            <wp:extent cx="1779270" cy="2553335"/>
            <wp:effectExtent l="0" t="0" r="11430" b="18415"/>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5"/>
                    <a:stretch>
                      <a:fillRect/>
                    </a:stretch>
                  </pic:blipFill>
                  <pic:spPr>
                    <a:xfrm>
                      <a:off x="0" y="0"/>
                      <a:ext cx="1779270" cy="2553335"/>
                    </a:xfrm>
                    <a:prstGeom prst="rect">
                      <a:avLst/>
                    </a:prstGeom>
                    <a:noFill/>
                    <a:ln w="9525">
                      <a:noFill/>
                    </a:ln>
                  </pic:spPr>
                </pic:pic>
              </a:graphicData>
            </a:graphic>
          </wp:inline>
        </w:drawing>
      </w:r>
    </w:p>
    <w:p>
      <w:pPr>
        <w:spacing w:line="360" w:lineRule="auto"/>
        <w:jc w:val="center"/>
        <w:rPr>
          <w:rFonts w:hint="default" w:ascii="Times New Roman" w:hAnsi="Times New Roman" w:eastAsia="SimSun" w:cs="Times New Roman"/>
          <w:sz w:val="24"/>
          <w:szCs w:val="24"/>
        </w:rPr>
      </w:pPr>
      <w:r>
        <w:rPr>
          <w:rFonts w:hint="default" w:ascii="Times New Roman" w:hAnsi="Times New Roman" w:eastAsia="SimSun" w:cs="Times New Roman"/>
          <w:sz w:val="24"/>
          <w:szCs w:val="24"/>
        </w:rPr>
        <w:t>Рис.7. Августа Сергеевна</w:t>
      </w:r>
    </w:p>
    <w:p>
      <w:pPr>
        <w:rPr>
          <w:rFonts w:hint="default" w:ascii="Times New Roman" w:hAnsi="Times New Roman" w:cs="Times New Roman"/>
          <w:sz w:val="28"/>
          <w:szCs w:val="28"/>
        </w:rPr>
      </w:pPr>
      <w:r>
        <w:rPr>
          <w:rFonts w:hint="default" w:ascii="Times New Roman" w:hAnsi="Times New Roman" w:cs="Times New Roman"/>
          <w:sz w:val="28"/>
          <w:szCs w:val="28"/>
        </w:rPr>
        <w:br w:type="page"/>
      </w:r>
    </w:p>
    <w:p>
      <w:pPr>
        <w:pStyle w:val="2"/>
        <w:jc w:val="center"/>
        <w:rPr>
          <w:rFonts w:hint="default" w:ascii="Times New Roman" w:hAnsi="Times New Roman" w:cs="Times New Roman"/>
          <w:b/>
          <w:color w:val="auto"/>
          <w:sz w:val="28"/>
          <w:szCs w:val="28"/>
        </w:rPr>
      </w:pPr>
      <w:bookmarkStart w:id="4" w:name="_Toc21575"/>
      <w:r>
        <w:rPr>
          <w:rFonts w:hint="default" w:ascii="Times New Roman" w:hAnsi="Times New Roman" w:cs="Times New Roman"/>
          <w:b/>
          <w:color w:val="auto"/>
          <w:sz w:val="28"/>
          <w:szCs w:val="28"/>
        </w:rPr>
        <w:t>Выводы</w:t>
      </w:r>
      <w:bookmarkEnd w:id="4"/>
    </w:p>
    <w:p>
      <w:pPr>
        <w:pStyle w:val="17"/>
        <w:numPr>
          <w:ilvl w:val="0"/>
          <w:numId w:val="6"/>
        </w:numPr>
        <w:spacing w:after="0"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color w:val="000000" w:themeColor="text1"/>
          <w:sz w:val="24"/>
          <w:szCs w:val="24"/>
        </w:rPr>
        <w:t>Мы нашли 4 пути происхождения фамилии Великановы, но к</w:t>
      </w:r>
      <w:r>
        <w:rPr>
          <w:rFonts w:hint="default" w:ascii="Times New Roman" w:hAnsi="Times New Roman" w:eastAsia="SimSun" w:cs="Times New Roman"/>
          <w:sz w:val="24"/>
          <w:szCs w:val="24"/>
          <w:shd w:val="clear" w:color="auto" w:fill="FFFFFF"/>
        </w:rPr>
        <w:t>огда и где именно она возникла, в настоящее время невозможно установить без специальных генеалогических исследований</w:t>
      </w:r>
      <w:r>
        <w:rPr>
          <w:rFonts w:hint="default" w:ascii="Times New Roman" w:hAnsi="Times New Roman" w:eastAsia="Times New Roman" w:cs="Times New Roman"/>
          <w:color w:val="000000" w:themeColor="text1"/>
          <w:sz w:val="24"/>
          <w:szCs w:val="24"/>
        </w:rPr>
        <w:t>;</w:t>
      </w:r>
    </w:p>
    <w:p>
      <w:pPr>
        <w:pStyle w:val="17"/>
        <w:numPr>
          <w:ilvl w:val="0"/>
          <w:numId w:val="6"/>
        </w:numPr>
        <w:spacing w:line="360" w:lineRule="auto"/>
        <w:jc w:val="both"/>
        <w:rPr>
          <w:rFonts w:hint="default" w:ascii="Times New Roman" w:hAnsi="Times New Roman" w:eastAsia="Trebuchet MS" w:cs="Times New Roman"/>
          <w:sz w:val="24"/>
          <w:szCs w:val="24"/>
        </w:rPr>
      </w:pPr>
      <w:r>
        <w:rPr>
          <w:rFonts w:hint="default" w:ascii="Times New Roman" w:hAnsi="Times New Roman" w:cs="Times New Roman"/>
          <w:color w:val="000000"/>
          <w:sz w:val="24"/>
          <w:szCs w:val="24"/>
        </w:rPr>
        <w:t>Мы определили, что фамилия Великановы образовалась по типично русской модели словообразования: с помощью прибавления к основе «Великан» суффикса –ов.</w:t>
      </w:r>
    </w:p>
    <w:p>
      <w:pPr>
        <w:pStyle w:val="17"/>
        <w:numPr>
          <w:ilvl w:val="0"/>
          <w:numId w:val="6"/>
        </w:numPr>
        <w:spacing w:line="360" w:lineRule="auto"/>
        <w:jc w:val="both"/>
        <w:rPr>
          <w:rFonts w:hint="default" w:ascii="Times New Roman" w:hAnsi="Times New Roman" w:eastAsia="Trebuchet MS" w:cs="Times New Roman"/>
          <w:sz w:val="24"/>
          <w:szCs w:val="24"/>
        </w:rPr>
      </w:pPr>
      <w:r>
        <w:rPr>
          <w:rFonts w:hint="default" w:ascii="Times New Roman" w:hAnsi="Times New Roman" w:cs="Times New Roman"/>
          <w:sz w:val="24"/>
          <w:szCs w:val="24"/>
        </w:rPr>
        <w:t>С помощью нейросети мы визуализировали первого предка Великановых в двух повторностях. И из иллюстраций мы предположили, что искусственный интеллект видит происхождение фамилии от слова «великий» и мифоэпического персонажа - великана.</w:t>
      </w:r>
    </w:p>
    <w:p>
      <w:pPr>
        <w:pStyle w:val="17"/>
        <w:numPr>
          <w:ilvl w:val="0"/>
          <w:numId w:val="6"/>
        </w:numPr>
        <w:spacing w:line="360" w:lineRule="auto"/>
        <w:jc w:val="both"/>
        <w:rPr>
          <w:rFonts w:hint="default" w:ascii="Times New Roman" w:hAnsi="Times New Roman" w:eastAsia="Trebuchet MS" w:cs="Times New Roman"/>
          <w:sz w:val="24"/>
          <w:szCs w:val="24"/>
        </w:rPr>
      </w:pPr>
      <w:r>
        <w:rPr>
          <w:rFonts w:hint="default" w:ascii="Times New Roman" w:hAnsi="Times New Roman" w:eastAsia="Trebuchet MS" w:cs="Times New Roman"/>
          <w:sz w:val="24"/>
          <w:szCs w:val="24"/>
        </w:rPr>
        <w:t>Известные представители Великановых были прославлены в разных сферах деятельности от торговцев посудой до эстрадных певиц.</w:t>
      </w:r>
    </w:p>
    <w:p>
      <w:pPr>
        <w:pStyle w:val="17"/>
        <w:numPr>
          <w:ilvl w:val="0"/>
          <w:numId w:val="0"/>
        </w:numPr>
        <w:spacing w:line="360" w:lineRule="auto"/>
        <w:ind w:left="360" w:leftChars="0"/>
        <w:jc w:val="both"/>
        <w:rPr>
          <w:rFonts w:hint="default" w:ascii="Times New Roman" w:hAnsi="Times New Roman" w:eastAsia="Trebuchet MS" w:cs="Times New Roman"/>
          <w:sz w:val="24"/>
          <w:szCs w:val="24"/>
        </w:rPr>
      </w:pPr>
    </w:p>
    <w:p>
      <w:pPr>
        <w:pStyle w:val="17"/>
        <w:numPr>
          <w:ilvl w:val="0"/>
          <w:numId w:val="0"/>
        </w:numPr>
        <w:spacing w:after="160" w:line="360" w:lineRule="auto"/>
        <w:contextualSpacing/>
        <w:jc w:val="both"/>
        <w:rPr>
          <w:rFonts w:hint="default" w:ascii="Times New Roman" w:hAnsi="Times New Roman" w:eastAsia="Trebuchet MS" w:cs="Times New Roman"/>
          <w:sz w:val="24"/>
          <w:szCs w:val="24"/>
          <w:lang w:val="ru-RU"/>
        </w:rPr>
      </w:pPr>
      <w:r>
        <w:rPr>
          <w:rFonts w:hint="default" w:ascii="Times New Roman" w:hAnsi="Times New Roman" w:eastAsia="sans-serif" w:cs="Times New Roman"/>
          <w:i w:val="0"/>
          <w:iCs w:val="0"/>
          <w:caps w:val="0"/>
          <w:color w:val="000000"/>
          <w:spacing w:val="0"/>
          <w:sz w:val="24"/>
          <w:szCs w:val="24"/>
          <w:shd w:val="clear" w:fill="FFFFFF"/>
        </w:rPr>
        <w:t>Наша гипотеза подтвердилась частично. Существуют еще два возможных варианта происхождения: от литературного крылатого выражения и географических названий.</w:t>
      </w:r>
    </w:p>
    <w:p>
      <w:pPr>
        <w:rPr>
          <w:rFonts w:hint="default" w:ascii="Times New Roman" w:hAnsi="Times New Roman" w:eastAsia="Trebuchet MS" w:cs="Times New Roman"/>
          <w:sz w:val="24"/>
          <w:szCs w:val="24"/>
        </w:rPr>
      </w:pPr>
      <w:r>
        <w:rPr>
          <w:rFonts w:hint="default" w:ascii="Times New Roman" w:hAnsi="Times New Roman" w:eastAsia="Trebuchet MS" w:cs="Times New Roman"/>
          <w:sz w:val="24"/>
          <w:szCs w:val="24"/>
        </w:rPr>
        <w:br w:type="page"/>
      </w:r>
    </w:p>
    <w:p>
      <w:pPr>
        <w:pStyle w:val="2"/>
        <w:jc w:val="center"/>
        <w:rPr>
          <w:rFonts w:ascii="Times New Roman" w:hAnsi="Times New Roman" w:cs="Times New Roman"/>
          <w:b/>
          <w:color w:val="auto"/>
          <w:sz w:val="28"/>
          <w:szCs w:val="28"/>
        </w:rPr>
      </w:pPr>
      <w:bookmarkStart w:id="5" w:name="_Toc25040"/>
      <w:r>
        <w:rPr>
          <w:rFonts w:ascii="Times New Roman" w:hAnsi="Times New Roman" w:cs="Times New Roman"/>
          <w:b/>
          <w:color w:val="auto"/>
          <w:sz w:val="28"/>
          <w:szCs w:val="28"/>
        </w:rPr>
        <w:t>Библиографический список</w:t>
      </w:r>
      <w:bookmarkEnd w:id="5"/>
    </w:p>
    <w:p>
      <w:pPr>
        <w:pStyle w:val="17"/>
        <w:spacing w:after="0" w:line="240" w:lineRule="auto"/>
        <w:ind w:left="0"/>
        <w:jc w:val="both"/>
        <w:rPr>
          <w:rFonts w:ascii="Times New Roman" w:hAnsi="Times New Roman" w:eastAsia="Times New Roman" w:cs="Times New Roman"/>
          <w:sz w:val="28"/>
          <w:szCs w:val="28"/>
        </w:rPr>
      </w:pPr>
    </w:p>
    <w:p>
      <w:pPr>
        <w:numPr>
          <w:ilvl w:val="0"/>
          <w:numId w:val="7"/>
        </w:numPr>
        <w:spacing w:after="0" w:line="360" w:lineRule="auto"/>
        <w:jc w:val="both"/>
        <w:rPr>
          <w:rFonts w:hint="default" w:ascii="Times New Roman" w:hAnsi="Times New Roman" w:eastAsia="SimSun" w:cs="Times New Roman"/>
          <w:sz w:val="24"/>
          <w:szCs w:val="24"/>
        </w:rPr>
      </w:pPr>
      <w:r>
        <w:rPr>
          <w:rFonts w:hint="default" w:ascii="Times New Roman" w:hAnsi="Times New Roman" w:eastAsia="sans-serif" w:cs="Times New Roman"/>
          <w:color w:val="000000"/>
          <w:sz w:val="24"/>
          <w:szCs w:val="24"/>
          <w:shd w:val="clear" w:color="auto" w:fill="FFFFFF"/>
        </w:rPr>
        <w:t xml:space="preserve">250 самых популярных фамилий в Вологде [электронный ресурс].- </w:t>
      </w:r>
      <w:r>
        <w:rPr>
          <w:rFonts w:hint="default" w:ascii="Times New Roman" w:hAnsi="Times New Roman" w:eastAsia="SimSun" w:cs="Times New Roman"/>
          <w:color w:val="000000"/>
          <w:sz w:val="24"/>
          <w:szCs w:val="24"/>
          <w:shd w:val="clear" w:color="auto" w:fill="FFFFFF"/>
        </w:rPr>
        <w:t xml:space="preserve">Режим доступа: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"https://vk.com/wall-35741689_1112753?ysclid=ltzto1slck957884222" </w:instrText>
      </w:r>
      <w:r>
        <w:rPr>
          <w:rFonts w:hint="default" w:ascii="Times New Roman" w:hAnsi="Times New Roman" w:cs="Times New Roman"/>
          <w:sz w:val="24"/>
          <w:szCs w:val="24"/>
        </w:rPr>
        <w:fldChar w:fldCharType="separate"/>
      </w:r>
      <w:r>
        <w:rPr>
          <w:rStyle w:val="6"/>
          <w:rFonts w:hint="default" w:ascii="Times New Roman" w:hAnsi="Times New Roman" w:eastAsia="SimSun" w:cs="Times New Roman"/>
          <w:sz w:val="24"/>
          <w:szCs w:val="24"/>
        </w:rPr>
        <w:t>250 самых популярных фамилий в Вологде. Пишите,.. | ВОП — о жизни Вологды (vk.com)</w:t>
      </w:r>
      <w:r>
        <w:rPr>
          <w:rStyle w:val="6"/>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rPr>
        <w:t xml:space="preserve"> (дата обращения: 03.04.2024);</w:t>
      </w:r>
    </w:p>
    <w:p>
      <w:pPr>
        <w:numPr>
          <w:ilvl w:val="0"/>
          <w:numId w:val="7"/>
        </w:numPr>
        <w:spacing w:after="0"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Антропонимика [электронный ресурс].- Режим доступа: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"https://ru.wikipedia.org/wiki/" </w:instrText>
      </w:r>
      <w:r>
        <w:rPr>
          <w:rFonts w:hint="default" w:ascii="Times New Roman" w:hAnsi="Times New Roman" w:cs="Times New Roman"/>
          <w:sz w:val="24"/>
          <w:szCs w:val="24"/>
        </w:rPr>
        <w:fldChar w:fldCharType="separate"/>
      </w:r>
      <w:r>
        <w:rPr>
          <w:rStyle w:val="6"/>
          <w:rFonts w:hint="default" w:ascii="Times New Roman" w:hAnsi="Times New Roman" w:eastAsia="SimSun" w:cs="Times New Roman"/>
          <w:sz w:val="24"/>
          <w:szCs w:val="24"/>
        </w:rPr>
        <w:t>https://ru.wikipedia.org/wiki/</w:t>
      </w:r>
      <w:r>
        <w:rPr>
          <w:rStyle w:val="6"/>
          <w:rFonts w:hint="default" w:ascii="Times New Roman" w:hAnsi="Times New Roman" w:eastAsia="SimSun" w:cs="Times New Roman"/>
          <w:sz w:val="24"/>
          <w:szCs w:val="24"/>
        </w:rPr>
        <w:fldChar w:fldCharType="end"/>
      </w:r>
    </w:p>
    <w:p>
      <w:pPr>
        <w:numPr>
          <w:ilvl w:val="0"/>
          <w:numId w:val="7"/>
        </w:numPr>
        <w:spacing w:after="0"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Нейрохолст </w:t>
      </w:r>
      <w:r>
        <w:rPr>
          <w:rFonts w:hint="default" w:ascii="Times New Roman" w:hAnsi="Times New Roman" w:eastAsia="sans-serif" w:cs="Times New Roman"/>
          <w:color w:val="000000"/>
          <w:sz w:val="24"/>
          <w:szCs w:val="24"/>
          <w:shd w:val="clear" w:color="auto" w:fill="FFFFFF"/>
        </w:rPr>
        <w:t xml:space="preserve">[электронный ресурс].- </w:t>
      </w:r>
      <w:r>
        <w:rPr>
          <w:rFonts w:hint="default" w:ascii="Times New Roman" w:hAnsi="Times New Roman" w:eastAsia="SimSun" w:cs="Times New Roman"/>
          <w:color w:val="000000"/>
          <w:sz w:val="24"/>
          <w:szCs w:val="24"/>
          <w:shd w:val="clear" w:color="auto" w:fill="FFFFFF"/>
        </w:rPr>
        <w:t xml:space="preserve">Режим доступа: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"https://neuro-holst.ru/" </w:instrText>
      </w:r>
      <w:r>
        <w:rPr>
          <w:rFonts w:hint="default" w:ascii="Times New Roman" w:hAnsi="Times New Roman" w:cs="Times New Roman"/>
          <w:sz w:val="24"/>
          <w:szCs w:val="24"/>
        </w:rPr>
        <w:fldChar w:fldCharType="separate"/>
      </w:r>
      <w:r>
        <w:rPr>
          <w:rStyle w:val="6"/>
          <w:rFonts w:hint="default" w:ascii="Times New Roman" w:hAnsi="Times New Roman" w:eastAsia="SimSun" w:cs="Times New Roman"/>
          <w:sz w:val="24"/>
          <w:szCs w:val="24"/>
        </w:rPr>
        <w:t>Нейросеть, которая рисует по словам онлайн | НейроХолст (neuro-holst.ru)</w:t>
      </w:r>
      <w:r>
        <w:rPr>
          <w:rStyle w:val="6"/>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rPr>
        <w:t xml:space="preserve"> (дата обращения: 03.04.2024);</w:t>
      </w:r>
    </w:p>
    <w:p>
      <w:pPr>
        <w:numPr>
          <w:ilvl w:val="0"/>
          <w:numId w:val="7"/>
        </w:numPr>
        <w:spacing w:after="0"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Родословная книга </w:t>
      </w:r>
      <w:r>
        <w:rPr>
          <w:rFonts w:hint="default" w:ascii="Times New Roman" w:hAnsi="Times New Roman" w:eastAsia="sans-serif" w:cs="Times New Roman"/>
          <w:color w:val="000000"/>
          <w:sz w:val="24"/>
          <w:szCs w:val="24"/>
          <w:shd w:val="clear" w:color="auto" w:fill="FFFFFF"/>
        </w:rPr>
        <w:t xml:space="preserve">[электронный ресурс].- </w:t>
      </w:r>
      <w:r>
        <w:rPr>
          <w:rFonts w:hint="default" w:ascii="Times New Roman" w:hAnsi="Times New Roman" w:eastAsia="SimSun" w:cs="Times New Roman"/>
          <w:color w:val="000000"/>
          <w:sz w:val="24"/>
          <w:szCs w:val="24"/>
          <w:shd w:val="clear" w:color="auto" w:fill="FFFFFF"/>
        </w:rPr>
        <w:t>Режим доступа:</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"http://rodoslovnaya.org/ru/wiki/index/lastnames/lname_id/1546" </w:instrText>
      </w:r>
      <w:r>
        <w:rPr>
          <w:rFonts w:hint="default" w:ascii="Times New Roman" w:hAnsi="Times New Roman" w:cs="Times New Roman"/>
          <w:sz w:val="24"/>
          <w:szCs w:val="24"/>
        </w:rPr>
        <w:fldChar w:fldCharType="separate"/>
      </w:r>
      <w:r>
        <w:rPr>
          <w:rStyle w:val="6"/>
          <w:rFonts w:hint="default" w:ascii="Times New Roman" w:hAnsi="Times New Roman" w:eastAsia="SimSun" w:cs="Times New Roman"/>
          <w:sz w:val="24"/>
          <w:szCs w:val="24"/>
        </w:rPr>
        <w:t>Великановы — Родословная книга (rodoslovnaya.org)</w:t>
      </w:r>
      <w:r>
        <w:rPr>
          <w:rStyle w:val="6"/>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rPr>
        <w:t>(дата обращения: 03.04.2024);</w:t>
      </w:r>
    </w:p>
    <w:p>
      <w:pPr>
        <w:numPr>
          <w:ilvl w:val="0"/>
          <w:numId w:val="7"/>
        </w:numPr>
        <w:spacing w:after="0"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Фамилия Великанов [электронный ресурс].- Режим доступа: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"https://famiry.ru/database/surnames/velikanov" </w:instrText>
      </w:r>
      <w:r>
        <w:rPr>
          <w:rFonts w:hint="default" w:ascii="Times New Roman" w:hAnsi="Times New Roman" w:cs="Times New Roman"/>
          <w:sz w:val="24"/>
          <w:szCs w:val="24"/>
        </w:rPr>
        <w:fldChar w:fldCharType="separate"/>
      </w:r>
      <w:r>
        <w:rPr>
          <w:rStyle w:val="6"/>
          <w:rFonts w:hint="default" w:ascii="Times New Roman" w:hAnsi="Times New Roman" w:eastAsia="SimSun" w:cs="Times New Roman"/>
          <w:sz w:val="24"/>
          <w:szCs w:val="24"/>
        </w:rPr>
        <w:t>Фамилия Великанов — происхождение, история, значение и интересные факты о фамилии (famiry.ru)</w:t>
      </w:r>
      <w:r>
        <w:rPr>
          <w:rStyle w:val="6"/>
          <w:rFonts w:hint="default" w:ascii="Times New Roman" w:hAnsi="Times New Roman" w:eastAsia="SimSun" w:cs="Times New Roman"/>
          <w:sz w:val="24"/>
          <w:szCs w:val="24"/>
        </w:rPr>
        <w:fldChar w:fldCharType="end"/>
      </w:r>
      <w:r>
        <w:rPr>
          <w:rFonts w:hint="default" w:ascii="Times New Roman" w:hAnsi="Times New Roman" w:eastAsia="SimSun" w:cs="Times New Roman"/>
          <w:sz w:val="24"/>
          <w:szCs w:val="24"/>
        </w:rPr>
        <w:t xml:space="preserve"> (дата обращения: 03.04.2024).</w:t>
      </w:r>
    </w:p>
    <w:p>
      <w:pPr>
        <w:spacing w:after="0" w:line="360" w:lineRule="auto"/>
        <w:jc w:val="both"/>
        <w:rPr>
          <w:rFonts w:ascii="Times New Roman" w:hAnsi="Times New Roman" w:eastAsia="SimSun" w:cs="Times New Roman"/>
          <w:sz w:val="28"/>
          <w:szCs w:val="28"/>
        </w:rPr>
      </w:pPr>
    </w:p>
    <w:p>
      <w:pPr>
        <w:spacing w:after="0" w:line="240" w:lineRule="auto"/>
        <w:jc w:val="both"/>
        <w:rPr>
          <w:rFonts w:ascii="Times New Roman" w:hAnsi="Times New Roman" w:eastAsia="SimSun" w:cs="Times New Roman"/>
          <w:sz w:val="28"/>
          <w:szCs w:val="28"/>
        </w:rPr>
      </w:pPr>
    </w:p>
    <w:p>
      <w:pPr>
        <w:spacing w:after="0" w:line="240" w:lineRule="auto"/>
        <w:jc w:val="both"/>
        <w:rPr>
          <w:rFonts w:ascii="Times New Roman" w:hAnsi="Times New Roman" w:eastAsia="SimSun" w:cs="Times New Roman"/>
          <w:sz w:val="28"/>
          <w:szCs w:val="28"/>
        </w:rPr>
      </w:pPr>
    </w:p>
    <w:sectPr>
      <w:footerReference r:id="rId7" w:type="first"/>
      <w:headerReference r:id="rId5" w:type="default"/>
      <w:footerReference r:id="rId6" w:type="default"/>
      <w:pgSz w:w="11906" w:h="16838"/>
      <w:pgMar w:top="1440" w:right="849" w:bottom="1440" w:left="1440" w:header="720" w:footer="720" w:gutter="0"/>
      <w:pgNumType w:start="1"/>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Trebuchet MS">
    <w:panose1 w:val="020B0603020202020204"/>
    <w:charset w:val="CC"/>
    <w:family w:val="swiss"/>
    <w:pitch w:val="default"/>
    <w:sig w:usb0="00000687" w:usb1="00000000" w:usb2="00000000" w:usb3="00000000" w:csb0="2000009F" w:csb1="00000000"/>
  </w:font>
  <w:font w:name="sans-serif">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077669"/>
    </w:sdtPr>
    <w:sdtContent>
      <w:p>
        <w:pPr>
          <w:pStyle w:val="13"/>
          <w:jc w:val="center"/>
        </w:pPr>
        <w:r>
          <w:fldChar w:fldCharType="begin"/>
        </w:r>
        <w:r>
          <w:instrText xml:space="preserve"> PAGE   \* MERGEFORMAT </w:instrText>
        </w:r>
        <w:r>
          <w:fldChar w:fldCharType="separate"/>
        </w:r>
        <w:r>
          <w:t>3</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fixed"/>
      <w:tblCellMar>
        <w:top w:w="0" w:type="dxa"/>
        <w:left w:w="108" w:type="dxa"/>
        <w:bottom w:w="0" w:type="dxa"/>
        <w:right w:w="108" w:type="dxa"/>
      </w:tblCellMar>
    </w:tblPr>
    <w:tblGrid>
      <w:gridCol w:w="3005"/>
      <w:gridCol w:w="3005"/>
      <w:gridCol w:w="3005"/>
    </w:tblGrid>
    <w:tr>
      <w:tblPrEx>
        <w:tblCellMar>
          <w:top w:w="0" w:type="dxa"/>
          <w:left w:w="108" w:type="dxa"/>
          <w:bottom w:w="0" w:type="dxa"/>
          <w:right w:w="108" w:type="dxa"/>
        </w:tblCellMar>
      </w:tblPrEx>
      <w:tc>
        <w:tcPr>
          <w:tcW w:w="3005" w:type="dxa"/>
        </w:tcPr>
        <w:p>
          <w:pPr>
            <w:pStyle w:val="9"/>
            <w:ind w:left="-115"/>
          </w:pPr>
        </w:p>
      </w:tc>
      <w:tc>
        <w:tcPr>
          <w:tcW w:w="3005" w:type="dxa"/>
        </w:tcPr>
        <w:p>
          <w:pPr>
            <w:pStyle w:val="9"/>
            <w:jc w:val="center"/>
          </w:pPr>
        </w:p>
      </w:tc>
      <w:tc>
        <w:tcPr>
          <w:tcW w:w="3005" w:type="dxa"/>
        </w:tcPr>
        <w:p>
          <w:pPr>
            <w:pStyle w:val="9"/>
            <w:ind w:right="-115"/>
            <w:jc w:val="right"/>
          </w:pPr>
        </w:p>
      </w:tc>
    </w:tr>
  </w:tbl>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2A8FB"/>
    <w:multiLevelType w:val="singleLevel"/>
    <w:tmpl w:val="89C2A8FB"/>
    <w:lvl w:ilvl="0" w:tentative="0">
      <w:start w:val="1"/>
      <w:numFmt w:val="decimal"/>
      <w:suff w:val="space"/>
      <w:lvlText w:val="%1."/>
      <w:lvlJc w:val="left"/>
    </w:lvl>
  </w:abstractNum>
  <w:abstractNum w:abstractNumId="1">
    <w:nsid w:val="A7E04B8B"/>
    <w:multiLevelType w:val="singleLevel"/>
    <w:tmpl w:val="A7E04B8B"/>
    <w:lvl w:ilvl="0" w:tentative="0">
      <w:start w:val="1"/>
      <w:numFmt w:val="decimal"/>
      <w:suff w:val="space"/>
      <w:lvlText w:val="%1."/>
      <w:lvlJc w:val="left"/>
    </w:lvl>
  </w:abstractNum>
  <w:abstractNum w:abstractNumId="2">
    <w:nsid w:val="D6573914"/>
    <w:multiLevelType w:val="singleLevel"/>
    <w:tmpl w:val="D6573914"/>
    <w:lvl w:ilvl="0" w:tentative="0">
      <w:start w:val="1"/>
      <w:numFmt w:val="decimal"/>
      <w:suff w:val="space"/>
      <w:lvlText w:val="%1."/>
      <w:lvlJc w:val="left"/>
      <w:rPr>
        <w:rFonts w:hint="default"/>
        <w:color w:val="auto"/>
        <w:sz w:val="28"/>
        <w:szCs w:val="28"/>
      </w:rPr>
    </w:lvl>
  </w:abstractNum>
  <w:abstractNum w:abstractNumId="3">
    <w:nsid w:val="DA20D95E"/>
    <w:multiLevelType w:val="singleLevel"/>
    <w:tmpl w:val="DA20D95E"/>
    <w:lvl w:ilvl="0" w:tentative="0">
      <w:start w:val="1"/>
      <w:numFmt w:val="decimal"/>
      <w:suff w:val="space"/>
      <w:lvlText w:val="%1."/>
      <w:lvlJc w:val="left"/>
    </w:lvl>
  </w:abstractNum>
  <w:abstractNum w:abstractNumId="4">
    <w:nsid w:val="EA3DE05E"/>
    <w:multiLevelType w:val="singleLevel"/>
    <w:tmpl w:val="EA3DE05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AF24467"/>
    <w:multiLevelType w:val="multilevel"/>
    <w:tmpl w:val="2AF24467"/>
    <w:lvl w:ilvl="0" w:tentative="0">
      <w:start w:val="1"/>
      <w:numFmt w:val="decimal"/>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8B4540A"/>
    <w:multiLevelType w:val="multilevel"/>
    <w:tmpl w:val="58B45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3"/>
  </w:num>
  <w:num w:numId="3">
    <w:abstractNumId w:val="4"/>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172A27"/>
    <w:rsid w:val="00010F3D"/>
    <w:rsid w:val="000566F9"/>
    <w:rsid w:val="000570C6"/>
    <w:rsid w:val="00096C41"/>
    <w:rsid w:val="000B658A"/>
    <w:rsid w:val="000C23D4"/>
    <w:rsid w:val="000E0363"/>
    <w:rsid w:val="000E25D4"/>
    <w:rsid w:val="00104DC4"/>
    <w:rsid w:val="0013007D"/>
    <w:rsid w:val="00140B5E"/>
    <w:rsid w:val="001542C1"/>
    <w:rsid w:val="001D1FD4"/>
    <w:rsid w:val="00206703"/>
    <w:rsid w:val="002214BB"/>
    <w:rsid w:val="002A0A93"/>
    <w:rsid w:val="002B0916"/>
    <w:rsid w:val="002C0BC2"/>
    <w:rsid w:val="002D0FEF"/>
    <w:rsid w:val="002E27FC"/>
    <w:rsid w:val="002F2483"/>
    <w:rsid w:val="00305BBE"/>
    <w:rsid w:val="00334058"/>
    <w:rsid w:val="003C2C67"/>
    <w:rsid w:val="003D0954"/>
    <w:rsid w:val="003D1ACE"/>
    <w:rsid w:val="004A1EAE"/>
    <w:rsid w:val="004C545B"/>
    <w:rsid w:val="00505B88"/>
    <w:rsid w:val="00577C16"/>
    <w:rsid w:val="0059036E"/>
    <w:rsid w:val="005A4B49"/>
    <w:rsid w:val="005E02BE"/>
    <w:rsid w:val="005F1D21"/>
    <w:rsid w:val="0063554A"/>
    <w:rsid w:val="00644E01"/>
    <w:rsid w:val="006B7261"/>
    <w:rsid w:val="006E7367"/>
    <w:rsid w:val="006F5ED6"/>
    <w:rsid w:val="00767E8C"/>
    <w:rsid w:val="00770BE7"/>
    <w:rsid w:val="00781E0C"/>
    <w:rsid w:val="007F1ABE"/>
    <w:rsid w:val="00812659"/>
    <w:rsid w:val="00847FE1"/>
    <w:rsid w:val="00880F34"/>
    <w:rsid w:val="008C67A7"/>
    <w:rsid w:val="008E0414"/>
    <w:rsid w:val="00901CC4"/>
    <w:rsid w:val="00942269"/>
    <w:rsid w:val="009544F5"/>
    <w:rsid w:val="009D4BE9"/>
    <w:rsid w:val="00A15870"/>
    <w:rsid w:val="00AB410B"/>
    <w:rsid w:val="00AD0DB8"/>
    <w:rsid w:val="00B319D4"/>
    <w:rsid w:val="00BA3B88"/>
    <w:rsid w:val="00BB1AEC"/>
    <w:rsid w:val="00C01E92"/>
    <w:rsid w:val="00C7251D"/>
    <w:rsid w:val="00CA72F9"/>
    <w:rsid w:val="00CE38BB"/>
    <w:rsid w:val="00D7142D"/>
    <w:rsid w:val="00D7635E"/>
    <w:rsid w:val="00D9367B"/>
    <w:rsid w:val="00DD5AA0"/>
    <w:rsid w:val="00DE6ED9"/>
    <w:rsid w:val="00DF256F"/>
    <w:rsid w:val="00E53C7A"/>
    <w:rsid w:val="00E8299A"/>
    <w:rsid w:val="00EC169A"/>
    <w:rsid w:val="00F574D2"/>
    <w:rsid w:val="00F831AB"/>
    <w:rsid w:val="00FB6012"/>
    <w:rsid w:val="00FD5B68"/>
    <w:rsid w:val="00FF6B72"/>
    <w:rsid w:val="03BA3D7E"/>
    <w:rsid w:val="0B391A4B"/>
    <w:rsid w:val="14C56708"/>
    <w:rsid w:val="2B2F0FF9"/>
    <w:rsid w:val="2E685B83"/>
    <w:rsid w:val="30CF9241"/>
    <w:rsid w:val="318CB522"/>
    <w:rsid w:val="34537B93"/>
    <w:rsid w:val="3B7C6F1B"/>
    <w:rsid w:val="41004B99"/>
    <w:rsid w:val="42472A0B"/>
    <w:rsid w:val="473E34B9"/>
    <w:rsid w:val="5FD94D52"/>
    <w:rsid w:val="61CCCCF5"/>
    <w:rsid w:val="7CBC033F"/>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6"/>
    <w:qFormat/>
    <w:uiPriority w:val="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20"/>
    <w:unhideWhenUsed/>
    <w:qFormat/>
    <w:uiPriority w:val="9"/>
    <w:pPr>
      <w:keepNext/>
      <w:keepLines/>
      <w:spacing w:before="200" w:after="0"/>
      <w:outlineLvl w:val="1"/>
    </w:pPr>
    <w:rPr>
      <w:rFonts w:asciiTheme="majorHAnsi" w:hAnsiTheme="majorHAnsi" w:eastAsiaTheme="majorEastAsia" w:cstheme="majorBidi"/>
      <w:b/>
      <w:bCs/>
      <w:color w:val="4472C4" w:themeColor="accent1"/>
      <w:sz w:val="26"/>
      <w:szCs w:val="26"/>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unhideWhenUsed/>
    <w:qFormat/>
    <w:uiPriority w:val="99"/>
    <w:rPr>
      <w:color w:val="0563C1" w:themeColor="hyperlink"/>
      <w:u w:val="single"/>
    </w:rPr>
  </w:style>
  <w:style w:type="character" w:styleId="7">
    <w:name w:val="Strong"/>
    <w:basedOn w:val="4"/>
    <w:qFormat/>
    <w:uiPriority w:val="22"/>
    <w:rPr>
      <w:b/>
      <w:bCs/>
    </w:rPr>
  </w:style>
  <w:style w:type="paragraph" w:styleId="8">
    <w:name w:val="Balloon Text"/>
    <w:basedOn w:val="1"/>
    <w:link w:val="22"/>
    <w:semiHidden/>
    <w:unhideWhenUsed/>
    <w:qFormat/>
    <w:uiPriority w:val="99"/>
    <w:pPr>
      <w:spacing w:after="0" w:line="240" w:lineRule="auto"/>
    </w:pPr>
    <w:rPr>
      <w:rFonts w:ascii="Tahoma" w:hAnsi="Tahoma" w:cs="Tahoma"/>
      <w:sz w:val="16"/>
      <w:szCs w:val="16"/>
    </w:rPr>
  </w:style>
  <w:style w:type="paragraph" w:styleId="9">
    <w:name w:val="header"/>
    <w:basedOn w:val="1"/>
    <w:link w:val="18"/>
    <w:unhideWhenUsed/>
    <w:uiPriority w:val="99"/>
    <w:pPr>
      <w:tabs>
        <w:tab w:val="center" w:pos="4680"/>
        <w:tab w:val="right" w:pos="9360"/>
      </w:tabs>
      <w:spacing w:after="0" w:line="240" w:lineRule="auto"/>
    </w:pPr>
  </w:style>
  <w:style w:type="paragraph" w:styleId="10">
    <w:name w:val="Body Text"/>
    <w:basedOn w:val="1"/>
    <w:link w:val="25"/>
    <w:qFormat/>
    <w:uiPriority w:val="1"/>
    <w:pPr>
      <w:widowControl w:val="0"/>
      <w:autoSpaceDE w:val="0"/>
      <w:autoSpaceDN w:val="0"/>
      <w:spacing w:after="0" w:line="240" w:lineRule="auto"/>
    </w:pPr>
    <w:rPr>
      <w:rFonts w:ascii="Trebuchet MS" w:hAnsi="Trebuchet MS" w:eastAsia="Trebuchet MS" w:cs="Trebuchet MS"/>
      <w:sz w:val="17"/>
      <w:szCs w:val="17"/>
    </w:rPr>
  </w:style>
  <w:style w:type="paragraph" w:styleId="11">
    <w:name w:val="toc 1"/>
    <w:basedOn w:val="1"/>
    <w:next w:val="1"/>
    <w:unhideWhenUsed/>
    <w:uiPriority w:val="39"/>
    <w:pPr>
      <w:tabs>
        <w:tab w:val="right" w:leader="dot" w:pos="9016"/>
      </w:tabs>
      <w:spacing w:after="100"/>
    </w:pPr>
    <w:rPr>
      <w:rFonts w:ascii="Times New Roman" w:hAnsi="Times New Roman" w:cs="Times New Roman"/>
      <w:b/>
    </w:rPr>
  </w:style>
  <w:style w:type="paragraph" w:styleId="12">
    <w:name w:val="toc 2"/>
    <w:basedOn w:val="1"/>
    <w:next w:val="1"/>
    <w:unhideWhenUsed/>
    <w:uiPriority w:val="39"/>
    <w:pPr>
      <w:spacing w:after="100"/>
      <w:ind w:left="220"/>
    </w:pPr>
  </w:style>
  <w:style w:type="paragraph" w:styleId="13">
    <w:name w:val="footer"/>
    <w:basedOn w:val="1"/>
    <w:link w:val="19"/>
    <w:unhideWhenUsed/>
    <w:qFormat/>
    <w:uiPriority w:val="99"/>
    <w:pPr>
      <w:tabs>
        <w:tab w:val="center" w:pos="4680"/>
        <w:tab w:val="right" w:pos="9360"/>
      </w:tabs>
      <w:spacing w:after="0" w:line="240" w:lineRule="auto"/>
    </w:pPr>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5">
    <w:name w:val="Table Grid"/>
    <w:basedOn w:val="5"/>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Заголовок 1 Знак"/>
    <w:basedOn w:val="4"/>
    <w:link w:val="2"/>
    <w:uiPriority w:val="9"/>
    <w:rPr>
      <w:rFonts w:asciiTheme="majorHAnsi" w:hAnsiTheme="majorHAnsi" w:eastAsiaTheme="majorEastAsia" w:cstheme="majorBidi"/>
      <w:color w:val="2F5496" w:themeColor="accent1" w:themeShade="BF"/>
      <w:sz w:val="32"/>
      <w:szCs w:val="32"/>
    </w:rPr>
  </w:style>
  <w:style w:type="paragraph" w:styleId="17">
    <w:name w:val="List Paragraph"/>
    <w:basedOn w:val="1"/>
    <w:qFormat/>
    <w:uiPriority w:val="34"/>
    <w:pPr>
      <w:ind w:left="720"/>
      <w:contextualSpacing/>
    </w:pPr>
  </w:style>
  <w:style w:type="character" w:customStyle="1" w:styleId="18">
    <w:name w:val="Верхний колонтитул Знак"/>
    <w:basedOn w:val="4"/>
    <w:link w:val="9"/>
    <w:uiPriority w:val="99"/>
  </w:style>
  <w:style w:type="character" w:customStyle="1" w:styleId="19">
    <w:name w:val="Нижний колонтитул Знак"/>
    <w:basedOn w:val="4"/>
    <w:link w:val="13"/>
    <w:uiPriority w:val="99"/>
  </w:style>
  <w:style w:type="character" w:customStyle="1" w:styleId="20">
    <w:name w:val="Заголовок 2 Знак"/>
    <w:basedOn w:val="4"/>
    <w:link w:val="3"/>
    <w:uiPriority w:val="9"/>
    <w:rPr>
      <w:rFonts w:asciiTheme="majorHAnsi" w:hAnsiTheme="majorHAnsi" w:eastAsiaTheme="majorEastAsia" w:cstheme="majorBidi"/>
      <w:b/>
      <w:bCs/>
      <w:color w:val="4472C4" w:themeColor="accent1"/>
      <w:sz w:val="26"/>
      <w:szCs w:val="26"/>
    </w:rPr>
  </w:style>
  <w:style w:type="paragraph" w:customStyle="1" w:styleId="21">
    <w:name w:val="Заголовок оглавления1"/>
    <w:basedOn w:val="2"/>
    <w:next w:val="1"/>
    <w:semiHidden/>
    <w:unhideWhenUsed/>
    <w:qFormat/>
    <w:uiPriority w:val="39"/>
    <w:pPr>
      <w:spacing w:before="480" w:line="276" w:lineRule="auto"/>
      <w:outlineLvl w:val="9"/>
    </w:pPr>
    <w:rPr>
      <w:b/>
      <w:bCs/>
      <w:sz w:val="28"/>
      <w:szCs w:val="28"/>
    </w:rPr>
  </w:style>
  <w:style w:type="character" w:customStyle="1" w:styleId="22">
    <w:name w:val="Текст выноски Знак"/>
    <w:basedOn w:val="4"/>
    <w:link w:val="8"/>
    <w:semiHidden/>
    <w:uiPriority w:val="99"/>
    <w:rPr>
      <w:rFonts w:ascii="Tahoma" w:hAnsi="Tahoma" w:cs="Tahoma"/>
      <w:sz w:val="16"/>
      <w:szCs w:val="16"/>
    </w:rPr>
  </w:style>
  <w:style w:type="paragraph" w:styleId="23">
    <w:name w:val="No Spacing"/>
    <w:link w:val="24"/>
    <w:qFormat/>
    <w:uiPriority w:val="1"/>
    <w:rPr>
      <w:rFonts w:asciiTheme="minorHAnsi" w:hAnsiTheme="minorHAnsi" w:eastAsiaTheme="minorEastAsia" w:cstheme="minorBidi"/>
      <w:sz w:val="22"/>
      <w:szCs w:val="22"/>
      <w:lang w:val="ru-RU" w:eastAsia="en-US" w:bidi="ar-SA"/>
    </w:rPr>
  </w:style>
  <w:style w:type="character" w:customStyle="1" w:styleId="24">
    <w:name w:val="Без интервала Знак"/>
    <w:basedOn w:val="4"/>
    <w:link w:val="23"/>
    <w:uiPriority w:val="1"/>
    <w:rPr>
      <w:rFonts w:eastAsiaTheme="minorEastAsia"/>
    </w:rPr>
  </w:style>
  <w:style w:type="character" w:customStyle="1" w:styleId="25">
    <w:name w:val="Основной текст Знак"/>
    <w:basedOn w:val="4"/>
    <w:link w:val="10"/>
    <w:qFormat/>
    <w:uiPriority w:val="1"/>
    <w:rPr>
      <w:rFonts w:ascii="Trebuchet MS" w:hAnsi="Trebuchet MS" w:eastAsia="Trebuchet MS" w:cs="Trebuchet MS"/>
      <w:sz w:val="17"/>
      <w:szCs w:val="17"/>
    </w:rPr>
  </w:style>
  <w:style w:type="paragraph" w:customStyle="1" w:styleId="26">
    <w:name w:val="Default"/>
    <w:unhideWhenUsed/>
    <w:qFormat/>
    <w:uiPriority w:val="99"/>
    <w:pPr>
      <w:widowControl w:val="0"/>
      <w:autoSpaceDE w:val="0"/>
      <w:autoSpaceDN w:val="0"/>
      <w:adjustRightInd w:val="0"/>
      <w:spacing w:beforeLines="0" w:afterLines="0"/>
    </w:pPr>
    <w:rPr>
      <w:rFonts w:hint="default" w:ascii="Arial" w:hAnsi="Arial" w:eastAsia="SimSun"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5CBFD5-68C3-47A9-81C1-1282C975128D}">
  <ds:schemaRefs/>
</ds:datastoreItem>
</file>

<file path=docProps/app.xml><?xml version="1.0" encoding="utf-8"?>
<Properties xmlns="http://schemas.openxmlformats.org/officeDocument/2006/extended-properties" xmlns:vt="http://schemas.openxmlformats.org/officeDocument/2006/docPropsVTypes">
  <Template>Normal</Template>
  <Pages>12</Pages>
  <Words>1787</Words>
  <Characters>10188</Characters>
  <Lines>84</Lines>
  <Paragraphs>23</Paragraphs>
  <TotalTime>29</TotalTime>
  <ScaleCrop>false</ScaleCrop>
  <LinksUpToDate>false</LinksUpToDate>
  <CharactersWithSpaces>11952</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2022-09-05T15:55:00Z</dcterms:created>
  <dc:creator>Виноградов Дмитрий</dc:creator>
  <cp:lastModifiedBy>Дмитрий Виноградов</cp:lastModifiedBy>
  <dcterms:modified xsi:type="dcterms:W3CDTF">2024-05-29T18:26:30Z</dcterms:modified>
  <dc:title>Всероссийский конкурс исследовательскихи проектных работ учащихся «Юный исследователь»Определение типа личности домашних котов Felis silvestris catusВыполнила: Великанова АннаУчащаяся 2 класса МБОУ “Средняя школа №1 г. Грязовец”Научный руководитель:Шорохова Лариса НиколаевнаУчитель начальных классовПеровй квалификационной категорииНаучный консультант:Виноградова Татьяна АндреевнаПедагог дополнительного образованияВысшей квалификационной категорииМАОУ ДО “Детский технопарк “Кванториум”г. Череповецг. Грязовец2022 г</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1049-12.2.0.13472</vt:lpwstr>
  </property>
  <property fmtid="{D5CDD505-2E9C-101B-9397-08002B2CF9AE}" pid="3" name="ICV">
    <vt:lpwstr>56BB1AF53FFC4BA3AABEF8915E55FC58</vt:lpwstr>
  </property>
</Properties>
</file>