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08" w:rsidRPr="00963A08" w:rsidRDefault="00963A08" w:rsidP="00963A08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963A08">
        <w:rPr>
          <w:rFonts w:ascii="Times New Roman" w:hAnsi="Times New Roman"/>
          <w:sz w:val="28"/>
          <w:szCs w:val="28"/>
        </w:rPr>
        <w:t>УДК 159.923.5</w:t>
      </w:r>
    </w:p>
    <w:p w:rsidR="00963A08" w:rsidRDefault="00963A08" w:rsidP="00625C17">
      <w:pPr>
        <w:spacing w:before="240"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Е.Б. ЕЛИЗАРОВА</w:t>
      </w:r>
    </w:p>
    <w:p w:rsidR="00963A08" w:rsidRDefault="00240C74" w:rsidP="00625C17">
      <w:pPr>
        <w:spacing w:before="240"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ассистент</w:t>
      </w:r>
      <w:r w:rsidR="00963A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ФГБОУ ВО «Владимирский государственный </w:t>
      </w:r>
      <w:r w:rsidR="00625C17">
        <w:rPr>
          <w:rFonts w:ascii="Times New Roman" w:eastAsia="Times New Roman" w:hAnsi="Times New Roman"/>
          <w:i/>
          <w:sz w:val="28"/>
          <w:szCs w:val="28"/>
          <w:lang w:eastAsia="ru-RU"/>
        </w:rPr>
        <w:t>университет имени </w:t>
      </w:r>
      <w:r w:rsidR="00963A08">
        <w:rPr>
          <w:rFonts w:ascii="Times New Roman" w:eastAsia="Times New Roman" w:hAnsi="Times New Roman"/>
          <w:i/>
          <w:sz w:val="28"/>
          <w:szCs w:val="28"/>
          <w:lang w:eastAsia="ru-RU"/>
        </w:rPr>
        <w:t>А.Г. и Н.Г. Столетовых» г. Владимир,</w:t>
      </w:r>
    </w:p>
    <w:p w:rsidR="00963A08" w:rsidRDefault="00963A08" w:rsidP="00963A08">
      <w:pPr>
        <w:spacing w:before="24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3A08" w:rsidRDefault="00BC5BDC" w:rsidP="00963A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BDC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963A08" w:rsidRPr="00BC5BDC">
        <w:rPr>
          <w:rFonts w:ascii="Times New Roman" w:hAnsi="Times New Roman"/>
          <w:b/>
          <w:sz w:val="28"/>
          <w:szCs w:val="28"/>
        </w:rPr>
        <w:t>ФОРМИРОВАНИ</w:t>
      </w:r>
      <w:r w:rsidRPr="00BC5BDC">
        <w:rPr>
          <w:rFonts w:ascii="Times New Roman" w:hAnsi="Times New Roman"/>
          <w:b/>
          <w:sz w:val="28"/>
          <w:szCs w:val="28"/>
        </w:rPr>
        <w:t>Я</w:t>
      </w:r>
      <w:r w:rsidR="00963A08" w:rsidRPr="00BC5BDC">
        <w:rPr>
          <w:rFonts w:ascii="Times New Roman" w:hAnsi="Times New Roman"/>
          <w:b/>
          <w:sz w:val="28"/>
          <w:szCs w:val="28"/>
        </w:rPr>
        <w:t xml:space="preserve"> КОНСТРУКТИВНОЙ ПСИХОЛОГИЧЕСКОЙ ЗАЩИТЫ ПОДРОСТКОВ</w:t>
      </w:r>
    </w:p>
    <w:p w:rsidR="00963A08" w:rsidRDefault="00963A08" w:rsidP="00963A0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A08" w:rsidRDefault="00963A08" w:rsidP="00963A08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C74" w:rsidRPr="00240C74">
        <w:rPr>
          <w:rFonts w:ascii="Times New Roman" w:hAnsi="Times New Roman"/>
          <w:sz w:val="28"/>
          <w:szCs w:val="28"/>
        </w:rPr>
        <w:t>деструктивность</w:t>
      </w:r>
      <w:proofErr w:type="spellEnd"/>
      <w:r w:rsidR="00240C74">
        <w:rPr>
          <w:rFonts w:ascii="Times New Roman" w:hAnsi="Times New Roman"/>
          <w:sz w:val="28"/>
          <w:szCs w:val="28"/>
        </w:rPr>
        <w:t>,</w:t>
      </w:r>
      <w:r w:rsidR="00240C74" w:rsidRPr="00240C74">
        <w:rPr>
          <w:rFonts w:ascii="Times New Roman" w:hAnsi="Times New Roman"/>
          <w:sz w:val="28"/>
          <w:szCs w:val="28"/>
        </w:rPr>
        <w:t xml:space="preserve"> </w:t>
      </w:r>
      <w:r w:rsidRPr="00963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защитные механизмы, копинг-стратегии, подросток</w:t>
      </w:r>
      <w:r w:rsidR="0024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40C74" w:rsidRPr="0024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0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психологическая защита.</w:t>
      </w:r>
    </w:p>
    <w:p w:rsidR="00963A08" w:rsidRDefault="00042EAE" w:rsidP="005A02F4">
      <w:pPr>
        <w:pStyle w:val="a3"/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Аннотация:</w:t>
      </w:r>
      <w:r w:rsidR="00530AB7">
        <w:rPr>
          <w:rFonts w:ascii="Times New Roman" w:hAnsi="Times New Roman"/>
          <w:sz w:val="28"/>
          <w:szCs w:val="28"/>
        </w:rPr>
        <w:t xml:space="preserve"> в статье рассмотрена</w:t>
      </w:r>
      <w:r w:rsidR="00FA2B6B" w:rsidRPr="00C5141D">
        <w:rPr>
          <w:rFonts w:ascii="Times New Roman" w:hAnsi="Times New Roman"/>
          <w:sz w:val="28"/>
          <w:szCs w:val="28"/>
        </w:rPr>
        <w:t xml:space="preserve"> проблема </w:t>
      </w:r>
      <w:r w:rsidR="0045440A">
        <w:rPr>
          <w:rFonts w:ascii="Times New Roman" w:hAnsi="Times New Roman"/>
          <w:sz w:val="28"/>
          <w:szCs w:val="28"/>
        </w:rPr>
        <w:t xml:space="preserve">конструктивной </w:t>
      </w:r>
      <w:r w:rsidR="00FA2B6B" w:rsidRPr="00C5141D">
        <w:rPr>
          <w:rFonts w:ascii="Times New Roman" w:hAnsi="Times New Roman"/>
          <w:sz w:val="28"/>
          <w:szCs w:val="28"/>
        </w:rPr>
        <w:t>пс</w:t>
      </w:r>
      <w:r w:rsidR="007A337E" w:rsidRPr="00C5141D">
        <w:rPr>
          <w:rFonts w:ascii="Times New Roman" w:hAnsi="Times New Roman"/>
          <w:sz w:val="28"/>
          <w:szCs w:val="28"/>
        </w:rPr>
        <w:t>и</w:t>
      </w:r>
      <w:r w:rsidR="00FA2B6B" w:rsidRPr="00C5141D">
        <w:rPr>
          <w:rFonts w:ascii="Times New Roman" w:hAnsi="Times New Roman"/>
          <w:sz w:val="28"/>
          <w:szCs w:val="28"/>
        </w:rPr>
        <w:t xml:space="preserve">хологической защиты </w:t>
      </w:r>
      <w:r w:rsidR="007A337E" w:rsidRPr="00C5141D">
        <w:rPr>
          <w:rFonts w:ascii="Times New Roman" w:hAnsi="Times New Roman"/>
          <w:sz w:val="28"/>
          <w:szCs w:val="28"/>
        </w:rPr>
        <w:t>личности</w:t>
      </w:r>
      <w:proofErr w:type="gramStart"/>
      <w:r w:rsidR="002E69E5">
        <w:rPr>
          <w:rFonts w:ascii="Times New Roman" w:hAnsi="Times New Roman"/>
          <w:sz w:val="28"/>
          <w:szCs w:val="28"/>
        </w:rPr>
        <w:t>.</w:t>
      </w:r>
      <w:proofErr w:type="gramEnd"/>
      <w:r w:rsidR="002E69E5">
        <w:rPr>
          <w:rFonts w:ascii="Times New Roman" w:hAnsi="Times New Roman"/>
          <w:sz w:val="28"/>
          <w:szCs w:val="28"/>
        </w:rPr>
        <w:t xml:space="preserve"> Целью исследования было определение</w:t>
      </w:r>
      <w:r w:rsidR="002E69E5" w:rsidRPr="002E69E5">
        <w:rPr>
          <w:rFonts w:ascii="Times New Roman" w:hAnsi="Times New Roman"/>
          <w:sz w:val="28"/>
          <w:szCs w:val="28"/>
        </w:rPr>
        <w:t xml:space="preserve"> необходимы</w:t>
      </w:r>
      <w:r w:rsidR="002E69E5">
        <w:rPr>
          <w:rFonts w:ascii="Times New Roman" w:hAnsi="Times New Roman"/>
          <w:sz w:val="28"/>
          <w:szCs w:val="28"/>
        </w:rPr>
        <w:t>х условий</w:t>
      </w:r>
      <w:r w:rsidR="002E69E5" w:rsidRPr="002E69E5">
        <w:rPr>
          <w:rFonts w:ascii="Times New Roman" w:hAnsi="Times New Roman"/>
          <w:sz w:val="28"/>
          <w:szCs w:val="28"/>
        </w:rPr>
        <w:t xml:space="preserve"> для формирования </w:t>
      </w:r>
      <w:r w:rsidR="002E69E5">
        <w:rPr>
          <w:rFonts w:ascii="Times New Roman" w:hAnsi="Times New Roman"/>
          <w:sz w:val="28"/>
          <w:szCs w:val="28"/>
        </w:rPr>
        <w:t xml:space="preserve">конструктивной психологической защиты </w:t>
      </w:r>
      <w:r w:rsidR="002E69E5" w:rsidRPr="002E69E5">
        <w:rPr>
          <w:rFonts w:ascii="Times New Roman" w:hAnsi="Times New Roman"/>
          <w:sz w:val="28"/>
          <w:szCs w:val="28"/>
        </w:rPr>
        <w:t>в подростковом возрасте</w:t>
      </w:r>
      <w:r w:rsidR="00963A08" w:rsidRPr="00C5141D">
        <w:rPr>
          <w:rFonts w:ascii="Times New Roman" w:hAnsi="Times New Roman"/>
          <w:sz w:val="28"/>
          <w:szCs w:val="28"/>
        </w:rPr>
        <w:t>.</w:t>
      </w:r>
      <w:r w:rsidR="002E69E5">
        <w:rPr>
          <w:rFonts w:ascii="Times New Roman" w:hAnsi="Times New Roman"/>
          <w:sz w:val="28"/>
          <w:szCs w:val="28"/>
        </w:rPr>
        <w:t xml:space="preserve"> В статье о</w:t>
      </w:r>
      <w:r w:rsidR="005607AF" w:rsidRPr="005607AF">
        <w:rPr>
          <w:rFonts w:ascii="Times New Roman" w:hAnsi="Times New Roman"/>
          <w:sz w:val="28"/>
          <w:szCs w:val="28"/>
        </w:rPr>
        <w:t>писывается краткое содержание программы</w:t>
      </w:r>
      <w:r w:rsidR="002E69E5">
        <w:rPr>
          <w:rFonts w:ascii="Times New Roman" w:hAnsi="Times New Roman"/>
          <w:sz w:val="28"/>
          <w:szCs w:val="28"/>
        </w:rPr>
        <w:t xml:space="preserve"> формирования конструктивной психологической защиты</w:t>
      </w:r>
      <w:r w:rsidR="005A02F4">
        <w:rPr>
          <w:rFonts w:ascii="Times New Roman" w:hAnsi="Times New Roman"/>
          <w:sz w:val="28"/>
          <w:szCs w:val="28"/>
        </w:rPr>
        <w:t xml:space="preserve">, представлены результаты анализа эффективности программы. Результаты показали, что </w:t>
      </w:r>
      <w:r w:rsidR="005A02F4" w:rsidRPr="005A02F4">
        <w:rPr>
          <w:rFonts w:ascii="Times New Roman" w:hAnsi="Times New Roman"/>
          <w:sz w:val="28"/>
          <w:szCs w:val="28"/>
        </w:rPr>
        <w:t>«до»</w:t>
      </w:r>
      <w:r w:rsidR="005A02F4">
        <w:rPr>
          <w:rFonts w:ascii="Times New Roman" w:hAnsi="Times New Roman"/>
          <w:sz w:val="28"/>
          <w:szCs w:val="28"/>
        </w:rPr>
        <w:t xml:space="preserve"> проведения программы</w:t>
      </w:r>
      <w:r w:rsidR="005A02F4" w:rsidRPr="005A02F4">
        <w:rPr>
          <w:rFonts w:ascii="Times New Roman" w:hAnsi="Times New Roman"/>
          <w:sz w:val="28"/>
          <w:szCs w:val="28"/>
        </w:rPr>
        <w:t xml:space="preserve"> 54% подростков применяли деструктивные копинг-стратегии, а «после» реализации 9% подростков</w:t>
      </w:r>
      <w:r w:rsidR="005A02F4">
        <w:rPr>
          <w:rFonts w:ascii="Times New Roman" w:hAnsi="Times New Roman"/>
          <w:sz w:val="28"/>
          <w:szCs w:val="28"/>
        </w:rPr>
        <w:t xml:space="preserve">,  что подтверждает </w:t>
      </w:r>
      <w:r w:rsidR="007A337E" w:rsidRPr="00C5141D">
        <w:rPr>
          <w:rFonts w:ascii="Times New Roman" w:hAnsi="Times New Roman"/>
          <w:sz w:val="28"/>
          <w:szCs w:val="28"/>
        </w:rPr>
        <w:t xml:space="preserve">эффективность </w:t>
      </w:r>
      <w:r w:rsidR="005A02F4">
        <w:rPr>
          <w:rFonts w:ascii="Times New Roman" w:hAnsi="Times New Roman"/>
          <w:sz w:val="28"/>
          <w:szCs w:val="28"/>
        </w:rPr>
        <w:t>программы по снижению</w:t>
      </w:r>
      <w:r w:rsidR="007A337E" w:rsidRPr="00C5141D">
        <w:rPr>
          <w:rFonts w:ascii="Times New Roman" w:hAnsi="Times New Roman"/>
          <w:sz w:val="28"/>
          <w:szCs w:val="28"/>
        </w:rPr>
        <w:t xml:space="preserve"> </w:t>
      </w:r>
      <w:r w:rsidR="00530AB7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="00530AB7">
        <w:rPr>
          <w:rFonts w:ascii="Times New Roman" w:hAnsi="Times New Roman"/>
          <w:sz w:val="28"/>
          <w:szCs w:val="28"/>
        </w:rPr>
        <w:t>деструктивности</w:t>
      </w:r>
      <w:proofErr w:type="spellEnd"/>
      <w:r w:rsidR="00530AB7">
        <w:rPr>
          <w:rFonts w:ascii="Times New Roman" w:hAnsi="Times New Roman"/>
          <w:sz w:val="28"/>
          <w:szCs w:val="28"/>
        </w:rPr>
        <w:t xml:space="preserve"> </w:t>
      </w:r>
      <w:r w:rsidR="005A02F4">
        <w:rPr>
          <w:rFonts w:ascii="Times New Roman" w:hAnsi="Times New Roman"/>
          <w:sz w:val="28"/>
          <w:szCs w:val="28"/>
        </w:rPr>
        <w:t>копинг-стратегий</w:t>
      </w:r>
      <w:r w:rsidR="005607AF">
        <w:rPr>
          <w:rFonts w:ascii="Times New Roman" w:hAnsi="Times New Roman"/>
          <w:sz w:val="28"/>
          <w:szCs w:val="28"/>
        </w:rPr>
        <w:t xml:space="preserve"> </w:t>
      </w:r>
      <w:r w:rsidR="007A337E" w:rsidRPr="00C5141D">
        <w:rPr>
          <w:rFonts w:ascii="Times New Roman" w:hAnsi="Times New Roman"/>
          <w:sz w:val="28"/>
          <w:szCs w:val="28"/>
        </w:rPr>
        <w:t>подростков</w:t>
      </w:r>
      <w:r w:rsidR="00963A08" w:rsidRPr="00C5141D">
        <w:rPr>
          <w:rFonts w:ascii="Times New Roman" w:hAnsi="Times New Roman"/>
          <w:sz w:val="28"/>
          <w:szCs w:val="28"/>
        </w:rPr>
        <w:t>.</w:t>
      </w:r>
      <w:r w:rsidR="00963A08">
        <w:rPr>
          <w:rFonts w:ascii="Times New Roman" w:hAnsi="Times New Roman"/>
          <w:sz w:val="28"/>
          <w:szCs w:val="28"/>
        </w:rPr>
        <w:t xml:space="preserve"> </w:t>
      </w:r>
    </w:p>
    <w:p w:rsidR="00114F5A" w:rsidRDefault="00114F5A" w:rsidP="00DC504C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281D06" w:rsidRPr="00DC504C" w:rsidRDefault="00281D06" w:rsidP="00DC504C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Подростковый возраст – это </w:t>
      </w:r>
      <w:r w:rsidR="001E5C5D">
        <w:rPr>
          <w:rFonts w:ascii="Times New Roman" w:hAnsi="Times New Roman" w:cs="Times New Roman"/>
          <w:sz w:val="28"/>
          <w:szCs w:val="28"/>
        </w:rPr>
        <w:t>период</w:t>
      </w:r>
      <w:r w:rsidRPr="00DC504C">
        <w:rPr>
          <w:rFonts w:ascii="Times New Roman" w:hAnsi="Times New Roman" w:cs="Times New Roman"/>
          <w:sz w:val="28"/>
          <w:szCs w:val="28"/>
        </w:rPr>
        <w:t xml:space="preserve"> быстрых физических, </w:t>
      </w:r>
      <w:r w:rsidR="001E5C5D">
        <w:rPr>
          <w:rFonts w:ascii="Times New Roman" w:hAnsi="Times New Roman" w:cs="Times New Roman"/>
          <w:sz w:val="28"/>
          <w:szCs w:val="28"/>
        </w:rPr>
        <w:t xml:space="preserve">физиологических, </w:t>
      </w:r>
      <w:r w:rsidRPr="00DC504C">
        <w:rPr>
          <w:rFonts w:ascii="Times New Roman" w:hAnsi="Times New Roman" w:cs="Times New Roman"/>
          <w:sz w:val="28"/>
          <w:szCs w:val="28"/>
        </w:rPr>
        <w:t>когнитивных</w:t>
      </w:r>
      <w:r w:rsidR="001E5C5D">
        <w:rPr>
          <w:rFonts w:ascii="Times New Roman" w:hAnsi="Times New Roman" w:cs="Times New Roman"/>
          <w:sz w:val="28"/>
          <w:szCs w:val="28"/>
        </w:rPr>
        <w:t>, эмоциональных, личностных</w:t>
      </w:r>
      <w:r w:rsidRPr="00DC504C">
        <w:rPr>
          <w:rFonts w:ascii="Times New Roman" w:hAnsi="Times New Roman" w:cs="Times New Roman"/>
          <w:sz w:val="28"/>
          <w:szCs w:val="28"/>
        </w:rPr>
        <w:t xml:space="preserve"> и социальных </w:t>
      </w:r>
      <w:r w:rsidR="001E5C5D">
        <w:rPr>
          <w:rFonts w:ascii="Times New Roman" w:hAnsi="Times New Roman" w:cs="Times New Roman"/>
          <w:sz w:val="28"/>
          <w:szCs w:val="28"/>
        </w:rPr>
        <w:t>изменений</w:t>
      </w:r>
      <w:r w:rsidRPr="00DC504C">
        <w:rPr>
          <w:rFonts w:ascii="Times New Roman" w:hAnsi="Times New Roman" w:cs="Times New Roman"/>
          <w:sz w:val="28"/>
          <w:szCs w:val="28"/>
        </w:rPr>
        <w:t>, обуславливающих дисбаланс всей психической структ</w:t>
      </w:r>
      <w:r w:rsidR="00E74F89">
        <w:rPr>
          <w:rFonts w:ascii="Times New Roman" w:hAnsi="Times New Roman" w:cs="Times New Roman"/>
          <w:sz w:val="28"/>
          <w:szCs w:val="28"/>
        </w:rPr>
        <w:t xml:space="preserve">уры личности подростка. </w:t>
      </w:r>
      <w:r w:rsidR="0098731F" w:rsidRPr="0098731F">
        <w:rPr>
          <w:rFonts w:ascii="Times New Roman" w:hAnsi="Times New Roman" w:cs="Times New Roman"/>
          <w:sz w:val="28"/>
          <w:szCs w:val="28"/>
        </w:rPr>
        <w:t xml:space="preserve">Психологическая защита начинает своё действие, когда подросток испытывает неуверенность, давление со стороны окружающих, особенно взрослых, и когда не может в данный момент времени спланировать свои дальнейшие действия </w:t>
      </w:r>
      <w:r w:rsidR="00E85F78">
        <w:rPr>
          <w:rFonts w:ascii="Times New Roman" w:hAnsi="Times New Roman" w:cs="Times New Roman"/>
          <w:sz w:val="28"/>
          <w:szCs w:val="28"/>
        </w:rPr>
        <w:t>[2</w:t>
      </w:r>
      <w:r w:rsidR="0098731F" w:rsidRPr="0098731F">
        <w:rPr>
          <w:rFonts w:ascii="Times New Roman" w:hAnsi="Times New Roman" w:cs="Times New Roman"/>
          <w:sz w:val="28"/>
          <w:szCs w:val="28"/>
        </w:rPr>
        <w:t xml:space="preserve">, с. 151]. </w:t>
      </w:r>
      <w:r w:rsidR="00604853">
        <w:rPr>
          <w:rFonts w:ascii="Times New Roman" w:hAnsi="Times New Roman" w:cs="Times New Roman"/>
          <w:sz w:val="28"/>
          <w:szCs w:val="28"/>
        </w:rPr>
        <w:t xml:space="preserve">С отрицательными </w:t>
      </w:r>
      <w:r w:rsidR="00604853">
        <w:rPr>
          <w:rFonts w:ascii="Times New Roman" w:hAnsi="Times New Roman" w:cs="Times New Roman"/>
          <w:sz w:val="28"/>
          <w:szCs w:val="28"/>
        </w:rPr>
        <w:lastRenderedPageBreak/>
        <w:t>эмоциями</w:t>
      </w:r>
      <w:r w:rsidRPr="00DC504C">
        <w:rPr>
          <w:rFonts w:ascii="Times New Roman" w:hAnsi="Times New Roman" w:cs="Times New Roman"/>
          <w:sz w:val="28"/>
          <w:szCs w:val="28"/>
        </w:rPr>
        <w:t xml:space="preserve"> и чувства</w:t>
      </w:r>
      <w:r w:rsidR="00604853">
        <w:rPr>
          <w:rFonts w:ascii="Times New Roman" w:hAnsi="Times New Roman" w:cs="Times New Roman"/>
          <w:sz w:val="28"/>
          <w:szCs w:val="28"/>
        </w:rPr>
        <w:t>ми</w:t>
      </w:r>
      <w:r w:rsidRPr="00DC504C">
        <w:rPr>
          <w:rFonts w:ascii="Times New Roman" w:hAnsi="Times New Roman" w:cs="Times New Roman"/>
          <w:sz w:val="28"/>
          <w:szCs w:val="28"/>
        </w:rPr>
        <w:t xml:space="preserve"> подросток </w:t>
      </w:r>
      <w:r w:rsidR="00604853">
        <w:rPr>
          <w:rFonts w:ascii="Times New Roman" w:hAnsi="Times New Roman" w:cs="Times New Roman"/>
          <w:sz w:val="28"/>
          <w:szCs w:val="28"/>
        </w:rPr>
        <w:t>справляется</w:t>
      </w:r>
      <w:r w:rsidRPr="00DC504C">
        <w:rPr>
          <w:rFonts w:ascii="Times New Roman" w:hAnsi="Times New Roman" w:cs="Times New Roman"/>
          <w:sz w:val="28"/>
          <w:szCs w:val="28"/>
        </w:rPr>
        <w:t xml:space="preserve"> </w:t>
      </w:r>
      <w:r w:rsidR="001E5C5D">
        <w:rPr>
          <w:rFonts w:ascii="Times New Roman" w:hAnsi="Times New Roman" w:cs="Times New Roman"/>
          <w:sz w:val="28"/>
          <w:szCs w:val="28"/>
        </w:rPr>
        <w:t xml:space="preserve">за счёт защитных механизмов и копинг-стратегий </w:t>
      </w:r>
      <w:r w:rsidRPr="00DC504C">
        <w:rPr>
          <w:rFonts w:ascii="Times New Roman" w:hAnsi="Times New Roman" w:cs="Times New Roman"/>
          <w:sz w:val="28"/>
          <w:szCs w:val="28"/>
        </w:rPr>
        <w:t xml:space="preserve">конструктивной и деструктивной </w:t>
      </w:r>
      <w:r w:rsidR="001E5C5D">
        <w:rPr>
          <w:rFonts w:ascii="Times New Roman" w:hAnsi="Times New Roman" w:cs="Times New Roman"/>
          <w:sz w:val="28"/>
          <w:szCs w:val="28"/>
        </w:rPr>
        <w:t>направленности</w:t>
      </w:r>
      <w:r w:rsidRPr="00DC504C">
        <w:rPr>
          <w:rFonts w:ascii="Times New Roman" w:hAnsi="Times New Roman" w:cs="Times New Roman"/>
          <w:sz w:val="28"/>
          <w:szCs w:val="28"/>
        </w:rPr>
        <w:t xml:space="preserve">. В первом случае </w:t>
      </w:r>
      <w:r w:rsidR="001E5C5D">
        <w:rPr>
          <w:rFonts w:ascii="Times New Roman" w:hAnsi="Times New Roman" w:cs="Times New Roman"/>
          <w:sz w:val="28"/>
          <w:szCs w:val="28"/>
        </w:rPr>
        <w:t xml:space="preserve">подросток сознательно контролирует действия </w:t>
      </w:r>
      <w:r w:rsidRPr="00DC504C">
        <w:rPr>
          <w:rFonts w:ascii="Times New Roman" w:hAnsi="Times New Roman" w:cs="Times New Roman"/>
          <w:sz w:val="28"/>
          <w:szCs w:val="28"/>
        </w:rPr>
        <w:t xml:space="preserve">по </w:t>
      </w:r>
      <w:r w:rsidR="001E5C5D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="00604853">
        <w:rPr>
          <w:rFonts w:ascii="Times New Roman" w:hAnsi="Times New Roman" w:cs="Times New Roman"/>
          <w:sz w:val="28"/>
          <w:szCs w:val="28"/>
        </w:rPr>
        <w:t xml:space="preserve">и </w:t>
      </w:r>
      <w:r w:rsidRPr="00DC504C">
        <w:rPr>
          <w:rFonts w:ascii="Times New Roman" w:hAnsi="Times New Roman" w:cs="Times New Roman"/>
          <w:sz w:val="28"/>
          <w:szCs w:val="28"/>
        </w:rPr>
        <w:t xml:space="preserve">преодолению </w:t>
      </w:r>
      <w:r w:rsidR="001E5C5D">
        <w:rPr>
          <w:rFonts w:ascii="Times New Roman" w:hAnsi="Times New Roman" w:cs="Times New Roman"/>
          <w:sz w:val="28"/>
          <w:szCs w:val="28"/>
        </w:rPr>
        <w:t xml:space="preserve">конфликта, по </w:t>
      </w:r>
      <w:r w:rsidR="00604853">
        <w:rPr>
          <w:rFonts w:ascii="Times New Roman" w:hAnsi="Times New Roman" w:cs="Times New Roman"/>
          <w:sz w:val="28"/>
          <w:szCs w:val="28"/>
        </w:rPr>
        <w:t>раз</w:t>
      </w:r>
      <w:r w:rsidR="00E5308B">
        <w:rPr>
          <w:rFonts w:ascii="Times New Roman" w:hAnsi="Times New Roman" w:cs="Times New Roman"/>
          <w:sz w:val="28"/>
          <w:szCs w:val="28"/>
        </w:rPr>
        <w:t xml:space="preserve">решению проблемы, </w:t>
      </w:r>
      <w:r w:rsidR="00604853">
        <w:rPr>
          <w:rFonts w:ascii="Times New Roman" w:hAnsi="Times New Roman" w:cs="Times New Roman"/>
          <w:sz w:val="28"/>
          <w:szCs w:val="28"/>
        </w:rPr>
        <w:t>в случае деструктивной защиты</w:t>
      </w:r>
      <w:r w:rsidRPr="00DC504C">
        <w:rPr>
          <w:rFonts w:ascii="Times New Roman" w:hAnsi="Times New Roman" w:cs="Times New Roman"/>
          <w:sz w:val="28"/>
          <w:szCs w:val="28"/>
        </w:rPr>
        <w:t xml:space="preserve"> с</w:t>
      </w:r>
      <w:r w:rsidR="00604853">
        <w:rPr>
          <w:rFonts w:ascii="Times New Roman" w:hAnsi="Times New Roman" w:cs="Times New Roman"/>
          <w:sz w:val="28"/>
          <w:szCs w:val="28"/>
        </w:rPr>
        <w:t>одержание</w:t>
      </w:r>
      <w:r w:rsidRPr="00DC504C">
        <w:rPr>
          <w:rFonts w:ascii="Times New Roman" w:hAnsi="Times New Roman" w:cs="Times New Roman"/>
          <w:sz w:val="28"/>
          <w:szCs w:val="28"/>
        </w:rPr>
        <w:t xml:space="preserve"> п</w:t>
      </w:r>
      <w:r w:rsidR="00604853">
        <w:rPr>
          <w:rFonts w:ascii="Times New Roman" w:hAnsi="Times New Roman" w:cs="Times New Roman"/>
          <w:sz w:val="28"/>
          <w:szCs w:val="28"/>
        </w:rPr>
        <w:t xml:space="preserve">роблемы и </w:t>
      </w:r>
      <w:r w:rsidRPr="00DC504C">
        <w:rPr>
          <w:rFonts w:ascii="Times New Roman" w:hAnsi="Times New Roman" w:cs="Times New Roman"/>
          <w:sz w:val="28"/>
          <w:szCs w:val="28"/>
        </w:rPr>
        <w:t>причины</w:t>
      </w:r>
      <w:r w:rsidR="00604853">
        <w:rPr>
          <w:rFonts w:ascii="Times New Roman" w:hAnsi="Times New Roman" w:cs="Times New Roman"/>
          <w:sz w:val="28"/>
          <w:szCs w:val="28"/>
        </w:rPr>
        <w:t xml:space="preserve"> её возникновения</w:t>
      </w:r>
      <w:r w:rsidRPr="00DC504C">
        <w:rPr>
          <w:rFonts w:ascii="Times New Roman" w:hAnsi="Times New Roman" w:cs="Times New Roman"/>
          <w:sz w:val="28"/>
          <w:szCs w:val="28"/>
        </w:rPr>
        <w:t xml:space="preserve"> </w:t>
      </w:r>
      <w:r w:rsidR="001E5C5D">
        <w:rPr>
          <w:rFonts w:ascii="Times New Roman" w:hAnsi="Times New Roman" w:cs="Times New Roman"/>
          <w:sz w:val="28"/>
          <w:szCs w:val="28"/>
        </w:rPr>
        <w:t>остаются неосознаваемыми</w:t>
      </w:r>
      <w:r w:rsidRPr="00DC504C">
        <w:rPr>
          <w:rFonts w:ascii="Times New Roman" w:hAnsi="Times New Roman" w:cs="Times New Roman"/>
          <w:sz w:val="28"/>
          <w:szCs w:val="28"/>
        </w:rPr>
        <w:t xml:space="preserve">, а психологическая устойчивость </w:t>
      </w:r>
      <w:r w:rsidR="00604853">
        <w:rPr>
          <w:rFonts w:ascii="Times New Roman" w:hAnsi="Times New Roman" w:cs="Times New Roman"/>
          <w:sz w:val="28"/>
          <w:szCs w:val="28"/>
        </w:rPr>
        <w:t>личности обеспечивается</w:t>
      </w:r>
      <w:r w:rsidRPr="00DC504C">
        <w:rPr>
          <w:rFonts w:ascii="Times New Roman" w:hAnsi="Times New Roman" w:cs="Times New Roman"/>
          <w:sz w:val="28"/>
          <w:szCs w:val="28"/>
        </w:rPr>
        <w:t xml:space="preserve"> автоматическими механизмами, которые </w:t>
      </w:r>
      <w:r w:rsidR="00604853"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6B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68A" w:rsidRPr="0059668A">
        <w:rPr>
          <w:rFonts w:ascii="Times New Roman" w:hAnsi="Times New Roman" w:cs="Times New Roman"/>
          <w:sz w:val="28"/>
          <w:szCs w:val="28"/>
        </w:rPr>
        <w:t>псевдоразумную</w:t>
      </w:r>
      <w:proofErr w:type="spellEnd"/>
      <w:r w:rsidR="0059668A" w:rsidRPr="0059668A">
        <w:rPr>
          <w:rFonts w:ascii="Times New Roman" w:hAnsi="Times New Roman" w:cs="Times New Roman"/>
          <w:sz w:val="28"/>
          <w:szCs w:val="28"/>
        </w:rPr>
        <w:t xml:space="preserve"> интерпретацию ситуации,</w:t>
      </w:r>
      <w:r w:rsidR="0059668A">
        <w:rPr>
          <w:rFonts w:ascii="Times New Roman" w:hAnsi="Times New Roman" w:cs="Times New Roman"/>
          <w:sz w:val="28"/>
          <w:szCs w:val="28"/>
        </w:rPr>
        <w:t xml:space="preserve"> </w:t>
      </w:r>
      <w:r w:rsidRPr="006B5447">
        <w:rPr>
          <w:rFonts w:ascii="Times New Roman" w:hAnsi="Times New Roman" w:cs="Times New Roman"/>
          <w:sz w:val="28"/>
          <w:szCs w:val="28"/>
        </w:rPr>
        <w:t xml:space="preserve">отрицание проблемы, агрессию, </w:t>
      </w:r>
      <w:proofErr w:type="spellStart"/>
      <w:r w:rsidRPr="006B5447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6B544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1A27E2" w:rsidRDefault="00FD079B" w:rsidP="00DC504C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с целью изуч</w:t>
      </w:r>
      <w:r w:rsidR="00706646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646">
        <w:rPr>
          <w:rFonts w:ascii="Times New Roman" w:hAnsi="Times New Roman" w:cs="Times New Roman"/>
          <w:sz w:val="28"/>
          <w:szCs w:val="28"/>
        </w:rPr>
        <w:t>конструктивную</w:t>
      </w:r>
      <w:r w:rsidR="0086756C" w:rsidRPr="0098731F">
        <w:rPr>
          <w:rFonts w:ascii="Times New Roman" w:hAnsi="Times New Roman" w:cs="Times New Roman"/>
          <w:sz w:val="28"/>
          <w:szCs w:val="28"/>
        </w:rPr>
        <w:t xml:space="preserve"> пс</w:t>
      </w:r>
      <w:r w:rsidR="00706646">
        <w:rPr>
          <w:rFonts w:ascii="Times New Roman" w:hAnsi="Times New Roman" w:cs="Times New Roman"/>
          <w:sz w:val="28"/>
          <w:szCs w:val="28"/>
        </w:rPr>
        <w:t>ихологическую защиту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06646">
        <w:rPr>
          <w:rFonts w:ascii="Times New Roman" w:hAnsi="Times New Roman" w:cs="Times New Roman"/>
          <w:sz w:val="28"/>
          <w:szCs w:val="28"/>
        </w:rPr>
        <w:t>определить необходимые условия для её</w:t>
      </w:r>
      <w:r w:rsidR="0086756C" w:rsidRPr="0098731F">
        <w:rPr>
          <w:rFonts w:ascii="Times New Roman" w:hAnsi="Times New Roman" w:cs="Times New Roman"/>
          <w:sz w:val="28"/>
          <w:szCs w:val="28"/>
        </w:rPr>
        <w:t xml:space="preserve"> формирования в подростковом возрасте. </w:t>
      </w:r>
      <w:r>
        <w:rPr>
          <w:rFonts w:ascii="Times New Roman" w:hAnsi="Times New Roman" w:cs="Times New Roman"/>
          <w:sz w:val="28"/>
          <w:szCs w:val="28"/>
        </w:rPr>
        <w:t>Было выдвинуто предположение</w:t>
      </w:r>
      <w:r w:rsidR="0086756C" w:rsidRPr="0098731F">
        <w:rPr>
          <w:rFonts w:ascii="Times New Roman" w:hAnsi="Times New Roman" w:cs="Times New Roman"/>
          <w:sz w:val="28"/>
          <w:szCs w:val="28"/>
        </w:rPr>
        <w:t>, что</w:t>
      </w:r>
      <w:r w:rsidR="0098731F" w:rsidRPr="0098731F">
        <w:rPr>
          <w:rFonts w:ascii="Times New Roman" w:hAnsi="Times New Roman" w:cs="Times New Roman"/>
          <w:sz w:val="28"/>
          <w:szCs w:val="28"/>
        </w:rPr>
        <w:t xml:space="preserve"> для формирования</w:t>
      </w:r>
      <w:r w:rsidR="001A27E2" w:rsidRPr="0098731F">
        <w:rPr>
          <w:rFonts w:ascii="Times New Roman" w:hAnsi="Times New Roman" w:cs="Times New Roman"/>
          <w:sz w:val="28"/>
          <w:szCs w:val="28"/>
        </w:rPr>
        <w:t xml:space="preserve"> конструктивной психологической защиты подростков</w:t>
      </w:r>
      <w:r w:rsidR="0098731F" w:rsidRPr="0098731F">
        <w:rPr>
          <w:rFonts w:ascii="Times New Roman" w:hAnsi="Times New Roman" w:cs="Times New Roman"/>
          <w:sz w:val="28"/>
          <w:szCs w:val="28"/>
        </w:rPr>
        <w:t xml:space="preserve"> необходимо создание</w:t>
      </w:r>
      <w:r w:rsidR="001A27E2" w:rsidRPr="0098731F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  <w:r w:rsidR="00A256F1" w:rsidRPr="0098731F">
        <w:rPr>
          <w:rFonts w:ascii="Times New Roman" w:hAnsi="Times New Roman" w:cs="Times New Roman"/>
          <w:sz w:val="28"/>
          <w:szCs w:val="28"/>
        </w:rPr>
        <w:t xml:space="preserve"> </w:t>
      </w:r>
      <w:r w:rsidR="0098731F" w:rsidRPr="0098731F">
        <w:rPr>
          <w:rFonts w:ascii="Times New Roman" w:hAnsi="Times New Roman" w:cs="Times New Roman"/>
          <w:sz w:val="28"/>
          <w:szCs w:val="28"/>
        </w:rPr>
        <w:t>учёт</w:t>
      </w:r>
      <w:r w:rsidR="001A27E2" w:rsidRPr="0098731F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98731F" w:rsidRPr="0098731F">
        <w:rPr>
          <w:rFonts w:ascii="Times New Roman" w:hAnsi="Times New Roman" w:cs="Times New Roman"/>
          <w:sz w:val="28"/>
          <w:szCs w:val="28"/>
        </w:rPr>
        <w:t>но-</w:t>
      </w:r>
      <w:r w:rsidR="001A27E2" w:rsidRPr="0098731F">
        <w:rPr>
          <w:rFonts w:ascii="Times New Roman" w:hAnsi="Times New Roman" w:cs="Times New Roman"/>
          <w:sz w:val="28"/>
          <w:szCs w:val="28"/>
        </w:rPr>
        <w:t>психологических особенностей подростков</w:t>
      </w:r>
      <w:r w:rsidR="00A256F1" w:rsidRPr="0098731F">
        <w:rPr>
          <w:rFonts w:ascii="Times New Roman" w:hAnsi="Times New Roman" w:cs="Times New Roman"/>
          <w:sz w:val="28"/>
          <w:szCs w:val="28"/>
        </w:rPr>
        <w:t xml:space="preserve"> и </w:t>
      </w:r>
      <w:r w:rsidR="0049603C" w:rsidRPr="0098731F">
        <w:rPr>
          <w:rFonts w:ascii="Times New Roman" w:hAnsi="Times New Roman" w:cs="Times New Roman"/>
          <w:sz w:val="28"/>
          <w:szCs w:val="28"/>
        </w:rPr>
        <w:t xml:space="preserve">их </w:t>
      </w:r>
      <w:r w:rsidR="001A27E2" w:rsidRPr="0098731F">
        <w:rPr>
          <w:rFonts w:ascii="Times New Roman" w:hAnsi="Times New Roman" w:cs="Times New Roman"/>
          <w:sz w:val="28"/>
          <w:szCs w:val="28"/>
        </w:rPr>
        <w:t>инди</w:t>
      </w:r>
      <w:r w:rsidR="0098731F" w:rsidRPr="0098731F">
        <w:rPr>
          <w:rFonts w:ascii="Times New Roman" w:hAnsi="Times New Roman" w:cs="Times New Roman"/>
          <w:sz w:val="28"/>
          <w:szCs w:val="28"/>
        </w:rPr>
        <w:t>видуального опыта; использование</w:t>
      </w:r>
      <w:r w:rsidR="001A27E2" w:rsidRPr="0098731F">
        <w:rPr>
          <w:rFonts w:ascii="Times New Roman" w:hAnsi="Times New Roman" w:cs="Times New Roman"/>
          <w:sz w:val="28"/>
          <w:szCs w:val="28"/>
        </w:rPr>
        <w:t xml:space="preserve"> эффективных упражнений по формированию навыков конструктивной психологической защиты.</w:t>
      </w:r>
      <w:r w:rsidR="0049603C" w:rsidRPr="0098731F">
        <w:rPr>
          <w:rFonts w:ascii="Times New Roman" w:hAnsi="Times New Roman" w:cs="Times New Roman"/>
          <w:sz w:val="28"/>
          <w:szCs w:val="28"/>
        </w:rPr>
        <w:t xml:space="preserve"> Для </w:t>
      </w:r>
      <w:r w:rsidR="00706646">
        <w:rPr>
          <w:rFonts w:ascii="Times New Roman" w:hAnsi="Times New Roman" w:cs="Times New Roman"/>
          <w:sz w:val="28"/>
          <w:szCs w:val="28"/>
        </w:rPr>
        <w:t>достижения цели</w:t>
      </w:r>
      <w:r w:rsidR="0049603C" w:rsidRPr="0098731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706646">
        <w:rPr>
          <w:rFonts w:ascii="Times New Roman" w:hAnsi="Times New Roman" w:cs="Times New Roman"/>
          <w:sz w:val="28"/>
          <w:szCs w:val="28"/>
        </w:rPr>
        <w:t>разработана</w:t>
      </w:r>
      <w:r w:rsidR="0049603C" w:rsidRPr="0098731F">
        <w:rPr>
          <w:rFonts w:ascii="Times New Roman" w:hAnsi="Times New Roman" w:cs="Times New Roman"/>
          <w:sz w:val="28"/>
          <w:szCs w:val="28"/>
        </w:rPr>
        <w:t xml:space="preserve"> и апробирована программа </w:t>
      </w:r>
      <w:r w:rsidR="00706646">
        <w:rPr>
          <w:rFonts w:ascii="Times New Roman" w:hAnsi="Times New Roman" w:cs="Times New Roman"/>
          <w:sz w:val="28"/>
          <w:szCs w:val="28"/>
        </w:rPr>
        <w:t>формирования</w:t>
      </w:r>
      <w:r w:rsidR="0049603C" w:rsidRPr="0098731F">
        <w:rPr>
          <w:rFonts w:ascii="Times New Roman" w:hAnsi="Times New Roman" w:cs="Times New Roman"/>
          <w:sz w:val="28"/>
          <w:szCs w:val="28"/>
        </w:rPr>
        <w:t xml:space="preserve"> конструктивной психологической защиты</w:t>
      </w:r>
      <w:r w:rsidR="00706646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9603C" w:rsidRPr="0098731F">
        <w:rPr>
          <w:rFonts w:ascii="Times New Roman" w:hAnsi="Times New Roman" w:cs="Times New Roman"/>
          <w:sz w:val="28"/>
          <w:szCs w:val="28"/>
        </w:rPr>
        <w:t>.</w:t>
      </w:r>
    </w:p>
    <w:p w:rsidR="0098731F" w:rsidRPr="00DC504C" w:rsidRDefault="00FD079B" w:rsidP="0098731F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идеи Л.Н. </w:t>
      </w:r>
      <w:proofErr w:type="spellStart"/>
      <w:r w:rsidR="0098731F" w:rsidRPr="00DC504C">
        <w:rPr>
          <w:rFonts w:ascii="Times New Roman" w:hAnsi="Times New Roman" w:cs="Times New Roman"/>
          <w:sz w:val="28"/>
          <w:szCs w:val="28"/>
        </w:rPr>
        <w:t>Антилоговой</w:t>
      </w:r>
      <w:proofErr w:type="spellEnd"/>
      <w:r w:rsidR="0098731F" w:rsidRPr="00DC504C">
        <w:rPr>
          <w:rFonts w:ascii="Times New Roman" w:hAnsi="Times New Roman" w:cs="Times New Roman"/>
          <w:sz w:val="28"/>
          <w:szCs w:val="28"/>
        </w:rPr>
        <w:t xml:space="preserve">, В.И. Долговой и О.А. Кондратьевой, Н.А. Сироты и В.М. </w:t>
      </w:r>
      <w:proofErr w:type="spellStart"/>
      <w:r w:rsidR="0098731F" w:rsidRPr="00DC504C">
        <w:rPr>
          <w:rFonts w:ascii="Times New Roman" w:hAnsi="Times New Roman" w:cs="Times New Roman"/>
          <w:sz w:val="28"/>
          <w:szCs w:val="28"/>
        </w:rPr>
        <w:t>Ялтонского</w:t>
      </w:r>
      <w:proofErr w:type="spellEnd"/>
      <w:r w:rsidR="0098731F" w:rsidRPr="00DC504C">
        <w:rPr>
          <w:rFonts w:ascii="Times New Roman" w:hAnsi="Times New Roman" w:cs="Times New Roman"/>
          <w:sz w:val="28"/>
          <w:szCs w:val="28"/>
        </w:rPr>
        <w:t>. Л.Н. </w:t>
      </w:r>
      <w:proofErr w:type="spellStart"/>
      <w:r w:rsidR="0098731F" w:rsidRPr="00DC504C">
        <w:rPr>
          <w:rFonts w:ascii="Times New Roman" w:hAnsi="Times New Roman" w:cs="Times New Roman"/>
          <w:sz w:val="28"/>
          <w:szCs w:val="28"/>
        </w:rPr>
        <w:t>Антилогова</w:t>
      </w:r>
      <w:proofErr w:type="spellEnd"/>
      <w:r w:rsidR="0098731F" w:rsidRPr="00DC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, что для успешного формирования конструктивной психологической защиты </w:t>
      </w:r>
      <w:r>
        <w:rPr>
          <w:rFonts w:ascii="Times New Roman" w:hAnsi="Times New Roman" w:cs="Times New Roman"/>
          <w:sz w:val="28"/>
          <w:szCs w:val="28"/>
        </w:rPr>
        <w:t>важно преодоление деструктивной направленности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механизмов </w:t>
      </w:r>
      <w:r>
        <w:rPr>
          <w:rFonts w:ascii="Times New Roman" w:hAnsi="Times New Roman" w:cs="Times New Roman"/>
          <w:sz w:val="28"/>
          <w:szCs w:val="28"/>
        </w:rPr>
        <w:t>за счёт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98731F" w:rsidRPr="00DC504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98731F" w:rsidRPr="00DC504C">
        <w:rPr>
          <w:rFonts w:ascii="Times New Roman" w:hAnsi="Times New Roman" w:cs="Times New Roman"/>
          <w:sz w:val="28"/>
          <w:szCs w:val="28"/>
        </w:rPr>
        <w:t xml:space="preserve">, рефлексии и </w:t>
      </w:r>
      <w:proofErr w:type="spellStart"/>
      <w:r w:rsidR="0098731F" w:rsidRPr="00DC504C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98731F" w:rsidRPr="00DC504C">
        <w:rPr>
          <w:rFonts w:ascii="Times New Roman" w:hAnsi="Times New Roman" w:cs="Times New Roman"/>
          <w:sz w:val="28"/>
          <w:szCs w:val="28"/>
        </w:rPr>
        <w:t> [</w:t>
      </w:r>
      <w:r w:rsidR="0098731F">
        <w:rPr>
          <w:rFonts w:ascii="Times New Roman" w:hAnsi="Times New Roman" w:cs="Times New Roman"/>
          <w:sz w:val="28"/>
          <w:szCs w:val="28"/>
        </w:rPr>
        <w:t>1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, с. 46]. В.И. Долгова и О.А. Кондратьева </w:t>
      </w:r>
      <w:r w:rsidR="006D7E82">
        <w:rPr>
          <w:rFonts w:ascii="Times New Roman" w:hAnsi="Times New Roman" w:cs="Times New Roman"/>
          <w:sz w:val="28"/>
          <w:szCs w:val="28"/>
        </w:rPr>
        <w:t xml:space="preserve">за основу разработанной ими модели </w:t>
      </w:r>
      <w:r w:rsidR="0098731F" w:rsidRPr="00DC504C">
        <w:rPr>
          <w:rFonts w:ascii="Times New Roman" w:hAnsi="Times New Roman" w:cs="Times New Roman"/>
          <w:sz w:val="28"/>
          <w:szCs w:val="28"/>
        </w:rPr>
        <w:t>формирования конструктивной психологической защиты</w:t>
      </w:r>
      <w:r w:rsidR="006D7E82">
        <w:rPr>
          <w:rFonts w:ascii="Times New Roman" w:hAnsi="Times New Roman" w:cs="Times New Roman"/>
          <w:sz w:val="28"/>
          <w:szCs w:val="28"/>
        </w:rPr>
        <w:t xml:space="preserve"> взяли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осознание собственных защитных механизмов и их осознанное применение на практике [</w:t>
      </w:r>
      <w:r w:rsidR="00E85F78">
        <w:rPr>
          <w:rFonts w:ascii="Times New Roman" w:hAnsi="Times New Roman" w:cs="Times New Roman"/>
          <w:sz w:val="28"/>
          <w:szCs w:val="28"/>
        </w:rPr>
        <w:t>3</w:t>
      </w:r>
      <w:r w:rsidR="0098731F" w:rsidRPr="00DC504C">
        <w:rPr>
          <w:rFonts w:ascii="Times New Roman" w:hAnsi="Times New Roman" w:cs="Times New Roman"/>
          <w:sz w:val="28"/>
          <w:szCs w:val="28"/>
        </w:rPr>
        <w:t>, с. 54</w:t>
      </w:r>
      <w:r w:rsidR="0098731F">
        <w:rPr>
          <w:rFonts w:ascii="Times New Roman" w:hAnsi="Times New Roman" w:cs="Times New Roman"/>
          <w:sz w:val="28"/>
          <w:szCs w:val="28"/>
        </w:rPr>
        <w:t>]. По мнению Н.А. Сироты и В.М. 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Ялтинского, </w:t>
      </w:r>
      <w:r w:rsidR="006D7E82">
        <w:rPr>
          <w:rFonts w:ascii="Times New Roman" w:hAnsi="Times New Roman" w:cs="Times New Roman"/>
          <w:sz w:val="28"/>
          <w:szCs w:val="28"/>
        </w:rPr>
        <w:t>чтобы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сни</w:t>
      </w:r>
      <w:r w:rsidR="006D7E82">
        <w:rPr>
          <w:rFonts w:ascii="Times New Roman" w:hAnsi="Times New Roman" w:cs="Times New Roman"/>
          <w:sz w:val="28"/>
          <w:szCs w:val="28"/>
        </w:rPr>
        <w:t>зить уровень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31F" w:rsidRPr="00DC504C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="0098731F" w:rsidRPr="00DC504C">
        <w:rPr>
          <w:rFonts w:ascii="Times New Roman" w:hAnsi="Times New Roman" w:cs="Times New Roman"/>
          <w:sz w:val="28"/>
          <w:szCs w:val="28"/>
        </w:rPr>
        <w:t xml:space="preserve"> психологической </w:t>
      </w:r>
      <w:r w:rsidR="0098731F" w:rsidRPr="00DC504C">
        <w:rPr>
          <w:rFonts w:ascii="Times New Roman" w:hAnsi="Times New Roman" w:cs="Times New Roman"/>
          <w:sz w:val="28"/>
          <w:szCs w:val="28"/>
        </w:rPr>
        <w:lastRenderedPageBreak/>
        <w:t>защиты</w:t>
      </w:r>
      <w:r w:rsidR="006D7E82">
        <w:rPr>
          <w:rFonts w:ascii="Times New Roman" w:hAnsi="Times New Roman" w:cs="Times New Roman"/>
          <w:sz w:val="28"/>
          <w:szCs w:val="28"/>
        </w:rPr>
        <w:t>,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</w:t>
      </w:r>
      <w:r w:rsidR="006D7E82">
        <w:rPr>
          <w:rFonts w:ascii="Times New Roman" w:hAnsi="Times New Roman" w:cs="Times New Roman"/>
          <w:sz w:val="28"/>
          <w:szCs w:val="28"/>
        </w:rPr>
        <w:t>необходимо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</w:t>
      </w:r>
      <w:r w:rsidR="006D7E82">
        <w:rPr>
          <w:rFonts w:ascii="Times New Roman" w:hAnsi="Times New Roman" w:cs="Times New Roman"/>
          <w:sz w:val="28"/>
          <w:szCs w:val="28"/>
        </w:rPr>
        <w:t>формирование активного адаптивно-функционального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31F" w:rsidRPr="00DC504C">
        <w:rPr>
          <w:rFonts w:ascii="Times New Roman" w:hAnsi="Times New Roman" w:cs="Times New Roman"/>
          <w:sz w:val="28"/>
          <w:szCs w:val="28"/>
        </w:rPr>
        <w:t>копинг</w:t>
      </w:r>
      <w:r w:rsidR="006D7E8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8731F" w:rsidRPr="00DC504C">
        <w:rPr>
          <w:rFonts w:ascii="Times New Roman" w:hAnsi="Times New Roman" w:cs="Times New Roman"/>
          <w:sz w:val="28"/>
          <w:szCs w:val="28"/>
        </w:rPr>
        <w:t xml:space="preserve">, </w:t>
      </w:r>
      <w:r w:rsidR="006D7E8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8731F" w:rsidRPr="00DC504C">
        <w:rPr>
          <w:rFonts w:ascii="Times New Roman" w:hAnsi="Times New Roman" w:cs="Times New Roman"/>
          <w:sz w:val="28"/>
          <w:szCs w:val="28"/>
        </w:rPr>
        <w:t>выража</w:t>
      </w:r>
      <w:r w:rsidR="006D7E82">
        <w:rPr>
          <w:rFonts w:ascii="Times New Roman" w:hAnsi="Times New Roman" w:cs="Times New Roman"/>
          <w:sz w:val="28"/>
          <w:szCs w:val="28"/>
        </w:rPr>
        <w:t>ется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 в</w:t>
      </w:r>
      <w:r w:rsidR="006D7E82" w:rsidRPr="00DC504C">
        <w:rPr>
          <w:rFonts w:ascii="Times New Roman" w:hAnsi="Times New Roman" w:cs="Times New Roman"/>
          <w:sz w:val="28"/>
          <w:szCs w:val="28"/>
        </w:rPr>
        <w:t xml:space="preserve"> </w:t>
      </w:r>
      <w:r w:rsidR="0098731F" w:rsidRPr="00DC504C">
        <w:rPr>
          <w:rFonts w:ascii="Times New Roman" w:hAnsi="Times New Roman" w:cs="Times New Roman"/>
          <w:sz w:val="28"/>
          <w:szCs w:val="28"/>
        </w:rPr>
        <w:t>стратегии «разрешение проблем» [</w:t>
      </w:r>
      <w:r w:rsidR="00E85F78">
        <w:rPr>
          <w:rFonts w:ascii="Times New Roman" w:hAnsi="Times New Roman" w:cs="Times New Roman"/>
          <w:sz w:val="28"/>
          <w:szCs w:val="28"/>
        </w:rPr>
        <w:t>4</w:t>
      </w:r>
      <w:r w:rsidR="0098731F" w:rsidRPr="00DC504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8731F" w:rsidRPr="00DC504C" w:rsidRDefault="0098731F" w:rsidP="0098731F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C504C">
        <w:rPr>
          <w:rFonts w:ascii="Times New Roman" w:hAnsi="Times New Roman" w:cs="Times New Roman"/>
          <w:sz w:val="28"/>
          <w:szCs w:val="28"/>
        </w:rPr>
        <w:t xml:space="preserve">В </w:t>
      </w:r>
      <w:r w:rsidR="00021AF8">
        <w:rPr>
          <w:rFonts w:ascii="Times New Roman" w:hAnsi="Times New Roman" w:cs="Times New Roman"/>
          <w:sz w:val="28"/>
          <w:szCs w:val="28"/>
        </w:rPr>
        <w:t>составленной</w:t>
      </w:r>
      <w:r w:rsidRPr="00DC504C">
        <w:rPr>
          <w:rFonts w:ascii="Times New Roman" w:hAnsi="Times New Roman" w:cs="Times New Roman"/>
          <w:sz w:val="28"/>
          <w:szCs w:val="28"/>
        </w:rPr>
        <w:t xml:space="preserve"> программе объединились </w:t>
      </w:r>
      <w:r w:rsidR="00021AF8">
        <w:rPr>
          <w:rFonts w:ascii="Times New Roman" w:hAnsi="Times New Roman" w:cs="Times New Roman"/>
          <w:sz w:val="28"/>
          <w:szCs w:val="28"/>
        </w:rPr>
        <w:t>идеи</w:t>
      </w:r>
      <w:r w:rsidRPr="00DC504C">
        <w:rPr>
          <w:rFonts w:ascii="Times New Roman" w:hAnsi="Times New Roman" w:cs="Times New Roman"/>
          <w:sz w:val="28"/>
          <w:szCs w:val="28"/>
        </w:rPr>
        <w:t xml:space="preserve"> и разработки </w:t>
      </w:r>
      <w:r w:rsidR="00021AF8">
        <w:rPr>
          <w:rFonts w:ascii="Times New Roman" w:hAnsi="Times New Roman" w:cs="Times New Roman"/>
          <w:sz w:val="28"/>
          <w:szCs w:val="28"/>
        </w:rPr>
        <w:t>выше перечисленных</w:t>
      </w:r>
      <w:r w:rsidRPr="00DC504C">
        <w:rPr>
          <w:rFonts w:ascii="Times New Roman" w:hAnsi="Times New Roman" w:cs="Times New Roman"/>
          <w:sz w:val="28"/>
          <w:szCs w:val="28"/>
        </w:rPr>
        <w:t xml:space="preserve"> исследователей. </w:t>
      </w:r>
      <w:r w:rsidR="00A76F76" w:rsidRPr="00A76F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76F76">
        <w:rPr>
          <w:rFonts w:ascii="Times New Roman" w:hAnsi="Times New Roman" w:cs="Times New Roman"/>
          <w:sz w:val="28"/>
          <w:szCs w:val="28"/>
        </w:rPr>
        <w:t xml:space="preserve">была </w:t>
      </w:r>
      <w:r w:rsidR="00A76F76" w:rsidRPr="00A76F76">
        <w:rPr>
          <w:rFonts w:ascii="Times New Roman" w:hAnsi="Times New Roman" w:cs="Times New Roman"/>
          <w:sz w:val="28"/>
          <w:szCs w:val="28"/>
        </w:rPr>
        <w:t xml:space="preserve">реализована на базе МБОУ СОШ №6 г. Владимира. </w:t>
      </w:r>
      <w:r w:rsidR="00A76F76">
        <w:rPr>
          <w:rFonts w:ascii="Times New Roman" w:hAnsi="Times New Roman" w:cs="Times New Roman"/>
          <w:sz w:val="28"/>
          <w:szCs w:val="28"/>
        </w:rPr>
        <w:t>Она включает в себя</w:t>
      </w:r>
      <w:r w:rsidR="00A76F76" w:rsidRPr="00A76F76">
        <w:rPr>
          <w:rFonts w:ascii="Times New Roman" w:hAnsi="Times New Roman" w:cs="Times New Roman"/>
          <w:sz w:val="28"/>
          <w:szCs w:val="28"/>
        </w:rPr>
        <w:t xml:space="preserve"> применение таких методов, как групповая дискуссия, ролевая игра, интерактивная игра, визуализация, мини-лекция, работа с художественным произведением. </w:t>
      </w:r>
      <w:r w:rsidR="00021AF8">
        <w:rPr>
          <w:rFonts w:ascii="Times New Roman" w:hAnsi="Times New Roman" w:cs="Times New Roman"/>
          <w:sz w:val="28"/>
          <w:szCs w:val="28"/>
        </w:rPr>
        <w:t>Всего п</w:t>
      </w:r>
      <w:r w:rsidRPr="00DC504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021AF8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DC504C">
        <w:rPr>
          <w:rFonts w:ascii="Times New Roman" w:hAnsi="Times New Roman" w:cs="Times New Roman"/>
          <w:sz w:val="28"/>
          <w:szCs w:val="28"/>
        </w:rPr>
        <w:t xml:space="preserve">11 занятий, </w:t>
      </w:r>
      <w:r w:rsidR="00021AF8">
        <w:rPr>
          <w:rFonts w:ascii="Times New Roman" w:hAnsi="Times New Roman" w:cs="Times New Roman"/>
          <w:sz w:val="28"/>
          <w:szCs w:val="28"/>
        </w:rPr>
        <w:t xml:space="preserve">которые проводились </w:t>
      </w:r>
      <w:r w:rsidRPr="00DC504C">
        <w:rPr>
          <w:rFonts w:ascii="Times New Roman" w:hAnsi="Times New Roman" w:cs="Times New Roman"/>
          <w:sz w:val="28"/>
          <w:szCs w:val="28"/>
        </w:rPr>
        <w:t xml:space="preserve">три раза в неделю в течение 40 минут. </w:t>
      </w:r>
      <w:r w:rsidR="00021AF8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в себя </w:t>
      </w:r>
      <w:r w:rsidRPr="00DC504C">
        <w:rPr>
          <w:rFonts w:ascii="Times New Roman" w:hAnsi="Times New Roman" w:cs="Times New Roman"/>
          <w:sz w:val="28"/>
          <w:szCs w:val="28"/>
        </w:rPr>
        <w:t xml:space="preserve">теоретический и практический блоки. Теоретический блок </w:t>
      </w:r>
      <w:r w:rsidR="00021AF8">
        <w:rPr>
          <w:rFonts w:ascii="Times New Roman" w:hAnsi="Times New Roman" w:cs="Times New Roman"/>
          <w:sz w:val="28"/>
          <w:szCs w:val="28"/>
        </w:rPr>
        <w:t>направлен на</w:t>
      </w:r>
      <w:r w:rsidRPr="00DC504C">
        <w:rPr>
          <w:rFonts w:ascii="Times New Roman" w:hAnsi="Times New Roman" w:cs="Times New Roman"/>
          <w:sz w:val="28"/>
          <w:szCs w:val="28"/>
        </w:rPr>
        <w:t xml:space="preserve"> предоставление информации участникам о </w:t>
      </w:r>
      <w:r w:rsidR="00021AF8">
        <w:rPr>
          <w:rFonts w:ascii="Times New Roman" w:hAnsi="Times New Roman" w:cs="Times New Roman"/>
          <w:sz w:val="28"/>
          <w:szCs w:val="28"/>
        </w:rPr>
        <w:t>понятии</w:t>
      </w:r>
      <w:r w:rsidRPr="00DC504C">
        <w:rPr>
          <w:rFonts w:ascii="Times New Roman" w:hAnsi="Times New Roman" w:cs="Times New Roman"/>
          <w:sz w:val="28"/>
          <w:szCs w:val="28"/>
        </w:rPr>
        <w:t xml:space="preserve"> психологической защиты,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C504C">
        <w:rPr>
          <w:rFonts w:ascii="Times New Roman" w:hAnsi="Times New Roman" w:cs="Times New Roman"/>
          <w:sz w:val="28"/>
          <w:szCs w:val="28"/>
        </w:rPr>
        <w:t xml:space="preserve">проявлениях защитных механизмов и копинг-стратегий. Практический блок </w:t>
      </w:r>
      <w:r w:rsidR="00021AF8">
        <w:rPr>
          <w:rFonts w:ascii="Times New Roman" w:hAnsi="Times New Roman" w:cs="Times New Roman"/>
          <w:sz w:val="28"/>
          <w:szCs w:val="28"/>
        </w:rPr>
        <w:t>содержит</w:t>
      </w:r>
      <w:r w:rsidRPr="00DC504C">
        <w:rPr>
          <w:rFonts w:ascii="Times New Roman" w:hAnsi="Times New Roman" w:cs="Times New Roman"/>
          <w:sz w:val="28"/>
          <w:szCs w:val="28"/>
        </w:rPr>
        <w:t xml:space="preserve"> </w:t>
      </w:r>
      <w:r w:rsidR="00021AF8">
        <w:rPr>
          <w:rFonts w:ascii="Times New Roman" w:hAnsi="Times New Roman" w:cs="Times New Roman"/>
          <w:sz w:val="28"/>
          <w:szCs w:val="28"/>
        </w:rPr>
        <w:t>различные</w:t>
      </w:r>
      <w:r w:rsidRPr="00DC504C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1AF8">
        <w:rPr>
          <w:rFonts w:ascii="Times New Roman" w:hAnsi="Times New Roman" w:cs="Times New Roman"/>
          <w:sz w:val="28"/>
          <w:szCs w:val="28"/>
        </w:rPr>
        <w:t>которые направлены</w:t>
      </w:r>
      <w:r w:rsidRPr="00DC504C">
        <w:rPr>
          <w:rFonts w:ascii="Times New Roman" w:hAnsi="Times New Roman" w:cs="Times New Roman"/>
          <w:sz w:val="28"/>
          <w:szCs w:val="28"/>
        </w:rPr>
        <w:t xml:space="preserve"> на формирование навыков проблемно-разреша</w:t>
      </w:r>
      <w:r>
        <w:rPr>
          <w:rFonts w:ascii="Times New Roman" w:hAnsi="Times New Roman" w:cs="Times New Roman"/>
          <w:sz w:val="28"/>
          <w:szCs w:val="28"/>
        </w:rPr>
        <w:t xml:space="preserve">ющего </w:t>
      </w:r>
      <w:r w:rsidRPr="00DC504C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A041E4" w:rsidRDefault="00A76F76" w:rsidP="00A76F76">
      <w:pPr>
        <w:spacing w:line="36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A76F76">
        <w:rPr>
          <w:rFonts w:ascii="Times New Roman" w:eastAsiaTheme="minorHAnsi" w:hAnsi="Times New Roman"/>
          <w:sz w:val="28"/>
          <w:szCs w:val="28"/>
        </w:rPr>
        <w:t>Структура программы условно поделена на три</w:t>
      </w:r>
      <w:r>
        <w:rPr>
          <w:rFonts w:ascii="Times New Roman" w:eastAsiaTheme="minorHAnsi" w:hAnsi="Times New Roman"/>
          <w:sz w:val="28"/>
          <w:szCs w:val="28"/>
        </w:rPr>
        <w:t xml:space="preserve"> этапа. </w:t>
      </w:r>
      <w:r w:rsidRPr="00A76F76">
        <w:rPr>
          <w:rFonts w:ascii="Times New Roman" w:eastAsiaTheme="minorHAnsi" w:hAnsi="Times New Roman"/>
          <w:sz w:val="28"/>
          <w:szCs w:val="28"/>
        </w:rPr>
        <w:t>Первоначальный этап включает в себя три занятия, направленных на установление групповых правил работы, формирование положительной установки участников на работу, создание дружественной и поддерживающей атмосферы в группе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Pr="00A76F76">
        <w:rPr>
          <w:rFonts w:ascii="Times New Roman" w:eastAsiaTheme="minorHAnsi" w:hAnsi="Times New Roman"/>
          <w:sz w:val="28"/>
          <w:szCs w:val="28"/>
        </w:rPr>
        <w:t>«Давайте познакомимся!»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76F76">
        <w:rPr>
          <w:rFonts w:ascii="Times New Roman" w:eastAsiaTheme="minorHAnsi" w:hAnsi="Times New Roman"/>
          <w:sz w:val="28"/>
          <w:szCs w:val="28"/>
        </w:rPr>
        <w:t>«Учимся слушать друг друга!»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A76F76">
        <w:rPr>
          <w:rFonts w:ascii="Times New Roman" w:eastAsiaTheme="minorHAnsi" w:hAnsi="Times New Roman"/>
          <w:sz w:val="28"/>
          <w:szCs w:val="28"/>
        </w:rPr>
        <w:t xml:space="preserve">«Развивай </w:t>
      </w:r>
      <w:proofErr w:type="spellStart"/>
      <w:r w:rsidRPr="00A76F76">
        <w:rPr>
          <w:rFonts w:ascii="Times New Roman" w:eastAsiaTheme="minorHAnsi" w:hAnsi="Times New Roman"/>
          <w:sz w:val="28"/>
          <w:szCs w:val="28"/>
        </w:rPr>
        <w:t>эмпатию</w:t>
      </w:r>
      <w:proofErr w:type="spellEnd"/>
      <w:r w:rsidRPr="00A76F76">
        <w:rPr>
          <w:rFonts w:ascii="Times New Roman" w:eastAsiaTheme="minorHAnsi" w:hAnsi="Times New Roman"/>
          <w:sz w:val="28"/>
          <w:szCs w:val="28"/>
        </w:rPr>
        <w:t>!»</w:t>
      </w:r>
      <w:r>
        <w:rPr>
          <w:rFonts w:ascii="Times New Roman" w:eastAsiaTheme="minorHAnsi" w:hAnsi="Times New Roman"/>
          <w:sz w:val="28"/>
          <w:szCs w:val="28"/>
        </w:rPr>
        <w:t xml:space="preserve">). </w:t>
      </w:r>
    </w:p>
    <w:p w:rsidR="00A041E4" w:rsidRDefault="00A76F76" w:rsidP="00A76F76">
      <w:pPr>
        <w:spacing w:line="36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6F76">
        <w:rPr>
          <w:rFonts w:ascii="Times New Roman" w:eastAsiaTheme="minorHAnsi" w:hAnsi="Times New Roman"/>
          <w:sz w:val="28"/>
          <w:szCs w:val="28"/>
        </w:rPr>
        <w:t xml:space="preserve">Основной этап </w:t>
      </w:r>
      <w:r>
        <w:rPr>
          <w:rFonts w:ascii="Times New Roman" w:eastAsiaTheme="minorHAnsi" w:hAnsi="Times New Roman"/>
          <w:sz w:val="28"/>
          <w:szCs w:val="28"/>
        </w:rPr>
        <w:t xml:space="preserve">программы </w:t>
      </w:r>
      <w:r w:rsidRPr="00A76F76">
        <w:rPr>
          <w:rFonts w:ascii="Times New Roman" w:eastAsiaTheme="minorHAnsi" w:hAnsi="Times New Roman"/>
          <w:sz w:val="28"/>
          <w:szCs w:val="28"/>
        </w:rPr>
        <w:t>включает в себя семь занятий</w:t>
      </w:r>
      <w:r w:rsidR="00684A6A">
        <w:rPr>
          <w:rFonts w:ascii="Times New Roman" w:eastAsiaTheme="minorHAnsi" w:hAnsi="Times New Roman"/>
          <w:sz w:val="28"/>
          <w:szCs w:val="28"/>
        </w:rPr>
        <w:t xml:space="preserve"> </w:t>
      </w:r>
      <w:r w:rsidR="00684A6A" w:rsidRPr="00684A6A">
        <w:rPr>
          <w:rFonts w:ascii="Times New Roman" w:eastAsiaTheme="minorHAnsi" w:hAnsi="Times New Roman"/>
          <w:sz w:val="28"/>
          <w:szCs w:val="28"/>
        </w:rPr>
        <w:t>(«Психологическая защита: понятие, виды, проявления», «Психологическая защита на практике», «Психологическая защита: плюсы и минусы», «Я и моя ответственность», «Разрешение проблем» – теоретический аспект, «Разрешение проблем» – практический аспект, «Предотвращение конфликта»).</w:t>
      </w:r>
      <w:proofErr w:type="gramEnd"/>
      <w:r w:rsidR="00684A6A">
        <w:rPr>
          <w:rFonts w:ascii="Times New Roman" w:eastAsiaTheme="minorHAnsi" w:hAnsi="Times New Roman"/>
          <w:sz w:val="28"/>
          <w:szCs w:val="28"/>
        </w:rPr>
        <w:t xml:space="preserve"> Эти занятия</w:t>
      </w:r>
      <w:r w:rsidRPr="00A76F76">
        <w:rPr>
          <w:rFonts w:ascii="Times New Roman" w:eastAsiaTheme="minorHAnsi" w:hAnsi="Times New Roman"/>
          <w:sz w:val="28"/>
          <w:szCs w:val="28"/>
        </w:rPr>
        <w:t xml:space="preserve"> направлены</w:t>
      </w:r>
      <w:r w:rsidR="00684A6A" w:rsidRPr="00684A6A">
        <w:rPr>
          <w:rFonts w:ascii="Times New Roman" w:eastAsiaTheme="minorHAnsi" w:hAnsi="Times New Roman"/>
          <w:sz w:val="28"/>
          <w:szCs w:val="28"/>
        </w:rPr>
        <w:t xml:space="preserve"> непосредственно</w:t>
      </w:r>
      <w:r w:rsidRPr="00A76F76">
        <w:rPr>
          <w:rFonts w:ascii="Times New Roman" w:eastAsiaTheme="minorHAnsi" w:hAnsi="Times New Roman"/>
          <w:sz w:val="28"/>
          <w:szCs w:val="28"/>
        </w:rPr>
        <w:t xml:space="preserve"> на формирование конструктивной психологической защиты путём сообщения подросткам теоретического материала, разбора проблемных ситуаций и отработки навыков конструктивного поведе</w:t>
      </w:r>
      <w:r>
        <w:rPr>
          <w:rFonts w:ascii="Times New Roman" w:eastAsiaTheme="minorHAnsi" w:hAnsi="Times New Roman"/>
          <w:sz w:val="28"/>
          <w:szCs w:val="28"/>
        </w:rPr>
        <w:t>ния</w:t>
      </w:r>
      <w:r w:rsidR="00684A6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8731F" w:rsidRPr="00A76F76" w:rsidRDefault="00A76F76" w:rsidP="00A76F76">
      <w:pPr>
        <w:spacing w:line="36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A76F76">
        <w:rPr>
          <w:rFonts w:ascii="Times New Roman" w:hAnsi="Times New Roman"/>
          <w:sz w:val="28"/>
          <w:szCs w:val="28"/>
        </w:rPr>
        <w:lastRenderedPageBreak/>
        <w:t>Завершающий этап состоит из одного занятия, на котором создаётся ситуация дальнейшего успеха подростков, обсуждаются и подводятся итоги проведённого комплекса занятий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76F76">
        <w:rPr>
          <w:rFonts w:ascii="Times New Roman" w:hAnsi="Times New Roman"/>
          <w:sz w:val="28"/>
          <w:szCs w:val="28"/>
        </w:rPr>
        <w:t>«Я справлюсь»</w:t>
      </w:r>
      <w:r>
        <w:rPr>
          <w:rFonts w:ascii="Times New Roman" w:hAnsi="Times New Roman"/>
          <w:sz w:val="28"/>
          <w:szCs w:val="28"/>
        </w:rPr>
        <w:t>)</w:t>
      </w:r>
      <w:r w:rsidRPr="00A76F76">
        <w:rPr>
          <w:rFonts w:ascii="Times New Roman" w:hAnsi="Times New Roman"/>
          <w:sz w:val="28"/>
          <w:szCs w:val="28"/>
        </w:rPr>
        <w:t>.</w:t>
      </w:r>
    </w:p>
    <w:p w:rsidR="00C5141D" w:rsidRDefault="003214E5" w:rsidP="00C5141D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программы </w:t>
      </w:r>
      <w:r w:rsidR="00706646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конструктивной психологической защиты проводился сравнительный анализ применения подростками </w:t>
      </w:r>
      <w:r w:rsidR="00706646">
        <w:rPr>
          <w:rFonts w:ascii="Times New Roman" w:hAnsi="Times New Roman" w:cs="Times New Roman"/>
          <w:sz w:val="28"/>
          <w:szCs w:val="28"/>
        </w:rPr>
        <w:t xml:space="preserve">защитных механизмов и </w:t>
      </w:r>
      <w:r>
        <w:rPr>
          <w:rFonts w:ascii="Times New Roman" w:hAnsi="Times New Roman" w:cs="Times New Roman"/>
          <w:sz w:val="28"/>
          <w:szCs w:val="28"/>
        </w:rPr>
        <w:t>копинг-стратегий</w:t>
      </w:r>
      <w:r w:rsidR="00125D2F">
        <w:rPr>
          <w:rFonts w:ascii="Times New Roman" w:hAnsi="Times New Roman" w:cs="Times New Roman"/>
          <w:sz w:val="28"/>
          <w:szCs w:val="28"/>
        </w:rPr>
        <w:t xml:space="preserve"> «до» и «после» реализации программы, </w:t>
      </w:r>
      <w:r w:rsidR="00706646"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="005C2CC6" w:rsidRPr="00DC504C">
        <w:rPr>
          <w:rFonts w:ascii="Times New Roman" w:hAnsi="Times New Roman" w:cs="Times New Roman"/>
          <w:sz w:val="28"/>
          <w:szCs w:val="28"/>
        </w:rPr>
        <w:t>применялся критерий уг</w:t>
      </w:r>
      <w:r w:rsidR="00C5141D">
        <w:rPr>
          <w:rFonts w:ascii="Times New Roman" w:hAnsi="Times New Roman" w:cs="Times New Roman"/>
          <w:sz w:val="28"/>
          <w:szCs w:val="28"/>
        </w:rPr>
        <w:t>лового преобразования Фишера φ*.</w:t>
      </w:r>
    </w:p>
    <w:p w:rsidR="00C5141D" w:rsidRPr="00C5141D" w:rsidRDefault="00C5141D" w:rsidP="00A041E4">
      <w:pPr>
        <w:pStyle w:val="a3"/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5141D">
        <w:rPr>
          <w:rFonts w:ascii="Times New Roman" w:hAnsi="Times New Roman"/>
          <w:sz w:val="28"/>
          <w:szCs w:val="28"/>
        </w:rPr>
        <w:t xml:space="preserve">Процентное соотношение произошедших изменений выглядит следующим образом: по методике «Индекс жизненного стиля» Р. </w:t>
      </w:r>
      <w:proofErr w:type="spellStart"/>
      <w:r w:rsidRPr="00C5141D">
        <w:rPr>
          <w:rFonts w:ascii="Times New Roman" w:hAnsi="Times New Roman"/>
          <w:sz w:val="28"/>
          <w:szCs w:val="28"/>
        </w:rPr>
        <w:t>Плутчика</w:t>
      </w:r>
      <w:proofErr w:type="spellEnd"/>
      <w:r w:rsidRPr="00C5141D">
        <w:rPr>
          <w:rFonts w:ascii="Times New Roman" w:hAnsi="Times New Roman"/>
          <w:sz w:val="28"/>
          <w:szCs w:val="28"/>
        </w:rPr>
        <w:t xml:space="preserve"> и Г. </w:t>
      </w:r>
      <w:proofErr w:type="spellStart"/>
      <w:r w:rsidRPr="00C5141D">
        <w:rPr>
          <w:rFonts w:ascii="Times New Roman" w:hAnsi="Times New Roman"/>
          <w:sz w:val="28"/>
          <w:szCs w:val="28"/>
        </w:rPr>
        <w:t>Келлермана</w:t>
      </w:r>
      <w:proofErr w:type="spellEnd"/>
      <w:r w:rsidRPr="00C5141D">
        <w:rPr>
          <w:rFonts w:ascii="Times New Roman" w:hAnsi="Times New Roman"/>
          <w:sz w:val="28"/>
          <w:szCs w:val="28"/>
        </w:rPr>
        <w:t xml:space="preserve"> в экспериментальной группе произошли изменения у 73% подростков, а в контрольной – у 50% учащихся (различия не установлены);</w:t>
      </w:r>
      <w:r w:rsidR="00A041E4">
        <w:rPr>
          <w:rFonts w:ascii="Times New Roman" w:hAnsi="Times New Roman"/>
          <w:sz w:val="28"/>
          <w:szCs w:val="28"/>
        </w:rPr>
        <w:t xml:space="preserve"> </w:t>
      </w:r>
      <w:r w:rsidRPr="00C5141D">
        <w:rPr>
          <w:rFonts w:ascii="Times New Roman" w:hAnsi="Times New Roman"/>
          <w:sz w:val="28"/>
          <w:szCs w:val="28"/>
        </w:rPr>
        <w:t xml:space="preserve">по методике «Опросник о способах </w:t>
      </w:r>
      <w:proofErr w:type="spellStart"/>
      <w:r w:rsidRPr="00C5141D">
        <w:rPr>
          <w:rFonts w:ascii="Times New Roman" w:hAnsi="Times New Roman"/>
          <w:sz w:val="28"/>
          <w:szCs w:val="28"/>
        </w:rPr>
        <w:t>копинга</w:t>
      </w:r>
      <w:proofErr w:type="spellEnd"/>
      <w:r w:rsidRPr="00C5141D">
        <w:rPr>
          <w:rFonts w:ascii="Times New Roman" w:hAnsi="Times New Roman"/>
          <w:sz w:val="28"/>
          <w:szCs w:val="28"/>
        </w:rPr>
        <w:t xml:space="preserve">» P. </w:t>
      </w:r>
      <w:proofErr w:type="spellStart"/>
      <w:r w:rsidRPr="00C5141D">
        <w:rPr>
          <w:rFonts w:ascii="Times New Roman" w:hAnsi="Times New Roman"/>
          <w:sz w:val="28"/>
          <w:szCs w:val="28"/>
        </w:rPr>
        <w:t>Лазаруса</w:t>
      </w:r>
      <w:proofErr w:type="spellEnd"/>
      <w:r w:rsidRPr="00C5141D">
        <w:rPr>
          <w:rFonts w:ascii="Times New Roman" w:hAnsi="Times New Roman"/>
          <w:sz w:val="28"/>
          <w:szCs w:val="28"/>
        </w:rPr>
        <w:t xml:space="preserve"> и С. </w:t>
      </w:r>
      <w:proofErr w:type="spellStart"/>
      <w:r w:rsidRPr="00C5141D">
        <w:rPr>
          <w:rFonts w:ascii="Times New Roman" w:hAnsi="Times New Roman"/>
          <w:sz w:val="28"/>
          <w:szCs w:val="28"/>
        </w:rPr>
        <w:t>Фолкман</w:t>
      </w:r>
      <w:proofErr w:type="spellEnd"/>
      <w:r w:rsidRPr="00C5141D">
        <w:rPr>
          <w:rFonts w:ascii="Times New Roman" w:hAnsi="Times New Roman"/>
          <w:sz w:val="28"/>
          <w:szCs w:val="28"/>
        </w:rPr>
        <w:t xml:space="preserve"> в экспериментальной группе произошли изменения у 91% подростков, а в контрольной – у 30% учащихся (установлены различия при </w:t>
      </w:r>
      <w:proofErr w:type="gramStart"/>
      <w:r w:rsidRPr="00C5141D">
        <w:rPr>
          <w:rFonts w:ascii="Times New Roman" w:hAnsi="Times New Roman"/>
          <w:sz w:val="28"/>
          <w:szCs w:val="28"/>
        </w:rPr>
        <w:t>р</w:t>
      </w:r>
      <w:proofErr w:type="gramEnd"/>
      <w:r w:rsidRPr="00C5141D">
        <w:rPr>
          <w:rFonts w:ascii="Times New Roman" w:hAnsi="Times New Roman"/>
          <w:sz w:val="28"/>
          <w:szCs w:val="28"/>
        </w:rPr>
        <w:t>&lt; 0,01);</w:t>
      </w:r>
      <w:r w:rsidR="00A041E4">
        <w:rPr>
          <w:rFonts w:ascii="Times New Roman" w:hAnsi="Times New Roman"/>
          <w:sz w:val="28"/>
          <w:szCs w:val="28"/>
        </w:rPr>
        <w:t xml:space="preserve"> </w:t>
      </w:r>
      <w:r w:rsidRPr="00C5141D">
        <w:rPr>
          <w:rFonts w:ascii="Times New Roman" w:hAnsi="Times New Roman"/>
          <w:sz w:val="28"/>
          <w:szCs w:val="28"/>
        </w:rPr>
        <w:t xml:space="preserve">по методике «Юношеская копинг-шкала» Э. </w:t>
      </w:r>
      <w:proofErr w:type="spellStart"/>
      <w:r w:rsidRPr="00C5141D">
        <w:rPr>
          <w:rFonts w:ascii="Times New Roman" w:hAnsi="Times New Roman"/>
          <w:sz w:val="28"/>
          <w:szCs w:val="28"/>
        </w:rPr>
        <w:t>Фрайденберга</w:t>
      </w:r>
      <w:proofErr w:type="spellEnd"/>
      <w:r w:rsidRPr="00C5141D">
        <w:rPr>
          <w:rFonts w:ascii="Times New Roman" w:hAnsi="Times New Roman"/>
          <w:sz w:val="28"/>
          <w:szCs w:val="28"/>
        </w:rPr>
        <w:t xml:space="preserve"> и Р. Льюиса в экспериментальной группе произошли изменения у 73% подростков, а в контрольной – у 10% учащихся (установлены различия при р&lt; 0,01).</w:t>
      </w:r>
    </w:p>
    <w:p w:rsidR="00125D2F" w:rsidRDefault="00A041E4" w:rsidP="00B20F75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позволяют сделать вывод о том, что н</w:t>
      </w:r>
      <w:r w:rsidRPr="00A041E4">
        <w:rPr>
          <w:rFonts w:ascii="Times New Roman" w:hAnsi="Times New Roman" w:cs="Times New Roman"/>
          <w:sz w:val="28"/>
          <w:szCs w:val="28"/>
        </w:rPr>
        <w:t>аиболее выраженные изменения у подростков произошли в экспериментальной группе по применению копинг-стратегий в трудных жизненных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68A" w:rsidRPr="0090468A" w:rsidRDefault="00832E5E" w:rsidP="0090468A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создание программы </w:t>
      </w:r>
      <w:r w:rsidR="006E350A">
        <w:rPr>
          <w:rFonts w:ascii="Times New Roman" w:hAnsi="Times New Roman" w:cs="Times New Roman"/>
          <w:sz w:val="28"/>
          <w:szCs w:val="28"/>
        </w:rPr>
        <w:t xml:space="preserve">по формированию конструктивной психологической защиты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E5308B">
        <w:rPr>
          <w:rFonts w:ascii="Times New Roman" w:hAnsi="Times New Roman" w:cs="Times New Roman"/>
          <w:sz w:val="28"/>
          <w:szCs w:val="28"/>
        </w:rPr>
        <w:t xml:space="preserve"> является эффективным</w:t>
      </w:r>
      <w:r w:rsidR="0090468A">
        <w:rPr>
          <w:rFonts w:ascii="Times New Roman" w:hAnsi="Times New Roman" w:cs="Times New Roman"/>
          <w:sz w:val="28"/>
          <w:szCs w:val="28"/>
        </w:rPr>
        <w:t xml:space="preserve">, т.к. было </w:t>
      </w:r>
      <w:r w:rsidR="0090468A" w:rsidRPr="0090468A">
        <w:rPr>
          <w:rFonts w:ascii="Times New Roman" w:hAnsi="Times New Roman" w:cs="Times New Roman"/>
          <w:sz w:val="28"/>
          <w:szCs w:val="28"/>
        </w:rPr>
        <w:t xml:space="preserve">установлено повышение количества учащихся экспериментальной группы, применяющих </w:t>
      </w:r>
      <w:r w:rsidR="006E350A">
        <w:rPr>
          <w:rFonts w:ascii="Times New Roman" w:hAnsi="Times New Roman" w:cs="Times New Roman"/>
          <w:sz w:val="28"/>
          <w:szCs w:val="28"/>
        </w:rPr>
        <w:t xml:space="preserve">продуктивные защитные механизмы и стратегии </w:t>
      </w:r>
      <w:proofErr w:type="spellStart"/>
      <w:r w:rsidR="006E350A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="006E350A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90468A" w:rsidRPr="0090468A">
        <w:rPr>
          <w:rFonts w:ascii="Times New Roman" w:hAnsi="Times New Roman" w:cs="Times New Roman"/>
          <w:sz w:val="28"/>
          <w:szCs w:val="28"/>
        </w:rPr>
        <w:t>.</w:t>
      </w:r>
      <w:r w:rsidR="00C05BD6">
        <w:rPr>
          <w:rFonts w:ascii="Times New Roman" w:hAnsi="Times New Roman" w:cs="Times New Roman"/>
          <w:sz w:val="28"/>
          <w:szCs w:val="28"/>
        </w:rPr>
        <w:t xml:space="preserve"> Сравнительный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BD6">
        <w:rPr>
          <w:rFonts w:ascii="Times New Roman" w:hAnsi="Times New Roman" w:cs="Times New Roman"/>
          <w:sz w:val="28"/>
          <w:szCs w:val="28"/>
        </w:rPr>
        <w:t xml:space="preserve">применяемых подростками копинг-стратегий </w:t>
      </w:r>
      <w:r w:rsidR="00C92546">
        <w:rPr>
          <w:rFonts w:ascii="Times New Roman" w:hAnsi="Times New Roman" w:cs="Times New Roman"/>
          <w:sz w:val="28"/>
          <w:szCs w:val="28"/>
        </w:rPr>
        <w:t>«</w:t>
      </w:r>
      <w:r w:rsidR="00C05BD6">
        <w:rPr>
          <w:rFonts w:ascii="Times New Roman" w:hAnsi="Times New Roman" w:cs="Times New Roman"/>
          <w:sz w:val="28"/>
          <w:szCs w:val="28"/>
        </w:rPr>
        <w:t>до</w:t>
      </w:r>
      <w:r w:rsidR="00C92546">
        <w:rPr>
          <w:rFonts w:ascii="Times New Roman" w:hAnsi="Times New Roman" w:cs="Times New Roman"/>
          <w:sz w:val="28"/>
          <w:szCs w:val="28"/>
        </w:rPr>
        <w:t>»</w:t>
      </w:r>
      <w:r w:rsidR="00C05BD6">
        <w:rPr>
          <w:rFonts w:ascii="Times New Roman" w:hAnsi="Times New Roman" w:cs="Times New Roman"/>
          <w:sz w:val="28"/>
          <w:szCs w:val="28"/>
        </w:rPr>
        <w:t xml:space="preserve"> и </w:t>
      </w:r>
      <w:r w:rsidR="00C92546">
        <w:rPr>
          <w:rFonts w:ascii="Times New Roman" w:hAnsi="Times New Roman" w:cs="Times New Roman"/>
          <w:sz w:val="28"/>
          <w:szCs w:val="28"/>
        </w:rPr>
        <w:t>«</w:t>
      </w:r>
      <w:r w:rsidR="00C05BD6">
        <w:rPr>
          <w:rFonts w:ascii="Times New Roman" w:hAnsi="Times New Roman" w:cs="Times New Roman"/>
          <w:sz w:val="28"/>
          <w:szCs w:val="28"/>
        </w:rPr>
        <w:t>после</w:t>
      </w:r>
      <w:r w:rsidR="00C92546">
        <w:rPr>
          <w:rFonts w:ascii="Times New Roman" w:hAnsi="Times New Roman" w:cs="Times New Roman"/>
          <w:sz w:val="28"/>
          <w:szCs w:val="28"/>
        </w:rPr>
        <w:t>»</w:t>
      </w:r>
      <w:r w:rsidR="00C05BD6">
        <w:rPr>
          <w:rFonts w:ascii="Times New Roman" w:hAnsi="Times New Roman" w:cs="Times New Roman"/>
          <w:sz w:val="28"/>
          <w:szCs w:val="28"/>
        </w:rPr>
        <w:t xml:space="preserve"> реализации программы показывает, что </w:t>
      </w:r>
      <w:r w:rsidR="00C92546">
        <w:rPr>
          <w:rFonts w:ascii="Times New Roman" w:hAnsi="Times New Roman" w:cs="Times New Roman"/>
          <w:sz w:val="28"/>
          <w:szCs w:val="28"/>
        </w:rPr>
        <w:t>«</w:t>
      </w:r>
      <w:r w:rsidR="009A0478">
        <w:rPr>
          <w:rFonts w:ascii="Times New Roman" w:hAnsi="Times New Roman" w:cs="Times New Roman"/>
          <w:sz w:val="28"/>
          <w:szCs w:val="28"/>
        </w:rPr>
        <w:t>до</w:t>
      </w:r>
      <w:r w:rsidR="00C92546">
        <w:rPr>
          <w:rFonts w:ascii="Times New Roman" w:hAnsi="Times New Roman" w:cs="Times New Roman"/>
          <w:sz w:val="28"/>
          <w:szCs w:val="28"/>
        </w:rPr>
        <w:t>»</w:t>
      </w:r>
      <w:r w:rsidR="009A0478">
        <w:rPr>
          <w:rFonts w:ascii="Times New Roman" w:hAnsi="Times New Roman" w:cs="Times New Roman"/>
          <w:sz w:val="28"/>
          <w:szCs w:val="28"/>
        </w:rPr>
        <w:t xml:space="preserve"> </w:t>
      </w:r>
      <w:r w:rsidR="00C92546">
        <w:rPr>
          <w:rFonts w:ascii="Times New Roman" w:hAnsi="Times New Roman" w:cs="Times New Roman"/>
          <w:sz w:val="28"/>
          <w:szCs w:val="28"/>
        </w:rPr>
        <w:t>54% подростков применяли деструктивные копинг-стратегии, а «</w:t>
      </w:r>
      <w:r w:rsidR="009A0478">
        <w:rPr>
          <w:rFonts w:ascii="Times New Roman" w:hAnsi="Times New Roman" w:cs="Times New Roman"/>
          <w:sz w:val="28"/>
          <w:szCs w:val="28"/>
        </w:rPr>
        <w:t>после</w:t>
      </w:r>
      <w:r w:rsidR="00C92546">
        <w:rPr>
          <w:rFonts w:ascii="Times New Roman" w:hAnsi="Times New Roman" w:cs="Times New Roman"/>
          <w:sz w:val="28"/>
          <w:szCs w:val="28"/>
        </w:rPr>
        <w:t>»</w:t>
      </w:r>
      <w:r w:rsidR="00E5308B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A0478">
        <w:rPr>
          <w:rFonts w:ascii="Times New Roman" w:hAnsi="Times New Roman" w:cs="Times New Roman"/>
          <w:sz w:val="28"/>
          <w:szCs w:val="28"/>
        </w:rPr>
        <w:t xml:space="preserve"> </w:t>
      </w:r>
      <w:r w:rsidR="00C92546">
        <w:rPr>
          <w:rFonts w:ascii="Times New Roman" w:hAnsi="Times New Roman" w:cs="Times New Roman"/>
          <w:sz w:val="28"/>
          <w:szCs w:val="28"/>
        </w:rPr>
        <w:t>лишь 9%</w:t>
      </w:r>
      <w:r w:rsidR="00E5308B">
        <w:rPr>
          <w:rFonts w:ascii="Times New Roman" w:hAnsi="Times New Roman" w:cs="Times New Roman"/>
          <w:sz w:val="28"/>
          <w:szCs w:val="28"/>
        </w:rPr>
        <w:t xml:space="preserve"> подростков. В результате к</w:t>
      </w:r>
      <w:r w:rsidR="00C92546">
        <w:rPr>
          <w:rFonts w:ascii="Times New Roman" w:hAnsi="Times New Roman" w:cs="Times New Roman"/>
          <w:sz w:val="28"/>
          <w:szCs w:val="28"/>
        </w:rPr>
        <w:t>онструктивные стратегии начали применят</w:t>
      </w:r>
      <w:r w:rsidR="00E5308B">
        <w:rPr>
          <w:rFonts w:ascii="Times New Roman" w:hAnsi="Times New Roman" w:cs="Times New Roman"/>
          <w:sz w:val="28"/>
          <w:szCs w:val="28"/>
        </w:rPr>
        <w:t>ь 64% учащихся, к</w:t>
      </w:r>
      <w:r w:rsidR="009A0478">
        <w:rPr>
          <w:rFonts w:ascii="Times New Roman" w:hAnsi="Times New Roman" w:cs="Times New Roman"/>
          <w:sz w:val="28"/>
          <w:szCs w:val="28"/>
        </w:rPr>
        <w:t xml:space="preserve">роме того </w:t>
      </w:r>
      <w:r w:rsidR="001A043E">
        <w:rPr>
          <w:rFonts w:ascii="Times New Roman" w:hAnsi="Times New Roman" w:cs="Times New Roman"/>
          <w:sz w:val="28"/>
          <w:szCs w:val="28"/>
        </w:rPr>
        <w:t>п</w:t>
      </w:r>
      <w:r w:rsidR="001A043E" w:rsidRPr="001A043E">
        <w:rPr>
          <w:rFonts w:ascii="Times New Roman" w:hAnsi="Times New Roman" w:cs="Times New Roman"/>
          <w:sz w:val="28"/>
          <w:szCs w:val="28"/>
        </w:rPr>
        <w:t xml:space="preserve">одростки стали чаще </w:t>
      </w:r>
      <w:r w:rsidR="001A043E" w:rsidRPr="001A043E">
        <w:rPr>
          <w:rFonts w:ascii="Times New Roman" w:hAnsi="Times New Roman" w:cs="Times New Roman"/>
          <w:sz w:val="28"/>
          <w:szCs w:val="28"/>
        </w:rPr>
        <w:lastRenderedPageBreak/>
        <w:t>использовать копинг-стратегию «решение проблем»</w:t>
      </w:r>
      <w:r w:rsidR="0090468A">
        <w:rPr>
          <w:rFonts w:ascii="Times New Roman" w:hAnsi="Times New Roman" w:cs="Times New Roman"/>
          <w:sz w:val="28"/>
          <w:szCs w:val="28"/>
        </w:rPr>
        <w:t xml:space="preserve">, </w:t>
      </w:r>
      <w:r w:rsidR="0090468A" w:rsidRPr="0090468A">
        <w:rPr>
          <w:rFonts w:ascii="Times New Roman" w:hAnsi="Times New Roman" w:cs="Times New Roman"/>
          <w:sz w:val="28"/>
          <w:szCs w:val="28"/>
        </w:rPr>
        <w:t xml:space="preserve">что свидетельствует об эффективности разработанной программы. </w:t>
      </w:r>
    </w:p>
    <w:p w:rsidR="001635B5" w:rsidRPr="003D5044" w:rsidRDefault="001635B5" w:rsidP="00DC504C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635B5" w:rsidRPr="00E85F78" w:rsidRDefault="00DC504C" w:rsidP="00345E69">
      <w:pPr>
        <w:pStyle w:val="a3"/>
        <w:spacing w:line="36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F78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596D8F" w:rsidRPr="00E85F78" w:rsidRDefault="00596D8F" w:rsidP="00596D8F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5F78">
        <w:rPr>
          <w:rFonts w:ascii="Times New Roman" w:hAnsi="Times New Roman" w:cs="Times New Roman"/>
          <w:sz w:val="28"/>
          <w:szCs w:val="28"/>
        </w:rPr>
        <w:t>1.</w:t>
      </w:r>
      <w:r w:rsidR="00646522" w:rsidRPr="00E85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522" w:rsidRPr="00E85F78">
        <w:rPr>
          <w:rFonts w:ascii="Times New Roman" w:hAnsi="Times New Roman" w:cs="Times New Roman"/>
          <w:sz w:val="28"/>
          <w:szCs w:val="28"/>
        </w:rPr>
        <w:t>Антилогова</w:t>
      </w:r>
      <w:proofErr w:type="spellEnd"/>
      <w:r w:rsidR="00646522" w:rsidRPr="00E85F78">
        <w:rPr>
          <w:rFonts w:ascii="Times New Roman" w:hAnsi="Times New Roman" w:cs="Times New Roman"/>
          <w:sz w:val="28"/>
          <w:szCs w:val="28"/>
        </w:rPr>
        <w:t xml:space="preserve">, Л.Н. Преодоление деструктивных психологических защит учащихся образовательных учреждений закрытого типа [Текст] / Л.Н. </w:t>
      </w:r>
      <w:proofErr w:type="spellStart"/>
      <w:r w:rsidR="00646522" w:rsidRPr="00E85F78">
        <w:rPr>
          <w:rFonts w:ascii="Times New Roman" w:hAnsi="Times New Roman" w:cs="Times New Roman"/>
          <w:sz w:val="28"/>
          <w:szCs w:val="28"/>
        </w:rPr>
        <w:t>Антилогова</w:t>
      </w:r>
      <w:proofErr w:type="spellEnd"/>
      <w:r w:rsidR="00646522" w:rsidRPr="00E85F78">
        <w:rPr>
          <w:rFonts w:ascii="Times New Roman" w:hAnsi="Times New Roman" w:cs="Times New Roman"/>
          <w:sz w:val="28"/>
          <w:szCs w:val="28"/>
        </w:rPr>
        <w:t>, Л.А. Рассудова // Актуальные проблемы психологического знания. – 2015. – №4. – С. 40-50.</w:t>
      </w:r>
    </w:p>
    <w:p w:rsidR="00E85F78" w:rsidRPr="00E85F78" w:rsidRDefault="00596D8F" w:rsidP="0064652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5F78">
        <w:rPr>
          <w:rFonts w:ascii="Times New Roman" w:hAnsi="Times New Roman" w:cs="Times New Roman"/>
          <w:sz w:val="28"/>
          <w:szCs w:val="28"/>
        </w:rPr>
        <w:t>2.</w:t>
      </w:r>
      <w:r w:rsidR="00646522" w:rsidRPr="00E85F78">
        <w:rPr>
          <w:rFonts w:ascii="Times New Roman" w:hAnsi="Times New Roman" w:cs="Times New Roman"/>
          <w:sz w:val="28"/>
          <w:szCs w:val="28"/>
        </w:rPr>
        <w:t xml:space="preserve"> </w:t>
      </w:r>
      <w:r w:rsidR="00E85F78" w:rsidRPr="00E85F78">
        <w:rPr>
          <w:rFonts w:ascii="Times New Roman" w:hAnsi="Times New Roman" w:cs="Times New Roman"/>
          <w:sz w:val="28"/>
          <w:szCs w:val="28"/>
        </w:rPr>
        <w:t>Долгова, В.И., Кондратьева, О.А., Леонидова, И.С. Исследование стратегий психологической защиты старшеклассников в период подготовки к итоговой государственной аттестации [Электронный ресурс] / В.И. Долгова, О.А. Кондратьева, И.С. Леонидова // Научно-методический электронный журнал «Концепт». – 2015. – №31. – С. 151-155. – Режим доступа: http://e-koncept</w:t>
      </w:r>
      <w:r w:rsidR="00C81F99">
        <w:rPr>
          <w:rFonts w:ascii="Times New Roman" w:hAnsi="Times New Roman" w:cs="Times New Roman"/>
          <w:sz w:val="28"/>
          <w:szCs w:val="28"/>
        </w:rPr>
        <w:t>.ru/2015/95555.htm (23.09.2018)</w:t>
      </w:r>
    </w:p>
    <w:p w:rsidR="00646522" w:rsidRPr="00E85F78" w:rsidRDefault="00E85F78" w:rsidP="0064652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5F78">
        <w:rPr>
          <w:rFonts w:ascii="Times New Roman" w:hAnsi="Times New Roman" w:cs="Times New Roman"/>
          <w:sz w:val="28"/>
          <w:szCs w:val="28"/>
        </w:rPr>
        <w:t xml:space="preserve">3. </w:t>
      </w:r>
      <w:r w:rsidR="00646522" w:rsidRPr="00E85F78">
        <w:rPr>
          <w:rFonts w:ascii="Times New Roman" w:hAnsi="Times New Roman" w:cs="Times New Roman"/>
          <w:sz w:val="28"/>
          <w:szCs w:val="28"/>
        </w:rPr>
        <w:t>Долгова, В.И. Психологическая защита: монография [Текст] / В.И. Долгова, О.А. Кондратьева. – М.: Издательство «Перо», 2014. – 160 с. ISBN 978-5-91940-941-0</w:t>
      </w:r>
    </w:p>
    <w:p w:rsidR="00646522" w:rsidRPr="00E85F78" w:rsidRDefault="00E85F78" w:rsidP="00646522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85F78">
        <w:rPr>
          <w:rFonts w:ascii="Times New Roman" w:hAnsi="Times New Roman" w:cs="Times New Roman"/>
          <w:sz w:val="28"/>
          <w:szCs w:val="28"/>
        </w:rPr>
        <w:t>4</w:t>
      </w:r>
      <w:r w:rsidR="00596D8F" w:rsidRPr="00E85F78">
        <w:rPr>
          <w:rFonts w:ascii="Times New Roman" w:hAnsi="Times New Roman" w:cs="Times New Roman"/>
          <w:sz w:val="28"/>
          <w:szCs w:val="28"/>
        </w:rPr>
        <w:t>.</w:t>
      </w:r>
      <w:r w:rsidR="00646522" w:rsidRPr="00E85F78">
        <w:rPr>
          <w:rFonts w:ascii="Times New Roman" w:hAnsi="Times New Roman" w:cs="Times New Roman"/>
          <w:bCs/>
          <w:sz w:val="28"/>
          <w:szCs w:val="28"/>
        </w:rPr>
        <w:t xml:space="preserve"> Профилактика и психотерапия нарушений психосоциальной адаптации у подростков [Электронный ресурс] – Режим доступа:</w:t>
      </w:r>
      <w:r w:rsidR="00646522" w:rsidRPr="00E8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522" w:rsidRPr="00E85F78">
        <w:rPr>
          <w:rFonts w:ascii="Times New Roman" w:hAnsi="Times New Roman" w:cs="Times New Roman"/>
          <w:bCs/>
          <w:sz w:val="28"/>
          <w:szCs w:val="28"/>
        </w:rPr>
        <w:t xml:space="preserve">http://www.medpsy.ru/library/library084.php (22.02.2019) </w:t>
      </w:r>
    </w:p>
    <w:p w:rsidR="00714FFA" w:rsidRPr="00684A6A" w:rsidRDefault="00714FFA" w:rsidP="00714FFA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C81F99">
        <w:rPr>
          <w:rFonts w:ascii="Times New Roman" w:hAnsi="Times New Roman"/>
          <w:i/>
          <w:sz w:val="28"/>
          <w:szCs w:val="28"/>
          <w:lang w:val="en-US"/>
        </w:rPr>
        <w:t>References</w:t>
      </w:r>
      <w:r w:rsidR="00E95C0E" w:rsidRPr="00684A6A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345E69" w:rsidRPr="00C81F99" w:rsidRDefault="00684A6A" w:rsidP="00DC504C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Antilogova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L.N. </w:t>
      </w:r>
      <w:r w:rsidR="008E7418" w:rsidRPr="00C81F99">
        <w:rPr>
          <w:rFonts w:ascii="Times New Roman" w:hAnsi="Times New Roman" w:cs="Times New Roman"/>
          <w:sz w:val="28"/>
          <w:szCs w:val="28"/>
          <w:lang w:val="en-US"/>
        </w:rPr>
        <w:t>Overcoming the destructive psychological defenses of students of closed-type educatio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nal institutions [Text] / L.N.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Antilogova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L.A. </w:t>
      </w:r>
      <w:proofErr w:type="spellStart"/>
      <w:r w:rsidR="008E7418" w:rsidRPr="00C81F99">
        <w:rPr>
          <w:rFonts w:ascii="Times New Roman" w:hAnsi="Times New Roman" w:cs="Times New Roman"/>
          <w:sz w:val="28"/>
          <w:szCs w:val="28"/>
          <w:lang w:val="en-US"/>
        </w:rPr>
        <w:t>Rassudova</w:t>
      </w:r>
      <w:proofErr w:type="spellEnd"/>
      <w:r w:rsidR="008E7418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 // Actual proble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ms of psychological knowledge. </w:t>
      </w:r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8E7418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2015. </w:t>
      </w:r>
      <w:proofErr w:type="gramStart"/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№4.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>– p. </w:t>
      </w:r>
      <w:r w:rsidR="008E7418" w:rsidRPr="00C81F99">
        <w:rPr>
          <w:rFonts w:ascii="Times New Roman" w:hAnsi="Times New Roman" w:cs="Times New Roman"/>
          <w:sz w:val="28"/>
          <w:szCs w:val="28"/>
          <w:lang w:val="en-US"/>
        </w:rPr>
        <w:t>40-50.</w:t>
      </w:r>
    </w:p>
    <w:p w:rsidR="00E85F78" w:rsidRPr="00684A6A" w:rsidRDefault="00702E09" w:rsidP="00C81F99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9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E85F78" w:rsidRPr="00C81F99">
        <w:rPr>
          <w:lang w:val="en-US"/>
        </w:rPr>
        <w:t xml:space="preserve"> </w:t>
      </w:r>
      <w:proofErr w:type="spellStart"/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, V.I., </w:t>
      </w:r>
      <w:proofErr w:type="spellStart"/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>Kond</w:t>
      </w:r>
      <w:r w:rsidR="00684A6A">
        <w:rPr>
          <w:rFonts w:ascii="Times New Roman" w:hAnsi="Times New Roman" w:cs="Times New Roman"/>
          <w:sz w:val="28"/>
          <w:szCs w:val="28"/>
          <w:lang w:val="en-US"/>
        </w:rPr>
        <w:t>ratieva</w:t>
      </w:r>
      <w:proofErr w:type="spellEnd"/>
      <w:r w:rsidR="00684A6A">
        <w:rPr>
          <w:rFonts w:ascii="Times New Roman" w:hAnsi="Times New Roman" w:cs="Times New Roman"/>
          <w:sz w:val="28"/>
          <w:szCs w:val="28"/>
          <w:lang w:val="en-US"/>
        </w:rPr>
        <w:t xml:space="preserve">, O.A., </w:t>
      </w:r>
      <w:proofErr w:type="spellStart"/>
      <w:r w:rsidR="00684A6A">
        <w:rPr>
          <w:rFonts w:ascii="Times New Roman" w:hAnsi="Times New Roman" w:cs="Times New Roman"/>
          <w:sz w:val="28"/>
          <w:szCs w:val="28"/>
          <w:lang w:val="en-US"/>
        </w:rPr>
        <w:t>Leonidova</w:t>
      </w:r>
      <w:proofErr w:type="spellEnd"/>
      <w:r w:rsidR="00684A6A">
        <w:rPr>
          <w:rFonts w:ascii="Times New Roman" w:hAnsi="Times New Roman" w:cs="Times New Roman"/>
          <w:sz w:val="28"/>
          <w:szCs w:val="28"/>
          <w:lang w:val="en-US"/>
        </w:rPr>
        <w:t xml:space="preserve">, I.S. </w:t>
      </w:r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>The study of strategies for psychological protection of high school students in preparation for the final state certificatio</w:t>
      </w:r>
      <w:r w:rsidR="00684A6A">
        <w:rPr>
          <w:rFonts w:ascii="Times New Roman" w:hAnsi="Times New Roman" w:cs="Times New Roman"/>
          <w:sz w:val="28"/>
          <w:szCs w:val="28"/>
          <w:lang w:val="en-US"/>
        </w:rPr>
        <w:t xml:space="preserve">n [Electronic resource] / V.I. </w:t>
      </w:r>
      <w:proofErr w:type="spellStart"/>
      <w:r w:rsidR="00684A6A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="00684A6A">
        <w:rPr>
          <w:rFonts w:ascii="Times New Roman" w:hAnsi="Times New Roman" w:cs="Times New Roman"/>
          <w:sz w:val="28"/>
          <w:szCs w:val="28"/>
          <w:lang w:val="en-US"/>
        </w:rPr>
        <w:t xml:space="preserve">, O.A. </w:t>
      </w:r>
      <w:proofErr w:type="spellStart"/>
      <w:r w:rsidR="00684A6A">
        <w:rPr>
          <w:rFonts w:ascii="Times New Roman" w:hAnsi="Times New Roman" w:cs="Times New Roman"/>
          <w:sz w:val="28"/>
          <w:szCs w:val="28"/>
          <w:lang w:val="en-US"/>
        </w:rPr>
        <w:t>Kondratyev</w:t>
      </w:r>
      <w:proofErr w:type="spellEnd"/>
      <w:r w:rsidR="00684A6A">
        <w:rPr>
          <w:rFonts w:ascii="Times New Roman" w:hAnsi="Times New Roman" w:cs="Times New Roman"/>
          <w:sz w:val="28"/>
          <w:szCs w:val="28"/>
          <w:lang w:val="en-US"/>
        </w:rPr>
        <w:t xml:space="preserve">, I.S. </w:t>
      </w:r>
      <w:proofErr w:type="spellStart"/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>Leonidova</w:t>
      </w:r>
      <w:proofErr w:type="spellEnd"/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 // Scientific and methodological</w:t>
      </w:r>
      <w:r w:rsidR="00457F46">
        <w:rPr>
          <w:rFonts w:ascii="Times New Roman" w:hAnsi="Times New Roman" w:cs="Times New Roman"/>
          <w:sz w:val="28"/>
          <w:szCs w:val="28"/>
          <w:lang w:val="en-US"/>
        </w:rPr>
        <w:t xml:space="preserve"> electronic journal «Concept». </w:t>
      </w:r>
      <w:r w:rsidR="00E85F78" w:rsidRPr="00684A6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2015. </w:t>
      </w:r>
      <w:r w:rsidR="00E85F78" w:rsidRPr="00684A6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457F46">
        <w:rPr>
          <w:rFonts w:ascii="Times New Roman" w:hAnsi="Times New Roman" w:cs="Times New Roman"/>
          <w:sz w:val="28"/>
          <w:szCs w:val="28"/>
          <w:lang w:val="en-US"/>
        </w:rPr>
        <w:t>No.</w:t>
      </w:r>
      <w:r w:rsidR="00684A6A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 w:rsidR="00E85F78" w:rsidRPr="00684A6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457F46">
        <w:rPr>
          <w:rFonts w:ascii="Times New Roman" w:hAnsi="Times New Roman" w:cs="Times New Roman"/>
          <w:sz w:val="28"/>
          <w:szCs w:val="28"/>
          <w:lang w:val="en-US"/>
        </w:rPr>
        <w:t xml:space="preserve">S. 151-155. </w:t>
      </w:r>
      <w:r w:rsidR="00E85F78" w:rsidRPr="00684A6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E85F78" w:rsidRPr="00C81F99">
        <w:rPr>
          <w:rFonts w:ascii="Times New Roman" w:hAnsi="Times New Roman" w:cs="Times New Roman"/>
          <w:sz w:val="28"/>
          <w:szCs w:val="28"/>
          <w:lang w:val="en-US"/>
        </w:rPr>
        <w:t>Access mode:</w:t>
      </w:r>
      <w:r w:rsidR="00C81F99" w:rsidRPr="00684A6A">
        <w:rPr>
          <w:rFonts w:ascii="Times New Roman" w:hAnsi="Times New Roman" w:cs="Times New Roman"/>
          <w:sz w:val="28"/>
          <w:szCs w:val="28"/>
          <w:lang w:val="en-US"/>
        </w:rPr>
        <w:t xml:space="preserve"> http://e-koncept.ru/2015/95555.htm (23.09.2018)</w:t>
      </w:r>
    </w:p>
    <w:p w:rsidR="00702E09" w:rsidRPr="00C81F99" w:rsidRDefault="00E85F78" w:rsidP="00DC504C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9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proofErr w:type="spellStart"/>
      <w:r w:rsidR="00457F46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="00457F46">
        <w:rPr>
          <w:rFonts w:ascii="Times New Roman" w:hAnsi="Times New Roman" w:cs="Times New Roman"/>
          <w:sz w:val="28"/>
          <w:szCs w:val="28"/>
          <w:lang w:val="en-US"/>
        </w:rPr>
        <w:t>, V.I.</w:t>
      </w:r>
      <w:r w:rsidR="00702E09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 Psychological prot</w:t>
      </w:r>
      <w:r w:rsidR="00457F46">
        <w:rPr>
          <w:rFonts w:ascii="Times New Roman" w:hAnsi="Times New Roman" w:cs="Times New Roman"/>
          <w:sz w:val="28"/>
          <w:szCs w:val="28"/>
          <w:lang w:val="en-US"/>
        </w:rPr>
        <w:t xml:space="preserve">ection: monograph [Text] / V.I. </w:t>
      </w:r>
      <w:proofErr w:type="spellStart"/>
      <w:r w:rsidR="00457F46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="00457F46">
        <w:rPr>
          <w:rFonts w:ascii="Times New Roman" w:hAnsi="Times New Roman" w:cs="Times New Roman"/>
          <w:sz w:val="28"/>
          <w:szCs w:val="28"/>
          <w:lang w:val="en-US"/>
        </w:rPr>
        <w:t>, O.A. Kondratieff.</w:t>
      </w:r>
      <w:r w:rsidR="00702E09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52A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457F4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02E09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.: Pero Publishing House, 2014. </w:t>
      </w:r>
      <w:r w:rsidRPr="002C52A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457F46">
        <w:rPr>
          <w:rFonts w:ascii="Times New Roman" w:hAnsi="Times New Roman" w:cs="Times New Roman"/>
          <w:sz w:val="28"/>
          <w:szCs w:val="28"/>
          <w:lang w:val="en-US"/>
        </w:rPr>
        <w:t>160 p.</w:t>
      </w:r>
      <w:r w:rsidR="00702E09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 ISBN 978-5-91940-941-0</w:t>
      </w:r>
    </w:p>
    <w:p w:rsidR="00702E09" w:rsidRPr="00702E09" w:rsidRDefault="00E85F78" w:rsidP="00DC504C">
      <w:pPr>
        <w:pStyle w:val="a3"/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9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02E09"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. Prevention and psychotherapy of psychosocial adaptation disorders in adolescents [Electronic resource] </w:t>
      </w:r>
      <w:r w:rsidRPr="00C81F9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02E09" w:rsidRPr="00C81F99">
        <w:rPr>
          <w:rFonts w:ascii="Times New Roman" w:hAnsi="Times New Roman" w:cs="Times New Roman"/>
          <w:sz w:val="28"/>
          <w:szCs w:val="28"/>
          <w:lang w:val="en-US"/>
        </w:rPr>
        <w:t>Access mode:</w:t>
      </w:r>
      <w:r w:rsidR="00702E09" w:rsidRPr="00C81F99">
        <w:rPr>
          <w:lang w:val="en-US"/>
        </w:rPr>
        <w:t xml:space="preserve"> </w:t>
      </w:r>
      <w:r w:rsidR="00702E09" w:rsidRPr="00C81F99">
        <w:rPr>
          <w:rFonts w:ascii="Times New Roman" w:hAnsi="Times New Roman" w:cs="Times New Roman"/>
          <w:sz w:val="28"/>
          <w:szCs w:val="28"/>
          <w:lang w:val="en-US"/>
        </w:rPr>
        <w:t>http://www.medpsy.ru/library/library084.php (22.02.2019)</w:t>
      </w:r>
    </w:p>
    <w:p w:rsidR="00C81F99" w:rsidRPr="002C52A3" w:rsidRDefault="00C81F99" w:rsidP="00345E69">
      <w:pPr>
        <w:spacing w:line="276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5E69" w:rsidRPr="00BE7322" w:rsidRDefault="00345E69" w:rsidP="00345E69">
      <w:pPr>
        <w:spacing w:line="276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BE732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BE732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ELIZAROVA</w:t>
      </w:r>
    </w:p>
    <w:p w:rsidR="00345E69" w:rsidRPr="00345E69" w:rsidRDefault="00BE7322" w:rsidP="00345E69">
      <w:pPr>
        <w:spacing w:line="276" w:lineRule="auto"/>
        <w:ind w:left="720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BE7322">
        <w:rPr>
          <w:rFonts w:ascii="Times New Roman" w:hAnsi="Times New Roman"/>
          <w:sz w:val="28"/>
          <w:szCs w:val="28"/>
          <w:lang w:val="en-US"/>
        </w:rPr>
        <w:t>ssistant</w:t>
      </w:r>
      <w:r w:rsidR="00B2701C" w:rsidRPr="00B2701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701C">
        <w:rPr>
          <w:rFonts w:ascii="Times New Roman" w:hAnsi="Times New Roman"/>
          <w:sz w:val="28"/>
          <w:szCs w:val="28"/>
          <w:lang w:val="en-US"/>
        </w:rPr>
        <w:t>lecturer</w:t>
      </w:r>
      <w:r w:rsidR="00345E69" w:rsidRPr="00345E69">
        <w:rPr>
          <w:rFonts w:ascii="Times New Roman" w:hAnsi="Times New Roman"/>
          <w:sz w:val="28"/>
          <w:szCs w:val="28"/>
          <w:lang w:val="en-US"/>
        </w:rPr>
        <w:t>, Vladimir Sta</w:t>
      </w:r>
      <w:r w:rsidR="00457F46">
        <w:rPr>
          <w:rFonts w:ascii="Times New Roman" w:hAnsi="Times New Roman"/>
          <w:sz w:val="28"/>
          <w:szCs w:val="28"/>
          <w:lang w:val="en-US"/>
        </w:rPr>
        <w:t xml:space="preserve">te University named after A.G. and N.G. </w:t>
      </w:r>
      <w:proofErr w:type="spellStart"/>
      <w:r w:rsidR="00345E69" w:rsidRPr="00345E69">
        <w:rPr>
          <w:rFonts w:ascii="Times New Roman" w:hAnsi="Times New Roman"/>
          <w:sz w:val="28"/>
          <w:szCs w:val="28"/>
          <w:lang w:val="en-US"/>
        </w:rPr>
        <w:t>Stoletovs</w:t>
      </w:r>
      <w:proofErr w:type="spellEnd"/>
      <w:r w:rsidR="00345E69" w:rsidRPr="00345E69">
        <w:rPr>
          <w:rFonts w:ascii="Times New Roman" w:hAnsi="Times New Roman"/>
          <w:sz w:val="28"/>
          <w:szCs w:val="28"/>
          <w:lang w:val="en-US"/>
        </w:rPr>
        <w:t>, Vladimir,</w:t>
      </w:r>
    </w:p>
    <w:p w:rsidR="00345E69" w:rsidRPr="00345E69" w:rsidRDefault="00345E69" w:rsidP="00345E69">
      <w:pPr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45E69" w:rsidRPr="00345E69" w:rsidRDefault="00D14018" w:rsidP="00345E69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THE PROGRAM </w:t>
      </w:r>
      <w:r w:rsidRPr="00D14018">
        <w:rPr>
          <w:rFonts w:ascii="Times New Roman" w:hAnsi="Times New Roman"/>
          <w:b/>
          <w:sz w:val="28"/>
          <w:szCs w:val="28"/>
          <w:lang w:val="en-US"/>
        </w:rPr>
        <w:t xml:space="preserve">FOR </w:t>
      </w:r>
      <w:r w:rsidR="00345E69" w:rsidRPr="00D14018">
        <w:rPr>
          <w:rFonts w:ascii="Times New Roman" w:hAnsi="Times New Roman"/>
          <w:b/>
          <w:sz w:val="28"/>
          <w:szCs w:val="28"/>
          <w:lang w:val="en-US"/>
        </w:rPr>
        <w:t>THE FORMATION OF A CONSTRUCTIVE PSYCHOLOGICAL PROTECTION OF ADOLESCENTS</w:t>
      </w:r>
    </w:p>
    <w:p w:rsidR="00345E69" w:rsidRPr="00345E69" w:rsidRDefault="00345E69" w:rsidP="00345E69">
      <w:pPr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C61A4" w:rsidRPr="00240C74" w:rsidRDefault="00345E69" w:rsidP="00EC61A4">
      <w:pPr>
        <w:spacing w:line="360" w:lineRule="auto"/>
        <w:ind w:firstLine="45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5141D">
        <w:rPr>
          <w:rFonts w:ascii="Times New Roman" w:hAnsi="Times New Roman"/>
          <w:i/>
          <w:sz w:val="28"/>
          <w:szCs w:val="28"/>
          <w:lang w:val="en-US"/>
        </w:rPr>
        <w:t>Key words:</w:t>
      </w:r>
      <w:r w:rsidRPr="00C514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141D" w:rsidRPr="00C5141D">
        <w:rPr>
          <w:rFonts w:ascii="Times New Roman" w:hAnsi="Times New Roman"/>
          <w:sz w:val="28"/>
          <w:szCs w:val="28"/>
          <w:lang w:val="en-US"/>
        </w:rPr>
        <w:t xml:space="preserve">destructiveness, </w:t>
      </w:r>
      <w:r w:rsidR="003D5044" w:rsidRPr="00C5141D">
        <w:rPr>
          <w:rFonts w:ascii="Times New Roman" w:hAnsi="Times New Roman"/>
          <w:sz w:val="28"/>
          <w:szCs w:val="28"/>
          <w:lang w:val="en-US"/>
        </w:rPr>
        <w:t>defense mechanisms, coping strategies, teenager</w:t>
      </w:r>
      <w:r w:rsidR="00C5141D" w:rsidRPr="00C5141D">
        <w:rPr>
          <w:rFonts w:ascii="Times New Roman" w:hAnsi="Times New Roman"/>
          <w:sz w:val="28"/>
          <w:szCs w:val="28"/>
          <w:lang w:val="en-US"/>
        </w:rPr>
        <w:t>, psychological defense</w:t>
      </w:r>
      <w:r w:rsidR="003D5044" w:rsidRPr="00C5141D">
        <w:rPr>
          <w:rFonts w:ascii="Times New Roman" w:hAnsi="Times New Roman"/>
          <w:sz w:val="28"/>
          <w:szCs w:val="28"/>
          <w:lang w:val="en-US"/>
        </w:rPr>
        <w:t>.</w:t>
      </w:r>
      <w:r w:rsidR="00EC61A4" w:rsidRPr="00EC61A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45E69" w:rsidRPr="00345E69" w:rsidRDefault="00345E69" w:rsidP="00EC61A4">
      <w:pPr>
        <w:spacing w:line="360" w:lineRule="auto"/>
        <w:ind w:firstLine="45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5141D">
        <w:rPr>
          <w:rFonts w:ascii="Times New Roman" w:hAnsi="Times New Roman"/>
          <w:i/>
          <w:sz w:val="28"/>
          <w:szCs w:val="28"/>
          <w:lang w:val="en-US"/>
        </w:rPr>
        <w:t>Annotation</w:t>
      </w:r>
      <w:r w:rsidR="00302B15" w:rsidRPr="00302B15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684A6A">
        <w:rPr>
          <w:rFonts w:ascii="Times New Roman" w:hAnsi="Times New Roman"/>
          <w:sz w:val="28"/>
          <w:szCs w:val="28"/>
          <w:lang w:val="en-US"/>
        </w:rPr>
        <w:t>t</w:t>
      </w:r>
      <w:r w:rsidR="00684A6A" w:rsidRPr="00684A6A">
        <w:rPr>
          <w:rFonts w:ascii="Times New Roman" w:hAnsi="Times New Roman"/>
          <w:sz w:val="28"/>
          <w:szCs w:val="28"/>
          <w:lang w:val="en-US"/>
        </w:rPr>
        <w:t>he article considers the problem of constructive psychological</w:t>
      </w:r>
      <w:r w:rsidR="00457F46">
        <w:rPr>
          <w:rFonts w:ascii="Times New Roman" w:hAnsi="Times New Roman"/>
          <w:sz w:val="28"/>
          <w:szCs w:val="28"/>
          <w:lang w:val="en-US"/>
        </w:rPr>
        <w:t xml:space="preserve"> protection of the individual. </w:t>
      </w:r>
      <w:r w:rsidR="00684A6A" w:rsidRPr="00684A6A">
        <w:rPr>
          <w:rFonts w:ascii="Times New Roman" w:hAnsi="Times New Roman"/>
          <w:sz w:val="28"/>
          <w:szCs w:val="28"/>
          <w:lang w:val="en-US"/>
        </w:rPr>
        <w:t>The aim of the study was to determine the necessary conditions for the formation of constructive psychol</w:t>
      </w:r>
      <w:r w:rsidR="00457F46">
        <w:rPr>
          <w:rFonts w:ascii="Times New Roman" w:hAnsi="Times New Roman"/>
          <w:sz w:val="28"/>
          <w:szCs w:val="28"/>
          <w:lang w:val="en-US"/>
        </w:rPr>
        <w:t xml:space="preserve">ogical defense in adolescence. </w:t>
      </w:r>
      <w:r w:rsidR="00684A6A" w:rsidRPr="00684A6A">
        <w:rPr>
          <w:rFonts w:ascii="Times New Roman" w:hAnsi="Times New Roman"/>
          <w:sz w:val="28"/>
          <w:szCs w:val="28"/>
          <w:lang w:val="en-US"/>
        </w:rPr>
        <w:t>The article describes the summary of the program for the formation of constructive psychological defense, presents the results of the analysis of the</w:t>
      </w:r>
      <w:r w:rsidR="00457F46">
        <w:rPr>
          <w:rFonts w:ascii="Times New Roman" w:hAnsi="Times New Roman"/>
          <w:sz w:val="28"/>
          <w:szCs w:val="28"/>
          <w:lang w:val="en-US"/>
        </w:rPr>
        <w:t xml:space="preserve"> effectiveness of the program. The results showed that </w:t>
      </w:r>
      <w:r w:rsidR="00457F46" w:rsidRPr="00457F46">
        <w:rPr>
          <w:rFonts w:ascii="Times New Roman" w:hAnsi="Times New Roman"/>
          <w:sz w:val="28"/>
          <w:szCs w:val="28"/>
          <w:lang w:val="en-US"/>
        </w:rPr>
        <w:t>«</w:t>
      </w:r>
      <w:r w:rsidR="00457F46">
        <w:rPr>
          <w:rFonts w:ascii="Times New Roman" w:hAnsi="Times New Roman"/>
          <w:sz w:val="28"/>
          <w:szCs w:val="28"/>
          <w:lang w:val="en-US"/>
        </w:rPr>
        <w:t>before</w:t>
      </w:r>
      <w:r w:rsidR="00457F46" w:rsidRPr="00457F46">
        <w:rPr>
          <w:rFonts w:ascii="Times New Roman" w:hAnsi="Times New Roman"/>
          <w:sz w:val="28"/>
          <w:szCs w:val="28"/>
          <w:lang w:val="en-US"/>
        </w:rPr>
        <w:t>»</w:t>
      </w:r>
      <w:r w:rsidR="00684A6A" w:rsidRPr="00684A6A">
        <w:rPr>
          <w:rFonts w:ascii="Times New Roman" w:hAnsi="Times New Roman"/>
          <w:sz w:val="28"/>
          <w:szCs w:val="28"/>
          <w:lang w:val="en-US"/>
        </w:rPr>
        <w:t xml:space="preserve"> the implementation of the program, 54% of adolescents used dest</w:t>
      </w:r>
      <w:r w:rsidR="00457F46">
        <w:rPr>
          <w:rFonts w:ascii="Times New Roman" w:hAnsi="Times New Roman"/>
          <w:sz w:val="28"/>
          <w:szCs w:val="28"/>
          <w:lang w:val="en-US"/>
        </w:rPr>
        <w:t xml:space="preserve">ructive coping strategies, and </w:t>
      </w:r>
      <w:r w:rsidR="00457F46" w:rsidRPr="00457F46">
        <w:rPr>
          <w:rFonts w:ascii="Times New Roman" w:hAnsi="Times New Roman"/>
          <w:sz w:val="28"/>
          <w:szCs w:val="28"/>
          <w:lang w:val="en-US"/>
        </w:rPr>
        <w:t>«</w:t>
      </w:r>
      <w:r w:rsidR="00457F46">
        <w:rPr>
          <w:rFonts w:ascii="Times New Roman" w:hAnsi="Times New Roman"/>
          <w:sz w:val="28"/>
          <w:szCs w:val="28"/>
          <w:lang w:val="en-US"/>
        </w:rPr>
        <w:t>after</w:t>
      </w:r>
      <w:r w:rsidR="00457F46" w:rsidRPr="00457F46">
        <w:rPr>
          <w:rFonts w:ascii="Times New Roman" w:hAnsi="Times New Roman"/>
          <w:sz w:val="28"/>
          <w:szCs w:val="28"/>
          <w:lang w:val="en-US"/>
        </w:rPr>
        <w:t>»</w:t>
      </w:r>
      <w:r w:rsidR="00684A6A" w:rsidRPr="00684A6A">
        <w:rPr>
          <w:rFonts w:ascii="Times New Roman" w:hAnsi="Times New Roman"/>
          <w:sz w:val="28"/>
          <w:szCs w:val="28"/>
          <w:lang w:val="en-US"/>
        </w:rPr>
        <w:t xml:space="preserve"> the implementation of 9% of adolescents, which confirms the effectiveness of the program to reduce the level of destructiveness of coping strategies of adolescents.</w:t>
      </w:r>
    </w:p>
    <w:p w:rsidR="00345E69" w:rsidRPr="00240C74" w:rsidRDefault="00345E69" w:rsidP="00345E6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5E69">
        <w:rPr>
          <w:rFonts w:ascii="Times New Roman" w:hAnsi="Times New Roman"/>
          <w:b/>
          <w:sz w:val="28"/>
          <w:szCs w:val="28"/>
        </w:rPr>
        <w:t>Сведения</w:t>
      </w:r>
      <w:r w:rsidRPr="00240C74">
        <w:rPr>
          <w:rFonts w:ascii="Times New Roman" w:hAnsi="Times New Roman"/>
          <w:b/>
          <w:sz w:val="28"/>
          <w:szCs w:val="28"/>
        </w:rPr>
        <w:t xml:space="preserve"> </w:t>
      </w:r>
      <w:r w:rsidRPr="00345E69">
        <w:rPr>
          <w:rFonts w:ascii="Times New Roman" w:hAnsi="Times New Roman"/>
          <w:b/>
          <w:sz w:val="28"/>
          <w:szCs w:val="28"/>
        </w:rPr>
        <w:t>об</w:t>
      </w:r>
      <w:r w:rsidRPr="00240C74">
        <w:rPr>
          <w:rFonts w:ascii="Times New Roman" w:hAnsi="Times New Roman"/>
          <w:b/>
          <w:sz w:val="28"/>
          <w:szCs w:val="28"/>
        </w:rPr>
        <w:t xml:space="preserve"> </w:t>
      </w:r>
      <w:r w:rsidRPr="00345E69">
        <w:rPr>
          <w:rFonts w:ascii="Times New Roman" w:hAnsi="Times New Roman"/>
          <w:b/>
          <w:sz w:val="28"/>
          <w:szCs w:val="28"/>
        </w:rPr>
        <w:t>авторах</w:t>
      </w:r>
    </w:p>
    <w:p w:rsidR="00D37973" w:rsidRPr="00240C74" w:rsidRDefault="00345E69" w:rsidP="00240C74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Елизарова Елизавета Борисовна</w:t>
      </w:r>
      <w:r w:rsidRPr="00345E69">
        <w:rPr>
          <w:rFonts w:ascii="Times New Roman" w:hAnsi="Times New Roman"/>
          <w:i/>
          <w:sz w:val="28"/>
          <w:szCs w:val="28"/>
        </w:rPr>
        <w:t xml:space="preserve"> </w:t>
      </w:r>
      <w:r w:rsidRPr="00345E69">
        <w:rPr>
          <w:rFonts w:ascii="Times New Roman" w:hAnsi="Times New Roman"/>
          <w:sz w:val="28"/>
          <w:szCs w:val="28"/>
        </w:rPr>
        <w:t xml:space="preserve">– </w:t>
      </w:r>
      <w:r w:rsidR="00240C74">
        <w:rPr>
          <w:rFonts w:ascii="Times New Roman" w:hAnsi="Times New Roman"/>
          <w:sz w:val="28"/>
          <w:szCs w:val="28"/>
        </w:rPr>
        <w:t>ассистент</w:t>
      </w:r>
      <w:r w:rsidRPr="00345E69">
        <w:rPr>
          <w:rFonts w:ascii="Times New Roman" w:hAnsi="Times New Roman"/>
          <w:sz w:val="28"/>
          <w:szCs w:val="28"/>
        </w:rPr>
        <w:t xml:space="preserve"> кафедры социальной педагогики и психологии Владимирского государственного университета имени А.Г. и Н.Г. Столетовых. </w:t>
      </w:r>
      <w:r w:rsidRPr="00345E69">
        <w:rPr>
          <w:rFonts w:ascii="Times New Roman" w:hAnsi="Times New Roman"/>
          <w:sz w:val="28"/>
          <w:szCs w:val="28"/>
          <w:lang w:val="en-US"/>
        </w:rPr>
        <w:t>E</w:t>
      </w:r>
      <w:r w:rsidRPr="00345E69">
        <w:rPr>
          <w:rFonts w:ascii="Times New Roman" w:hAnsi="Times New Roman"/>
          <w:sz w:val="28"/>
          <w:szCs w:val="28"/>
        </w:rPr>
        <w:t>-</w:t>
      </w:r>
      <w:r w:rsidRPr="00345E69">
        <w:rPr>
          <w:rFonts w:ascii="Times New Roman" w:hAnsi="Times New Roman"/>
          <w:sz w:val="28"/>
          <w:szCs w:val="28"/>
          <w:lang w:val="en-US"/>
        </w:rPr>
        <w:t>mail</w:t>
      </w:r>
      <w:r w:rsidRPr="00345E6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70F63">
          <w:rPr>
            <w:rStyle w:val="ad"/>
            <w:rFonts w:ascii="Times New Roman" w:hAnsi="Times New Roman"/>
            <w:sz w:val="28"/>
            <w:szCs w:val="28"/>
            <w:lang w:val="en-US"/>
          </w:rPr>
          <w:t>liza</w:t>
        </w:r>
        <w:r w:rsidRPr="00670F63">
          <w:rPr>
            <w:rStyle w:val="ad"/>
            <w:rFonts w:ascii="Times New Roman" w:hAnsi="Times New Roman"/>
            <w:sz w:val="28"/>
            <w:szCs w:val="28"/>
          </w:rPr>
          <w:t>.</w:t>
        </w:r>
        <w:r w:rsidRPr="00670F63">
          <w:rPr>
            <w:rStyle w:val="ad"/>
            <w:rFonts w:ascii="Times New Roman" w:hAnsi="Times New Roman"/>
            <w:sz w:val="28"/>
            <w:szCs w:val="28"/>
            <w:lang w:val="en-US"/>
          </w:rPr>
          <w:t>elizarova</w:t>
        </w:r>
        <w:r w:rsidRPr="00670F63">
          <w:rPr>
            <w:rStyle w:val="ad"/>
            <w:rFonts w:ascii="Times New Roman" w:hAnsi="Times New Roman"/>
            <w:sz w:val="28"/>
            <w:szCs w:val="28"/>
          </w:rPr>
          <w:t>2011@</w:t>
        </w:r>
        <w:r w:rsidRPr="00670F63">
          <w:rPr>
            <w:rStyle w:val="ad"/>
            <w:rFonts w:ascii="Times New Roman" w:hAnsi="Times New Roman"/>
            <w:sz w:val="28"/>
            <w:szCs w:val="28"/>
            <w:lang w:val="en-US"/>
          </w:rPr>
          <w:t>yandex</w:t>
        </w:r>
        <w:r w:rsidRPr="00670F63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670F63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тел.:</w:t>
      </w:r>
      <w:proofErr w:type="gramEnd"/>
      <w:r>
        <w:rPr>
          <w:rFonts w:ascii="Times New Roman" w:hAnsi="Times New Roman"/>
          <w:sz w:val="28"/>
          <w:szCs w:val="28"/>
        </w:rPr>
        <w:t xml:space="preserve"> 8(9</w:t>
      </w:r>
      <w:r w:rsidRPr="00345E6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)-</w:t>
      </w:r>
      <w:r w:rsidRPr="00345E69">
        <w:rPr>
          <w:rFonts w:ascii="Times New Roman" w:hAnsi="Times New Roman"/>
          <w:sz w:val="28"/>
          <w:szCs w:val="28"/>
        </w:rPr>
        <w:t>832</w:t>
      </w:r>
      <w:r>
        <w:rPr>
          <w:rFonts w:ascii="Times New Roman" w:hAnsi="Times New Roman"/>
          <w:sz w:val="28"/>
          <w:szCs w:val="28"/>
        </w:rPr>
        <w:t>-</w:t>
      </w:r>
      <w:r w:rsidRPr="00345E69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</w:t>
      </w:r>
      <w:r w:rsidRPr="00345E69">
        <w:rPr>
          <w:rFonts w:ascii="Times New Roman" w:hAnsi="Times New Roman"/>
          <w:sz w:val="28"/>
          <w:szCs w:val="28"/>
        </w:rPr>
        <w:t>07, адрес: 60</w:t>
      </w:r>
      <w:r>
        <w:rPr>
          <w:rFonts w:ascii="Times New Roman" w:hAnsi="Times New Roman"/>
          <w:sz w:val="28"/>
          <w:szCs w:val="28"/>
        </w:rPr>
        <w:t>2103</w:t>
      </w:r>
      <w:r w:rsidRPr="00345E69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Меленки</w:t>
      </w:r>
      <w:bookmarkStart w:id="0" w:name="_GoBack"/>
      <w:bookmarkEnd w:id="0"/>
      <w:r w:rsidRPr="00345E69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Чкалова д.58 кв.11</w:t>
      </w:r>
      <w:r w:rsidRPr="00345E69">
        <w:rPr>
          <w:rFonts w:ascii="Times New Roman" w:hAnsi="Times New Roman"/>
          <w:sz w:val="28"/>
          <w:szCs w:val="28"/>
        </w:rPr>
        <w:t>.</w:t>
      </w:r>
    </w:p>
    <w:sectPr w:rsidR="00D37973" w:rsidRPr="00240C74" w:rsidSect="001A2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0C" w:rsidRDefault="0006160C" w:rsidP="004A68DD">
      <w:r>
        <w:separator/>
      </w:r>
    </w:p>
  </w:endnote>
  <w:endnote w:type="continuationSeparator" w:id="0">
    <w:p w:rsidR="0006160C" w:rsidRDefault="0006160C" w:rsidP="004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0C" w:rsidRDefault="0006160C" w:rsidP="004A68DD">
      <w:r>
        <w:separator/>
      </w:r>
    </w:p>
  </w:footnote>
  <w:footnote w:type="continuationSeparator" w:id="0">
    <w:p w:rsidR="0006160C" w:rsidRDefault="0006160C" w:rsidP="004A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4DF9"/>
    <w:multiLevelType w:val="hybridMultilevel"/>
    <w:tmpl w:val="C78829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154469"/>
    <w:multiLevelType w:val="hybridMultilevel"/>
    <w:tmpl w:val="44F4B2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530A5"/>
    <w:multiLevelType w:val="hybridMultilevel"/>
    <w:tmpl w:val="5B80D986"/>
    <w:lvl w:ilvl="0" w:tplc="36AE1A3A">
      <w:start w:val="1"/>
      <w:numFmt w:val="bullet"/>
      <w:lvlText w:val=""/>
      <w:lvlJc w:val="left"/>
      <w:pPr>
        <w:ind w:left="29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3">
    <w:nsid w:val="6F585C28"/>
    <w:multiLevelType w:val="hybridMultilevel"/>
    <w:tmpl w:val="85C441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CB"/>
    <w:rsid w:val="00021AF8"/>
    <w:rsid w:val="00026134"/>
    <w:rsid w:val="00042EAE"/>
    <w:rsid w:val="00054E6F"/>
    <w:rsid w:val="0006160C"/>
    <w:rsid w:val="000763B8"/>
    <w:rsid w:val="00080DAB"/>
    <w:rsid w:val="00114F5A"/>
    <w:rsid w:val="00125D2F"/>
    <w:rsid w:val="00144F1D"/>
    <w:rsid w:val="00162BE1"/>
    <w:rsid w:val="001635B5"/>
    <w:rsid w:val="00173AC1"/>
    <w:rsid w:val="001A043E"/>
    <w:rsid w:val="001A229E"/>
    <w:rsid w:val="001A27E2"/>
    <w:rsid w:val="001E054B"/>
    <w:rsid w:val="001E5C5D"/>
    <w:rsid w:val="001F0097"/>
    <w:rsid w:val="00240C74"/>
    <w:rsid w:val="00240CCB"/>
    <w:rsid w:val="0027537D"/>
    <w:rsid w:val="00281D06"/>
    <w:rsid w:val="002C52A3"/>
    <w:rsid w:val="002E69E5"/>
    <w:rsid w:val="00302B15"/>
    <w:rsid w:val="003214E5"/>
    <w:rsid w:val="00345E69"/>
    <w:rsid w:val="0034736F"/>
    <w:rsid w:val="0035065C"/>
    <w:rsid w:val="003804F5"/>
    <w:rsid w:val="00380E6C"/>
    <w:rsid w:val="003D5044"/>
    <w:rsid w:val="00443391"/>
    <w:rsid w:val="0045440A"/>
    <w:rsid w:val="00457F46"/>
    <w:rsid w:val="0049603C"/>
    <w:rsid w:val="004A68DD"/>
    <w:rsid w:val="005236EE"/>
    <w:rsid w:val="00530AB7"/>
    <w:rsid w:val="005428D7"/>
    <w:rsid w:val="005607AF"/>
    <w:rsid w:val="0059668A"/>
    <w:rsid w:val="00596D8F"/>
    <w:rsid w:val="005A02F4"/>
    <w:rsid w:val="005A2FE9"/>
    <w:rsid w:val="005C2CC6"/>
    <w:rsid w:val="005E73A6"/>
    <w:rsid w:val="006005C7"/>
    <w:rsid w:val="00604853"/>
    <w:rsid w:val="00625C17"/>
    <w:rsid w:val="006279F9"/>
    <w:rsid w:val="00646522"/>
    <w:rsid w:val="00684A6A"/>
    <w:rsid w:val="006A0A8B"/>
    <w:rsid w:val="006A406B"/>
    <w:rsid w:val="006B5447"/>
    <w:rsid w:val="006D7E82"/>
    <w:rsid w:val="006E350A"/>
    <w:rsid w:val="00702E09"/>
    <w:rsid w:val="00706646"/>
    <w:rsid w:val="00714FFA"/>
    <w:rsid w:val="00730575"/>
    <w:rsid w:val="0075443C"/>
    <w:rsid w:val="007A337E"/>
    <w:rsid w:val="007D3057"/>
    <w:rsid w:val="007F2F15"/>
    <w:rsid w:val="00832E5E"/>
    <w:rsid w:val="00863917"/>
    <w:rsid w:val="0086756C"/>
    <w:rsid w:val="00874B37"/>
    <w:rsid w:val="008C2211"/>
    <w:rsid w:val="008D5233"/>
    <w:rsid w:val="008E7418"/>
    <w:rsid w:val="0090468A"/>
    <w:rsid w:val="00963A08"/>
    <w:rsid w:val="00970F93"/>
    <w:rsid w:val="00982C82"/>
    <w:rsid w:val="0098731F"/>
    <w:rsid w:val="009A0478"/>
    <w:rsid w:val="009A5322"/>
    <w:rsid w:val="009B7EA7"/>
    <w:rsid w:val="00A041E4"/>
    <w:rsid w:val="00A256F1"/>
    <w:rsid w:val="00A45342"/>
    <w:rsid w:val="00A76F76"/>
    <w:rsid w:val="00A9213E"/>
    <w:rsid w:val="00AC053C"/>
    <w:rsid w:val="00AC6DCE"/>
    <w:rsid w:val="00B20F75"/>
    <w:rsid w:val="00B2701C"/>
    <w:rsid w:val="00B46093"/>
    <w:rsid w:val="00BC5BDC"/>
    <w:rsid w:val="00BE7322"/>
    <w:rsid w:val="00C05BD6"/>
    <w:rsid w:val="00C34F25"/>
    <w:rsid w:val="00C5141D"/>
    <w:rsid w:val="00C81F99"/>
    <w:rsid w:val="00C853D9"/>
    <w:rsid w:val="00C8714F"/>
    <w:rsid w:val="00C92546"/>
    <w:rsid w:val="00CA7C6A"/>
    <w:rsid w:val="00CC0463"/>
    <w:rsid w:val="00D14018"/>
    <w:rsid w:val="00D37973"/>
    <w:rsid w:val="00D436CC"/>
    <w:rsid w:val="00D510F4"/>
    <w:rsid w:val="00D57EE9"/>
    <w:rsid w:val="00D84B8F"/>
    <w:rsid w:val="00DC504C"/>
    <w:rsid w:val="00E5308B"/>
    <w:rsid w:val="00E6056F"/>
    <w:rsid w:val="00E74F89"/>
    <w:rsid w:val="00E85F78"/>
    <w:rsid w:val="00E95C0E"/>
    <w:rsid w:val="00EC61A4"/>
    <w:rsid w:val="00F6150E"/>
    <w:rsid w:val="00FA2B6B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7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27E2"/>
  </w:style>
  <w:style w:type="paragraph" w:styleId="a5">
    <w:name w:val="List Paragraph"/>
    <w:basedOn w:val="a"/>
    <w:uiPriority w:val="34"/>
    <w:qFormat/>
    <w:rsid w:val="001A27E2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</w:rPr>
  </w:style>
  <w:style w:type="table" w:styleId="a6">
    <w:name w:val="Table Grid"/>
    <w:basedOn w:val="a1"/>
    <w:uiPriority w:val="59"/>
    <w:rsid w:val="005C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2CC6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68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8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A68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8DD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45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27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A27E2"/>
  </w:style>
  <w:style w:type="paragraph" w:styleId="a5">
    <w:name w:val="List Paragraph"/>
    <w:basedOn w:val="a"/>
    <w:uiPriority w:val="34"/>
    <w:qFormat/>
    <w:rsid w:val="001A27E2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</w:rPr>
  </w:style>
  <w:style w:type="table" w:styleId="a6">
    <w:name w:val="Table Grid"/>
    <w:basedOn w:val="a1"/>
    <w:uiPriority w:val="59"/>
    <w:rsid w:val="005C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2CC6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68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68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A68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68DD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45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.elizarova201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6</Pages>
  <Words>1522</Words>
  <Characters>8908</Characters>
  <Application>Microsoft Office Word</Application>
  <DocSecurity>0</DocSecurity>
  <Lines>111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98</cp:revision>
  <cp:lastPrinted>2020-03-02T20:04:00Z</cp:lastPrinted>
  <dcterms:created xsi:type="dcterms:W3CDTF">2019-06-12T20:44:00Z</dcterms:created>
  <dcterms:modified xsi:type="dcterms:W3CDTF">2020-03-09T10:58:00Z</dcterms:modified>
</cp:coreProperties>
</file>