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34F2C" w14:textId="17CFB5CC" w:rsidR="003E2101" w:rsidRDefault="00FF7F16" w:rsidP="00FF7F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F7F16">
        <w:rPr>
          <w:rFonts w:ascii="Times New Roman" w:eastAsia="Calibri" w:hAnsi="Times New Roman" w:cs="Times New Roman"/>
          <w:b/>
          <w:sz w:val="28"/>
          <w:szCs w:val="28"/>
        </w:rPr>
        <w:t>УПРАВЛЕНИЕ ДЕЛОВОЙ КАРЬЕРОЙ ПЕРСОНАЛА В ОРГАНИЗАЦИЯХ ВЭД</w:t>
      </w:r>
    </w:p>
    <w:p w14:paraId="4E5A0AA9" w14:textId="77777777" w:rsidR="00FF7F16" w:rsidRPr="003E2101" w:rsidRDefault="00FF7F16" w:rsidP="003E2101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926CEBA" w14:textId="77777777" w:rsidR="00535553" w:rsidRDefault="00535553" w:rsidP="003E2101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35553">
        <w:rPr>
          <w:rFonts w:ascii="Times New Roman" w:eastAsia="Calibri" w:hAnsi="Times New Roman" w:cs="Times New Roman"/>
          <w:i/>
          <w:iCs/>
          <w:sz w:val="28"/>
          <w:szCs w:val="28"/>
        </w:rPr>
        <w:t>Берлетова Анастасия Александровна</w:t>
      </w:r>
    </w:p>
    <w:p w14:paraId="533E52AA" w14:textId="365AE76A" w:rsidR="003E2101" w:rsidRPr="00535553" w:rsidRDefault="003E2101" w:rsidP="003E2101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355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студент Юридического института им. М. М. Сперанского </w:t>
      </w:r>
      <w:proofErr w:type="spellStart"/>
      <w:r w:rsidRPr="00535553">
        <w:rPr>
          <w:rFonts w:ascii="Times New Roman" w:eastAsia="Calibri" w:hAnsi="Times New Roman" w:cs="Times New Roman"/>
          <w:i/>
          <w:iCs/>
          <w:sz w:val="28"/>
          <w:szCs w:val="28"/>
        </w:rPr>
        <w:t>ВлГУ</w:t>
      </w:r>
      <w:proofErr w:type="spellEnd"/>
      <w:r w:rsidRPr="005355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им. А.Г. и Н.Г. Столетовых, группы </w:t>
      </w:r>
      <w:r w:rsidR="00535553" w:rsidRPr="00535553">
        <w:rPr>
          <w:rFonts w:ascii="Times New Roman" w:eastAsia="Calibri" w:hAnsi="Times New Roman" w:cs="Times New Roman"/>
          <w:i/>
          <w:iCs/>
          <w:sz w:val="28"/>
          <w:szCs w:val="28"/>
        </w:rPr>
        <w:t>ЗТМД-118</w:t>
      </w:r>
    </w:p>
    <w:p w14:paraId="18F6138F" w14:textId="5236E07E" w:rsidR="003E2101" w:rsidRPr="00535553" w:rsidRDefault="003E2101" w:rsidP="003E21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35553">
        <w:rPr>
          <w:rFonts w:ascii="Times New Roman" w:eastAsia="Calibri" w:hAnsi="Times New Roman" w:cs="Times New Roman"/>
          <w:i/>
          <w:iCs/>
          <w:sz w:val="28"/>
          <w:szCs w:val="28"/>
        </w:rPr>
        <w:t>Е</w:t>
      </w:r>
      <w:r w:rsidRPr="00535553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-mail:</w:t>
      </w:r>
      <w:r w:rsidRPr="00535553">
        <w:rPr>
          <w:lang w:val="en-US"/>
        </w:rPr>
        <w:t xml:space="preserve"> </w:t>
      </w:r>
      <w:r w:rsidR="00535553" w:rsidRPr="00535553">
        <w:rPr>
          <w:rFonts w:ascii="Times New Roman" w:hAnsi="Times New Roman" w:cs="Times New Roman"/>
          <w:i/>
          <w:iCs/>
          <w:sz w:val="28"/>
          <w:szCs w:val="28"/>
          <w:lang w:val="en-US"/>
        </w:rPr>
        <w:t>berlet.stanislava@yandex.ru</w:t>
      </w:r>
    </w:p>
    <w:p w14:paraId="33591996" w14:textId="77777777" w:rsidR="003E2101" w:rsidRPr="003E2101" w:rsidRDefault="003E2101" w:rsidP="003E2101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val="en-US"/>
        </w:rPr>
      </w:pPr>
    </w:p>
    <w:p w14:paraId="21280ABF" w14:textId="77777777" w:rsidR="00C21B20" w:rsidRDefault="00C21B20" w:rsidP="003E2101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21B20">
        <w:rPr>
          <w:rFonts w:ascii="Times New Roman" w:eastAsia="Calibri" w:hAnsi="Times New Roman" w:cs="Times New Roman"/>
          <w:i/>
          <w:iCs/>
          <w:sz w:val="28"/>
          <w:szCs w:val="28"/>
        </w:rPr>
        <w:t>Пылаева Александра Сергеевна</w:t>
      </w:r>
    </w:p>
    <w:p w14:paraId="71445C6A" w14:textId="0B5FAD28" w:rsidR="003E2101" w:rsidRPr="00C21B20" w:rsidRDefault="003E2101" w:rsidP="003E21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1B20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руководитель,</w:t>
      </w:r>
      <w:r w:rsidRPr="00C21B20">
        <w:t xml:space="preserve"> </w:t>
      </w:r>
      <w:r w:rsidR="00C21B20" w:rsidRPr="00C21B20">
        <w:rPr>
          <w:rFonts w:ascii="Times New Roman" w:hAnsi="Times New Roman" w:cs="Times New Roman"/>
          <w:i/>
          <w:iCs/>
          <w:sz w:val="28"/>
          <w:szCs w:val="28"/>
        </w:rPr>
        <w:t>старший преподаватель кафедры Государственное право и управление таможенной деятельностью</w:t>
      </w:r>
      <w:r w:rsidR="00C21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1B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Юридического института им. М. М. Сперанского </w:t>
      </w:r>
      <w:proofErr w:type="spellStart"/>
      <w:r w:rsidRPr="00C21B20">
        <w:rPr>
          <w:rFonts w:ascii="Times New Roman" w:eastAsia="Calibri" w:hAnsi="Times New Roman" w:cs="Times New Roman"/>
          <w:i/>
          <w:iCs/>
          <w:sz w:val="28"/>
          <w:szCs w:val="28"/>
        </w:rPr>
        <w:t>ВлГУ</w:t>
      </w:r>
      <w:proofErr w:type="spellEnd"/>
      <w:r w:rsidRPr="00C21B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им. А.Г. и Н.Г. Столетовых</w:t>
      </w:r>
    </w:p>
    <w:p w14:paraId="669A4C4F" w14:textId="77777777" w:rsidR="003E2101" w:rsidRPr="00B70F15" w:rsidRDefault="003E2101" w:rsidP="003E2101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86E7201" w14:textId="12207E4C" w:rsidR="003E2101" w:rsidRDefault="003E2101" w:rsidP="003E2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C0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Аннотация</w:t>
      </w:r>
      <w:r w:rsidR="00773BC4" w:rsidRPr="00072C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73BC4" w:rsidRPr="00773BC4">
        <w:rPr>
          <w:rFonts w:ascii="Times New Roman" w:eastAsia="Calibri" w:hAnsi="Times New Roman" w:cs="Times New Roman"/>
          <w:sz w:val="28"/>
          <w:szCs w:val="28"/>
        </w:rPr>
        <w:t>в условиях глобализации экономики и интенсивного развития международных отношений роль качественного управления карьерой персонала в организациях, занимающихся внешнеэкономической деятельностью (ВЭД), значительно возрастает. Успех этих компаний зависит не только от внешних факторов, но и от профессионализма и мотивации их сотрудников. Данная статья посвящена анализу стратегий управления деловой карьерой персонала в таких организациях и эффективному взаимодействию между личностными амбициями сотрудников и стратегическими целями компании.</w:t>
      </w:r>
    </w:p>
    <w:p w14:paraId="5B90F5DC" w14:textId="584CE0B7" w:rsidR="003E2101" w:rsidRDefault="003E2101" w:rsidP="003E2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9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806D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73BC4" w:rsidRPr="00773BC4">
        <w:rPr>
          <w:rFonts w:ascii="Times New Roman" w:eastAsia="Calibri" w:hAnsi="Times New Roman" w:cs="Times New Roman"/>
          <w:sz w:val="28"/>
          <w:szCs w:val="28"/>
        </w:rPr>
        <w:t>Деловая карьера, организация ВЭД, карьерное планирование, система управления карьерой, международная деятельность</w:t>
      </w:r>
      <w:r w:rsidR="00773BC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55B36F" w14:textId="2AD172D5" w:rsidR="00773BC4" w:rsidRDefault="00773BC4" w:rsidP="003E2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2B661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 xml:space="preserve">Управление персоналом — это процесс разработки кадровой стратегии воздействия на персонал для повышения его эффективности и достижения целей предприятия. Под персоналом понимается весь состав работающих в организации специалистов, а также рабочих, технически обслуживающих их деятельность, объединенных по профессиональным признакам. Оптимизация </w:t>
      </w:r>
      <w:r w:rsidRPr="00773BC4">
        <w:rPr>
          <w:rFonts w:ascii="Times New Roman" w:hAnsi="Times New Roman" w:cs="Times New Roman"/>
          <w:sz w:val="28"/>
          <w:szCs w:val="28"/>
        </w:rPr>
        <w:lastRenderedPageBreak/>
        <w:t>персонала — это процесс, при котором обеспечивается наилучшее соотношение расходов на содержание штата сотрудников и отдачи от результатов их деятельности.</w:t>
      </w:r>
    </w:p>
    <w:p w14:paraId="16CB7E4F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Процесс управления карьерой является двухсторонним. С одной стороны, человек, оценивая свои возможности и потребности, планирует шаги и поступки, влияющие на перспективы его карьеры. С другой стороны, руководство планирует кадровые изменения, отвечающие требованиям ситуации и перспективам предприятия. При совпадении интересов в выигрыше оказываются обе стороны. Карьера сотрудника в организации складывается из желания самого сотрудника реализовать собственный профессиональный потенциал и заинтересованности компании в продвижении именно этого сотрудника. При поступлении на работу человек должен знать рынок труда, правильно оценивать свои возможности, навыки, знания, деловые качества, свои сильные и слабые стороны. Ему следует также выяснить условия труда, оплату труда, перспективы служебного роста, возможность повышения квалификации, перспективы развития организации, возможность сокращения должности, социально-бытовые вопросы и др. Цели карьеры, которые человек формулирует для себя, зависят от личности, возраста, квалификации. При несоответствии предлагаемых условий ожидаемых логично предвидеть слабую мотивацию труда.</w:t>
      </w:r>
    </w:p>
    <w:p w14:paraId="17B952BA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Особенностью организаций, занимающихся ВЭД, является их высокая зависимость от изменений в международном праве, валютных курсов, политической обстановки и других внешних факторов. Эти компоненты делают необходимым постоянное развитие и адаптацию персонала к новым условиям. Управление карьерой в таких организациях должно ориентироваться на формирование сотрудников, способных эффективно работать в быстро меняющейся международной среде.</w:t>
      </w:r>
    </w:p>
    <w:p w14:paraId="3BA75B9F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Рассмотрим подробнее проблемы адаптации:</w:t>
      </w:r>
    </w:p>
    <w:p w14:paraId="1E72C97E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 xml:space="preserve">Культурные различия. Одной из ключевых проблем адаптации является необходимость взаимодействия и сотрудничества с представителями разных </w:t>
      </w:r>
      <w:r w:rsidRPr="00773BC4">
        <w:rPr>
          <w:rFonts w:ascii="Times New Roman" w:hAnsi="Times New Roman" w:cs="Times New Roman"/>
          <w:sz w:val="28"/>
          <w:szCs w:val="28"/>
        </w:rPr>
        <w:lastRenderedPageBreak/>
        <w:t>культур. Сотрудники могут столкнуться с разнообразием управленческих стилей, методов работы, этнических и религиозных взглядов.</w:t>
      </w:r>
    </w:p>
    <w:p w14:paraId="34A89B60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Языковой барьер. Несмотря на то, что английский язык является международным языком деловой коммуникации, недостаток языковой подготовки может существенно затруднить адаптацию сотрудников к работе в мультиязычной среде.</w:t>
      </w:r>
    </w:p>
    <w:p w14:paraId="435D78FB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Профессиональная адаптация. Сотрудникам, перемещенным в международные подразделения или принимающим участие в международных проектах, необходимо быстро осваивать новые навыки и знания, в том числе понимание местных рынков, норм и правил.</w:t>
      </w:r>
    </w:p>
    <w:p w14:paraId="73F71D7B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Социально-психологическая адаптация. Меняется не только рабочая среда, но и социальная, что может вызвать стресс из-за необходимости находить новые социальные связи, адаптироваться к новому образу жизни.</w:t>
      </w:r>
    </w:p>
    <w:p w14:paraId="6A32F1E4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В рамках улучшения процесса адаптации сотрудников к международной работе и мультикультурной среде можно применить несколько стратегий:</w:t>
      </w:r>
    </w:p>
    <w:p w14:paraId="3F769B8F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1. Кросс-культурная подготовка: эти программы ставят своей целью обучение сотрудников осознанию культурных различий и развитию навыков эффективной межкультурной коммуникации.</w:t>
      </w:r>
    </w:p>
    <w:p w14:paraId="443A8DB9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2. Языковое обучение: организации могут предложить курсы иностранных языков и создать условия для практики языка в неформальной обстановке, чтобы сотрудники могли лучше адаптироваться к новым языковым средам.</w:t>
      </w:r>
    </w:p>
    <w:p w14:paraId="155BC4B5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 xml:space="preserve">3. Менторские и </w:t>
      </w:r>
      <w:proofErr w:type="spellStart"/>
      <w:r w:rsidRPr="00773BC4">
        <w:rPr>
          <w:rFonts w:ascii="Times New Roman" w:hAnsi="Times New Roman" w:cs="Times New Roman"/>
          <w:sz w:val="28"/>
          <w:szCs w:val="28"/>
        </w:rPr>
        <w:t>коучинговые</w:t>
      </w:r>
      <w:proofErr w:type="spellEnd"/>
      <w:r w:rsidRPr="00773BC4">
        <w:rPr>
          <w:rFonts w:ascii="Times New Roman" w:hAnsi="Times New Roman" w:cs="Times New Roman"/>
          <w:sz w:val="28"/>
          <w:szCs w:val="28"/>
        </w:rPr>
        <w:t xml:space="preserve"> программы: привлечение опытных менторов и коучей поможет новым сотрудникам более успешно вливаться в профессиональную среду, понимая её специфику.</w:t>
      </w:r>
    </w:p>
    <w:p w14:paraId="7C9606B4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4. Психологическая поддержка: важно организовать систему поддержки, включая психологическое консультирование, чтобы помочь сотрудникам справиться со стрессом и облегчить процесс социальной адаптации.</w:t>
      </w:r>
    </w:p>
    <w:p w14:paraId="730EE409" w14:textId="6E376578" w:rsidR="00773BC4" w:rsidRPr="00773BC4" w:rsidRDefault="00773BC4" w:rsidP="00185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lastRenderedPageBreak/>
        <w:t>5. Программы международного обмена и стажировок: Осуществление как краткосрочных, так и долгосрочных командировок за границу предоставляет ценный практический опыт в международном бизнесе и знания о глобальных рынках.</w:t>
      </w:r>
    </w:p>
    <w:p w14:paraId="1D4F2635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6. Обучение международным нормам и стандартам: Организация образовательных программ, направленных на освоение международных стандартов ведения бизнеса, включая таможенные правила и международные финансовые операции.</w:t>
      </w:r>
    </w:p>
    <w:p w14:paraId="00797954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Далее проведем анализ опыта управления карьерой на примере глобальной компании, активно участвующей в внешнеэкономической деятельности (ВЭД) - «Siemens AG». Siemens, как международная инженерная корпорация, имеет широкую сеть производственных и исследовательских подразделений по всему миру, что предъявляет высокие требования к квалификации и адаптации ее сотрудников к условиям глобального бизнеса.</w:t>
      </w:r>
    </w:p>
    <w:p w14:paraId="4F303639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Siemens вкладывает значительные ресурсы в систему обучения и развития своих сотрудников. Компания предлагает множество программ повышения квалификации, включая онлайн-курсы, семинары и тренинги по лидерству. Это поддерживает непрерывное обучение сотрудников и способствует их карьерному росту.</w:t>
      </w:r>
    </w:p>
    <w:p w14:paraId="079D1715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Siemens реализует программы международного обмена, направленные на развитие межкультурного понимания и обмена опытом между сотрудниками различных стран. Это помогает формированию глобального видения бизнеса и укреплению внутренней сети компании.</w:t>
      </w:r>
    </w:p>
    <w:p w14:paraId="308B2E90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Компания активно практикует систему менторства, где опытные лидеры поддерживают и направляют развитие молодых и перспективных сотрудников. Такой подход способствует быстрой адаптации новичков и формирует резерв управленческих кадров.</w:t>
      </w:r>
    </w:p>
    <w:p w14:paraId="66860B0C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 xml:space="preserve">Siemens предоставляет своим сотрудникам инструменты и ресурсы для планирования и управления собственной карьерой. С помощью </w:t>
      </w:r>
      <w:r w:rsidRPr="00773BC4">
        <w:rPr>
          <w:rFonts w:ascii="Times New Roman" w:hAnsi="Times New Roman" w:cs="Times New Roman"/>
          <w:sz w:val="28"/>
          <w:szCs w:val="28"/>
        </w:rPr>
        <w:lastRenderedPageBreak/>
        <w:t>индивидуальных планов развития каждый сотрудник может определить желаемое направление роста и сформировать конкретные шаги для его достижения.</w:t>
      </w:r>
    </w:p>
    <w:p w14:paraId="3F62C92A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В процессах управления карьерой компания уделяет большое внимание учету межкультурных особенностей. Разработаны специальные программы для подготовки сотрудников к работе в международных командах и в различных культурных контекстах.</w:t>
      </w:r>
    </w:p>
    <w:p w14:paraId="4BCC291F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Опыт Siemens AG в сфере управления карьерой показывает, что комплексный и системный подход к развитию и поддержке карьерного роста сотрудников способствует не только их личному успеху, но и общему успеху компании. Сильные образовательные программы, возможности международного обмена, менторство и коучинг, а также внимание к межкультурной специфике работы являются ключевыми факторами, поддерживающими высокую конкурентоспособность и инновационность компании на глобальном уровне.</w:t>
      </w:r>
    </w:p>
    <w:p w14:paraId="7252746F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В мировой практике так же есть множество успешных примеров стратегий управления карьерой. Рассмотрим некоторые из них.</w:t>
      </w:r>
    </w:p>
    <w:p w14:paraId="6049AEEC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Google широко известен своими инновационными подходами к HR и управлению карьерой своих сотрудников. Одна из ключевых стратегий — создание среды непрерывного обучения и развития. Компания поощряет своих сотрудников к постоянному профессиональному росту через доступ к образовательным курсам и программам. Кроме того, Google дает сотрудникам возможность уделять до 20% своего рабочего времени персональным проектам, что способствует инновациям и развитию карьеры.</w:t>
      </w:r>
    </w:p>
    <w:p w14:paraId="05C88375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 xml:space="preserve">Компания Deloitte предлагает своим сотрудникам так называемые «карьерные пути» — четко структурированные программы развития карьеры, которые дают четкое представление о том, какие шаги необходимо предпринять для достижения желаемой позиции. Кроме того, Deloitte активно использует систему наставничества и менторства, что позволяет </w:t>
      </w:r>
      <w:r w:rsidRPr="00773BC4">
        <w:rPr>
          <w:rFonts w:ascii="Times New Roman" w:hAnsi="Times New Roman" w:cs="Times New Roman"/>
          <w:sz w:val="28"/>
          <w:szCs w:val="28"/>
        </w:rPr>
        <w:lastRenderedPageBreak/>
        <w:t>более опытным сотрудникам передавать свои знания и опыт младшим коллегам.</w:t>
      </w:r>
    </w:p>
    <w:p w14:paraId="7867CC4F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В Johnson &amp; Johnson большое внимание уделяется разработке индивидуальных планов развития карьеры. Компания предоставляет широкий спектр возможностей для профессионального и личного роста, включая программы повышения квалификации, менторство и коучинг. Для поддержки равновесия между работой и личной жизнью, Johnson &amp; Johnson также предлагает гибкие рабочие графики и возможность удаленной работы.</w:t>
      </w:r>
    </w:p>
    <w:p w14:paraId="4115E45E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Accenture является одной из ведущих консалтинговых компаний, и ее подход к управлению карьерой сотрудников основан на принципе «лучших возможностей». Компания стремится предлагать сотрудникам проекты, которые соответствуют их навыкам, интересам и профессиональным амбициям. Accenture также активно инвестирует в обучение и развитие сотрудников, предлагая курсы и сертификации для повышения их квалификации.</w:t>
      </w:r>
    </w:p>
    <w:p w14:paraId="7FE6B2C0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Unilever внедрил инновационную программу «</w:t>
      </w:r>
      <w:proofErr w:type="spellStart"/>
      <w:r w:rsidRPr="00773BC4">
        <w:rPr>
          <w:rFonts w:ascii="Times New Roman" w:hAnsi="Times New Roman" w:cs="Times New Roman"/>
          <w:sz w:val="28"/>
          <w:szCs w:val="28"/>
        </w:rPr>
        <w:t>Flex@Work</w:t>
      </w:r>
      <w:proofErr w:type="spellEnd"/>
      <w:r w:rsidRPr="00773BC4">
        <w:rPr>
          <w:rFonts w:ascii="Times New Roman" w:hAnsi="Times New Roman" w:cs="Times New Roman"/>
          <w:sz w:val="28"/>
          <w:szCs w:val="28"/>
        </w:rPr>
        <w:t>», которая позволяет сотрудникам самостоятельно планировать свой рабочий день и выбирать место работы в зависимости от их задач и личных обстоятельств. Эта гибкость способствует более высокой удовлетворенности и мотивации персонала. Кроме того, Unilever активно развивает программы лидерства и управление талантами, что позволяет создавать сильные управленческие кадры внутри компании.</w:t>
      </w:r>
    </w:p>
    <w:p w14:paraId="50647054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Эти примеры демонстрируют различные подходы к управлению карьерой, каждый из которых имеет свои особенности и преимущества в зависимости от специфики компании и ее организационной культуры. Главное в этих стратегиях — индивидуальный подход к развитию каждого сотрудника и создание условий для их профессионального и личного роста.</w:t>
      </w:r>
    </w:p>
    <w:p w14:paraId="383614AB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Успешная оптимизация системы управления деловой карьерой персонала позволяет:</w:t>
      </w:r>
    </w:p>
    <w:p w14:paraId="0DC3A8E9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lastRenderedPageBreak/>
        <w:t>снизить затраты работодателей на осуществление трудовой деятельности сотрудников на предприятии;</w:t>
      </w:r>
    </w:p>
    <w:p w14:paraId="26339C62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повысить квалификацию работников;</w:t>
      </w:r>
    </w:p>
    <w:p w14:paraId="250315BF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избавиться от неэффективных сотрудников;</w:t>
      </w:r>
    </w:p>
    <w:p w14:paraId="0266186E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разработать оптимальные рекомендации по предотвращению потенциальных рисков;</w:t>
      </w:r>
    </w:p>
    <w:p w14:paraId="21C3F7D9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улучшить организационную структуру предприятия.</w:t>
      </w:r>
    </w:p>
    <w:p w14:paraId="76080909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Таким образом, руководители, понимая важность карьерного блока в деятельности, как самого работника, так и его значения для коллектива, могут только способствовать улучшению финансового благополучия предприятия. Карьерный фактор один из самых сильных нематериальных мотиваторов в деятельности работника. Данная система потому экономически актуальна в развитии фирмы, что она дает работнику уверенность в завтрашнем дне, соответственно повышается его самоотдача, трудоспособность, производительность. Правильная организация процесса управления служебно-профессиональным ростом помогает руководству фирмы увязать цели его работы с личными целями сотрудников. Последние будут непроизвольно стремиться к целям, которые ставит перед ними организация.</w:t>
      </w:r>
    </w:p>
    <w:p w14:paraId="2D4FA0DF" w14:textId="3090ECFA" w:rsid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Стратегии управления деловой карьерой персонала в организациях ВЭД играют ключевую роль в достижении конкурентоспособности на международном уровне. Они должны быть направлены на формирование высококвалифицированных и мотивированных сотрудников, способных адаптироваться к быстро меняющимся условиям международного рынка. Эффективное управление карьерой в таких организациях представляет собой сбалансированное сочетание индивидуальных и корпоративных интересов, что способствует устойчивому развитию как сотрудников, так и самой компании.</w:t>
      </w:r>
    </w:p>
    <w:p w14:paraId="42E002C5" w14:textId="26D71224" w:rsid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FA900" w14:textId="56632822" w:rsid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796F7" w14:textId="7F3749CF" w:rsid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7805D" w14:textId="5E3C9258" w:rsid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C72D95" w14:textId="782C9161" w:rsidR="00185202" w:rsidRDefault="00185202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D237CA" w14:textId="7BB31C77" w:rsidR="00185202" w:rsidRDefault="00185202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580A80" w14:textId="77777777" w:rsidR="00185202" w:rsidRDefault="00185202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7EB544" w14:textId="78FCD654" w:rsid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B7528C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6E6B41" w14:textId="10AD58A2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BC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0E154C59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1.</w:t>
      </w:r>
      <w:r w:rsidRPr="00773BC4">
        <w:rPr>
          <w:rFonts w:ascii="Times New Roman" w:hAnsi="Times New Roman" w:cs="Times New Roman"/>
          <w:sz w:val="28"/>
          <w:szCs w:val="28"/>
        </w:rPr>
        <w:tab/>
        <w:t>Гончаров В.В. В поисках совершенства управления: Учебное пособие / В.В. Гончаров. — М.: МП Сувенир, 2019. — 362 с.</w:t>
      </w:r>
    </w:p>
    <w:p w14:paraId="621E9A7E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2.</w:t>
      </w:r>
      <w:r w:rsidRPr="00773BC4">
        <w:rPr>
          <w:rFonts w:ascii="Times New Roman" w:hAnsi="Times New Roman" w:cs="Times New Roman"/>
          <w:sz w:val="28"/>
          <w:szCs w:val="28"/>
        </w:rPr>
        <w:tab/>
        <w:t>Мерзликина В.В., Петров С.В. Система управления персоналом предприятия - участника внешнеэкономической деятельности // Компетентность. 2022. №1. URL: https://cyberleninka.ru/article/n/sistema-upravleniya-personalom-predpriyatiya-uchastnika-vneshneekonomicheskoy-deyatelnosti (дата обращения: 11.03.2024).</w:t>
      </w:r>
    </w:p>
    <w:p w14:paraId="4B19BB66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3.</w:t>
      </w:r>
      <w:r w:rsidRPr="00773BC4">
        <w:rPr>
          <w:rFonts w:ascii="Times New Roman" w:hAnsi="Times New Roman" w:cs="Times New Roman"/>
          <w:sz w:val="28"/>
          <w:szCs w:val="28"/>
        </w:rPr>
        <w:tab/>
        <w:t>Мишин В.М. Исследование систем управления: Учебное пособие / В.М. Мишин. -М.: Просвещение, 2019. — 317с.</w:t>
      </w:r>
    </w:p>
    <w:p w14:paraId="353719E9" w14:textId="77777777" w:rsidR="00773BC4" w:rsidRPr="00773BC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4.</w:t>
      </w:r>
      <w:r w:rsidRPr="00773BC4">
        <w:rPr>
          <w:rFonts w:ascii="Times New Roman" w:hAnsi="Times New Roman" w:cs="Times New Roman"/>
          <w:sz w:val="28"/>
          <w:szCs w:val="28"/>
        </w:rPr>
        <w:tab/>
        <w:t xml:space="preserve">Мотивация и стимулирование трудовой деятельности: учебник / А. Я. </w:t>
      </w:r>
      <w:proofErr w:type="spellStart"/>
      <w:r w:rsidRPr="00773BC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773BC4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773BC4">
        <w:rPr>
          <w:rFonts w:ascii="Times New Roman" w:hAnsi="Times New Roman" w:cs="Times New Roman"/>
          <w:sz w:val="28"/>
          <w:szCs w:val="28"/>
        </w:rPr>
        <w:t>Баткаева</w:t>
      </w:r>
      <w:proofErr w:type="spellEnd"/>
      <w:r w:rsidRPr="00773BC4">
        <w:rPr>
          <w:rFonts w:ascii="Times New Roman" w:hAnsi="Times New Roman" w:cs="Times New Roman"/>
          <w:sz w:val="28"/>
          <w:szCs w:val="28"/>
        </w:rPr>
        <w:t xml:space="preserve">, Е. А. Митрофанова, М. В. Ловчева; под ред. А. Я. </w:t>
      </w:r>
      <w:proofErr w:type="spellStart"/>
      <w:r w:rsidRPr="00773BC4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773BC4">
        <w:rPr>
          <w:rFonts w:ascii="Times New Roman" w:hAnsi="Times New Roman" w:cs="Times New Roman"/>
          <w:sz w:val="28"/>
          <w:szCs w:val="28"/>
        </w:rPr>
        <w:t>. – Москва: Инфра-М, 2022. – 522 с</w:t>
      </w:r>
    </w:p>
    <w:p w14:paraId="402F101F" w14:textId="1DE9E207" w:rsidR="00773BC4" w:rsidRPr="00E502E4" w:rsidRDefault="00773BC4" w:rsidP="0077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4">
        <w:rPr>
          <w:rFonts w:ascii="Times New Roman" w:hAnsi="Times New Roman" w:cs="Times New Roman"/>
          <w:sz w:val="28"/>
          <w:szCs w:val="28"/>
        </w:rPr>
        <w:t>5.</w:t>
      </w:r>
      <w:r w:rsidRPr="00773BC4">
        <w:rPr>
          <w:rFonts w:ascii="Times New Roman" w:hAnsi="Times New Roman" w:cs="Times New Roman"/>
          <w:sz w:val="28"/>
          <w:szCs w:val="28"/>
        </w:rPr>
        <w:tab/>
        <w:t xml:space="preserve">Продвижение людей и команд: ключевые идеи А. Маслоу, Ф. </w:t>
      </w:r>
      <w:proofErr w:type="spellStart"/>
      <w:r w:rsidRPr="00773BC4">
        <w:rPr>
          <w:rFonts w:ascii="Times New Roman" w:hAnsi="Times New Roman" w:cs="Times New Roman"/>
          <w:sz w:val="28"/>
          <w:szCs w:val="28"/>
        </w:rPr>
        <w:t>Герцберга</w:t>
      </w:r>
      <w:proofErr w:type="spellEnd"/>
      <w:r w:rsidRPr="00773BC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73BC4">
        <w:rPr>
          <w:rFonts w:ascii="Times New Roman" w:hAnsi="Times New Roman" w:cs="Times New Roman"/>
          <w:sz w:val="28"/>
          <w:szCs w:val="28"/>
        </w:rPr>
        <w:t>Макклелланда</w:t>
      </w:r>
      <w:proofErr w:type="spellEnd"/>
      <w:r w:rsidRPr="00773BC4">
        <w:rPr>
          <w:rFonts w:ascii="Times New Roman" w:hAnsi="Times New Roman" w:cs="Times New Roman"/>
          <w:sz w:val="28"/>
          <w:szCs w:val="28"/>
        </w:rPr>
        <w:t xml:space="preserve"> [и др.] / пер. с англ. П. Н. Раевский. - Москва: Питер, 2019. – 207 с.</w:t>
      </w:r>
    </w:p>
    <w:p w14:paraId="567ECDF8" w14:textId="77777777" w:rsidR="003E2101" w:rsidRPr="003E2101" w:rsidRDefault="003E2101" w:rsidP="00AA19C1">
      <w:pPr>
        <w:rPr>
          <w:rFonts w:ascii="Times New Roman" w:hAnsi="Times New Roman" w:cs="Times New Roman"/>
          <w:sz w:val="28"/>
          <w:szCs w:val="28"/>
        </w:rPr>
      </w:pPr>
    </w:p>
    <w:sectPr w:rsidR="003E2101" w:rsidRPr="003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B8C"/>
    <w:multiLevelType w:val="hybridMultilevel"/>
    <w:tmpl w:val="64AA2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8277D"/>
    <w:multiLevelType w:val="hybridMultilevel"/>
    <w:tmpl w:val="A2A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3731"/>
    <w:multiLevelType w:val="hybridMultilevel"/>
    <w:tmpl w:val="1DD0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82"/>
    <w:rsid w:val="000B30A8"/>
    <w:rsid w:val="00185202"/>
    <w:rsid w:val="001C5B3B"/>
    <w:rsid w:val="00200469"/>
    <w:rsid w:val="00214493"/>
    <w:rsid w:val="003E2101"/>
    <w:rsid w:val="004153AF"/>
    <w:rsid w:val="004A507A"/>
    <w:rsid w:val="00535553"/>
    <w:rsid w:val="00773BC4"/>
    <w:rsid w:val="008902DF"/>
    <w:rsid w:val="008F0A80"/>
    <w:rsid w:val="00944867"/>
    <w:rsid w:val="00991CCF"/>
    <w:rsid w:val="00A81686"/>
    <w:rsid w:val="00AA19C1"/>
    <w:rsid w:val="00B4099A"/>
    <w:rsid w:val="00BB1282"/>
    <w:rsid w:val="00C21B20"/>
    <w:rsid w:val="00E217C8"/>
    <w:rsid w:val="00E502E4"/>
    <w:rsid w:val="00EF6680"/>
    <w:rsid w:val="00F01141"/>
    <w:rsid w:val="00F1161A"/>
    <w:rsid w:val="00F43B8B"/>
    <w:rsid w:val="00F7512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2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Верная</dc:creator>
  <cp:lastModifiedBy>Home</cp:lastModifiedBy>
  <cp:revision>2</cp:revision>
  <dcterms:created xsi:type="dcterms:W3CDTF">2024-06-19T04:54:00Z</dcterms:created>
  <dcterms:modified xsi:type="dcterms:W3CDTF">2024-06-19T04:54:00Z</dcterms:modified>
</cp:coreProperties>
</file>