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  <w:r>
        <w:rPr>
          <w:rFonts w:asciiTheme="minorHAnsi" w:hAnsiTheme="minorHAnsi" w:cstheme="minorHAnsi"/>
          <w:bCs/>
          <w:color w:val="333333"/>
        </w:rPr>
        <w:t>МУНИЦИПАЛЬНОЕ БЮДЖЕТНОЕ ОБРОЗОВАТЕЛЬНОЕ УЧРЕЖДЕНИЕ</w:t>
      </w: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  <w:r>
        <w:rPr>
          <w:rFonts w:asciiTheme="minorHAnsi" w:hAnsiTheme="minorHAnsi" w:cstheme="minorHAnsi"/>
          <w:bCs/>
          <w:color w:val="333333"/>
        </w:rPr>
        <w:t>«СРЕДНЯЯ ОБЩЕОБРАЗОВАТЕЛЬНАЯ ШКОЛА №9»</w:t>
      </w: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</w:p>
    <w:p w:rsidR="00D0343F" w:rsidRDefault="00D0343F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6"/>
          <w:szCs w:val="36"/>
        </w:rPr>
      </w:pPr>
    </w:p>
    <w:p w:rsidR="004E7F16" w:rsidRDefault="00D0343F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6"/>
          <w:szCs w:val="36"/>
        </w:rPr>
      </w:pPr>
      <w:r w:rsidRPr="00D0343F">
        <w:rPr>
          <w:rFonts w:asciiTheme="majorHAnsi" w:hAnsiTheme="majorHAnsi" w:cstheme="minorHAnsi"/>
          <w:b/>
          <w:bCs/>
          <w:color w:val="333333"/>
          <w:sz w:val="36"/>
          <w:szCs w:val="36"/>
        </w:rPr>
        <w:t>Исследовательский проект на тему:</w:t>
      </w:r>
    </w:p>
    <w:p w:rsidR="00D0343F" w:rsidRPr="00D0343F" w:rsidRDefault="00D0343F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t>«</w:t>
      </w:r>
      <w:r w:rsidR="006473D7">
        <w:rPr>
          <w:rFonts w:asciiTheme="majorHAnsi" w:hAnsiTheme="majorHAnsi" w:cstheme="minorHAnsi"/>
          <w:b/>
          <w:bCs/>
          <w:color w:val="333333"/>
          <w:sz w:val="32"/>
          <w:szCs w:val="32"/>
        </w:rPr>
        <w:t>Изучение влияние музыки</w:t>
      </w:r>
      <w:r w:rsidR="00052A0B">
        <w:rPr>
          <w:rFonts w:asciiTheme="majorHAnsi" w:hAnsiTheme="majorHAnsi" w:cstheme="minorHAnsi"/>
          <w:b/>
          <w:bCs/>
          <w:color w:val="333333"/>
          <w:sz w:val="32"/>
          <w:szCs w:val="32"/>
        </w:rPr>
        <w:t xml:space="preserve"> на организм человека</w:t>
      </w: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t>»</w:t>
      </w:r>
    </w:p>
    <w:p w:rsidR="00D0343F" w:rsidRDefault="00D0343F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D0343F" w:rsidRDefault="00D0343F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D0343F" w:rsidRDefault="00D0343F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Выполнила:</w:t>
      </w:r>
    </w:p>
    <w:p w:rsidR="00D0343F" w:rsidRDefault="00D0343F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Ученица 10 класса МБОУ СОШ №9</w:t>
      </w:r>
    </w:p>
    <w:p w:rsidR="00D0343F" w:rsidRDefault="00D0343F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  <w:proofErr w:type="spellStart"/>
      <w:r>
        <w:rPr>
          <w:rFonts w:asciiTheme="minorHAnsi" w:hAnsiTheme="minorHAnsi" w:cstheme="minorHAnsi"/>
          <w:bCs/>
          <w:color w:val="333333"/>
          <w:sz w:val="28"/>
          <w:szCs w:val="28"/>
        </w:rPr>
        <w:t>Хумарян</w:t>
      </w:r>
      <w:proofErr w:type="spell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Алина </w:t>
      </w:r>
      <w:proofErr w:type="spellStart"/>
      <w:r>
        <w:rPr>
          <w:rFonts w:asciiTheme="minorHAnsi" w:hAnsiTheme="minorHAnsi" w:cstheme="minorHAnsi"/>
          <w:bCs/>
          <w:color w:val="333333"/>
          <w:sz w:val="28"/>
          <w:szCs w:val="28"/>
        </w:rPr>
        <w:t>Липаритовна</w:t>
      </w:r>
      <w:proofErr w:type="spellEnd"/>
    </w:p>
    <w:p w:rsidR="00D0343F" w:rsidRDefault="00D0343F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Руководитель проекта:</w:t>
      </w:r>
    </w:p>
    <w:p w:rsidR="00D0343F" w:rsidRDefault="00D0343F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  <w:proofErr w:type="spellStart"/>
      <w:r>
        <w:rPr>
          <w:rFonts w:asciiTheme="minorHAnsi" w:hAnsiTheme="minorHAnsi" w:cstheme="minorHAnsi"/>
          <w:bCs/>
          <w:color w:val="333333"/>
          <w:sz w:val="28"/>
          <w:szCs w:val="28"/>
        </w:rPr>
        <w:t>Имедадзе</w:t>
      </w:r>
      <w:proofErr w:type="spell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Татьяна Юрьевна</w:t>
      </w:r>
    </w:p>
    <w:p w:rsidR="00520967" w:rsidRDefault="00520967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520967" w:rsidRDefault="00520967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520967" w:rsidRDefault="00520967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520967" w:rsidRDefault="00520967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520967" w:rsidRDefault="00520967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520967" w:rsidRDefault="00520967" w:rsidP="00D0343F">
      <w:pPr>
        <w:pStyle w:val="a3"/>
        <w:shd w:val="clear" w:color="auto" w:fill="FFFFFF"/>
        <w:spacing w:before="0" w:beforeAutospacing="0" w:after="300" w:afterAutospacing="0"/>
        <w:ind w:left="4956"/>
        <w:jc w:val="right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Cs/>
          <w:color w:val="333333"/>
        </w:rPr>
      </w:pPr>
      <w:r>
        <w:rPr>
          <w:rFonts w:asciiTheme="minorHAnsi" w:hAnsiTheme="minorHAnsi" w:cstheme="minorHAnsi"/>
          <w:bCs/>
          <w:color w:val="333333"/>
        </w:rPr>
        <w:t>Батайск</w:t>
      </w:r>
      <w:r w:rsidRPr="00C8735B">
        <w:rPr>
          <w:rFonts w:asciiTheme="minorHAnsi" w:hAnsiTheme="minorHAnsi" w:cstheme="minorHAnsi"/>
          <w:bCs/>
          <w:color w:val="333333"/>
        </w:rPr>
        <w:t>,</w:t>
      </w:r>
      <w:r>
        <w:rPr>
          <w:rFonts w:asciiTheme="minorHAnsi" w:hAnsiTheme="minorHAnsi" w:cstheme="minorHAnsi"/>
          <w:bCs/>
          <w:color w:val="333333"/>
        </w:rPr>
        <w:t xml:space="preserve"> 2024</w:t>
      </w: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lastRenderedPageBreak/>
        <w:t>Содержание</w:t>
      </w:r>
    </w:p>
    <w:p w:rsidR="00520967" w:rsidRPr="00E72580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ВВЕДЕНИЕ………………………………………………………………………………………..............3</w:t>
      </w:r>
    </w:p>
    <w:p w:rsidR="00520967" w:rsidRPr="00E72580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 xml:space="preserve">ГЛАВА </w:t>
      </w:r>
      <w:r w:rsidRPr="00E72580">
        <w:rPr>
          <w:rFonts w:asciiTheme="majorHAnsi" w:hAnsiTheme="majorHAnsi" w:cstheme="minorHAnsi"/>
          <w:bCs/>
          <w:color w:val="333333"/>
          <w:sz w:val="28"/>
          <w:szCs w:val="28"/>
          <w:lang w:val="en-US"/>
        </w:rPr>
        <w:t>I</w:t>
      </w: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. Теоретическая часть……………………………………………………………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..</w:t>
      </w: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……4</w:t>
      </w:r>
    </w:p>
    <w:p w:rsidR="00520967" w:rsidRPr="00E72580" w:rsidRDefault="00692DD0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 xml:space="preserve">1.1 Применение целебных </w:t>
      </w:r>
      <w:r w:rsidR="004D148E"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свойств музыки в разные времена………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.</w:t>
      </w:r>
      <w:r w:rsidR="004D148E"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………</w:t>
      </w:r>
      <w:r w:rsidR="00E72580">
        <w:rPr>
          <w:rFonts w:asciiTheme="majorHAnsi" w:hAnsiTheme="majorHAnsi" w:cstheme="minorHAnsi"/>
          <w:bCs/>
          <w:color w:val="333333"/>
          <w:sz w:val="28"/>
          <w:szCs w:val="28"/>
        </w:rPr>
        <w:t>.4</w:t>
      </w:r>
    </w:p>
    <w:p w:rsidR="00520967" w:rsidRDefault="00E72580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>
        <w:rPr>
          <w:rFonts w:asciiTheme="majorHAnsi" w:hAnsiTheme="majorHAnsi" w:cstheme="minorHAnsi"/>
          <w:bCs/>
          <w:color w:val="333333"/>
          <w:sz w:val="28"/>
          <w:szCs w:val="28"/>
        </w:rPr>
        <w:t>1.2</w:t>
      </w:r>
      <w:proofErr w:type="gramStart"/>
      <w:r>
        <w:rPr>
          <w:rFonts w:asciiTheme="majorHAnsi" w:hAnsiTheme="maj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К</w:t>
      </w:r>
      <w:proofErr w:type="gramEnd"/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ак человек воспринимает звук………………………………………………………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…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.</w:t>
      </w: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6</w:t>
      </w:r>
    </w:p>
    <w:p w:rsidR="00E72580" w:rsidRPr="00E72580" w:rsidRDefault="00E72580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E72580">
        <w:rPr>
          <w:rFonts w:asciiTheme="majorHAnsi" w:hAnsiTheme="majorHAnsi" w:cstheme="minorHAnsi"/>
          <w:bCs/>
          <w:color w:val="333333"/>
          <w:sz w:val="28"/>
          <w:szCs w:val="28"/>
        </w:rPr>
        <w:t>1.3 Параметры звука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……………………………………………………………………………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…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…7</w:t>
      </w:r>
    </w:p>
    <w:p w:rsidR="00520967" w:rsidRDefault="00137A34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137A34">
        <w:rPr>
          <w:rFonts w:asciiTheme="majorHAnsi" w:hAnsiTheme="majorHAnsi" w:cstheme="minorHAnsi"/>
          <w:bCs/>
          <w:color w:val="333333"/>
          <w:sz w:val="28"/>
          <w:szCs w:val="28"/>
        </w:rPr>
        <w:t>1.4 Терапевтический эффект музыкальных инструментов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……………….........8</w:t>
      </w:r>
    </w:p>
    <w:p w:rsidR="00137A34" w:rsidRDefault="00137A34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137A34">
        <w:rPr>
          <w:rFonts w:asciiTheme="majorHAnsi" w:hAnsiTheme="majorHAnsi" w:cstheme="minorHAnsi"/>
          <w:bCs/>
          <w:color w:val="333333"/>
          <w:sz w:val="28"/>
          <w:szCs w:val="28"/>
        </w:rPr>
        <w:t>1.5 «Специализация» композиторов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……………………………………………………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...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9</w:t>
      </w:r>
    </w:p>
    <w:p w:rsidR="00C8735B" w:rsidRDefault="00C8735B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>
        <w:rPr>
          <w:rFonts w:asciiTheme="majorHAnsi" w:hAnsiTheme="majorHAnsi" w:cstheme="minorHAnsi"/>
          <w:bCs/>
          <w:color w:val="333333"/>
          <w:sz w:val="28"/>
          <w:szCs w:val="28"/>
        </w:rPr>
        <w:t xml:space="preserve">ГЛАВА </w:t>
      </w:r>
      <w:r>
        <w:rPr>
          <w:rFonts w:asciiTheme="majorHAnsi" w:hAnsiTheme="majorHAnsi" w:cstheme="minorHAnsi"/>
          <w:bCs/>
          <w:color w:val="333333"/>
          <w:sz w:val="28"/>
          <w:szCs w:val="28"/>
          <w:lang w:val="en-US"/>
        </w:rPr>
        <w:t>II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. Практическая часть…………………………………………………………………</w:t>
      </w:r>
      <w:r w:rsidR="00011ABA">
        <w:rPr>
          <w:rFonts w:asciiTheme="majorHAnsi" w:hAnsiTheme="majorHAnsi" w:cstheme="minorHAnsi"/>
          <w:bCs/>
          <w:color w:val="333333"/>
          <w:sz w:val="28"/>
          <w:szCs w:val="28"/>
        </w:rPr>
        <w:t>10</w:t>
      </w:r>
    </w:p>
    <w:p w:rsidR="00011ABA" w:rsidRDefault="00011ABA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011ABA">
        <w:rPr>
          <w:rFonts w:asciiTheme="majorHAnsi" w:hAnsiTheme="majorHAnsi" w:cstheme="minorHAnsi"/>
          <w:bCs/>
          <w:color w:val="333333"/>
          <w:sz w:val="28"/>
          <w:szCs w:val="28"/>
        </w:rPr>
        <w:t>2.1 Опрос с целью выяснить, сколько времени в тече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ние дня учащиеся слушают музыку………………………………………………………………………………..……10</w:t>
      </w:r>
    </w:p>
    <w:p w:rsidR="00011ABA" w:rsidRPr="00C8735B" w:rsidRDefault="00011ABA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011ABA">
        <w:rPr>
          <w:rFonts w:asciiTheme="majorHAnsi" w:hAnsiTheme="majorHAnsi" w:cstheme="minorHAnsi"/>
          <w:bCs/>
          <w:color w:val="333333"/>
          <w:sz w:val="28"/>
          <w:szCs w:val="28"/>
        </w:rPr>
        <w:t>2.2 Анкетирование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…………………………………………………………….……………………11</w:t>
      </w:r>
    </w:p>
    <w:p w:rsidR="00520967" w:rsidRDefault="00011ABA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011ABA">
        <w:rPr>
          <w:rFonts w:asciiTheme="majorHAnsi" w:hAnsiTheme="majorHAnsi" w:cstheme="minorHAnsi"/>
          <w:bCs/>
          <w:color w:val="333333"/>
          <w:sz w:val="28"/>
          <w:szCs w:val="28"/>
        </w:rPr>
        <w:t>Заключение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……………………………………………………………………….……………………13</w:t>
      </w:r>
    </w:p>
    <w:p w:rsidR="00011ABA" w:rsidRDefault="00011ABA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 w:rsidRPr="00011ABA">
        <w:rPr>
          <w:rFonts w:asciiTheme="majorHAnsi" w:hAnsiTheme="majorHAnsi" w:cstheme="minorHAnsi"/>
          <w:bCs/>
          <w:color w:val="333333"/>
          <w:sz w:val="28"/>
          <w:szCs w:val="28"/>
        </w:rPr>
        <w:t>Список литературы</w:t>
      </w:r>
      <w:r>
        <w:rPr>
          <w:rFonts w:asciiTheme="majorHAnsi" w:hAnsiTheme="majorHAnsi" w:cstheme="minorHAnsi"/>
          <w:bCs/>
          <w:color w:val="333333"/>
          <w:sz w:val="28"/>
          <w:szCs w:val="28"/>
        </w:rPr>
        <w:t>…………………………………………………………………………………14</w:t>
      </w:r>
    </w:p>
    <w:p w:rsidR="00011ABA" w:rsidRDefault="00011ABA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  <w:r>
        <w:rPr>
          <w:rFonts w:asciiTheme="majorHAnsi" w:hAnsiTheme="majorHAnsi" w:cstheme="minorHAnsi"/>
          <w:bCs/>
          <w:color w:val="333333"/>
          <w:sz w:val="28"/>
          <w:szCs w:val="28"/>
        </w:rPr>
        <w:t>Приложение…………………………………………………………………………………………….15</w:t>
      </w: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520967" w:rsidRDefault="00520967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Cs/>
          <w:color w:val="333333"/>
          <w:sz w:val="28"/>
          <w:szCs w:val="28"/>
        </w:rPr>
      </w:pPr>
    </w:p>
    <w:p w:rsidR="00C8735B" w:rsidRDefault="00C8735B" w:rsidP="00C8735B">
      <w:pPr>
        <w:pStyle w:val="a3"/>
        <w:shd w:val="clear" w:color="auto" w:fill="FFFFFF"/>
        <w:spacing w:before="0" w:beforeAutospacing="0" w:after="300" w:afterAutospacing="0"/>
        <w:rPr>
          <w:rFonts w:asciiTheme="majorHAnsi" w:hAnsiTheme="majorHAnsi" w:cstheme="minorHAnsi"/>
          <w:bCs/>
          <w:color w:val="333333"/>
          <w:sz w:val="28"/>
          <w:szCs w:val="28"/>
        </w:rPr>
      </w:pPr>
      <w:bookmarkStart w:id="0" w:name="_GoBack"/>
      <w:bookmarkEnd w:id="0"/>
    </w:p>
    <w:p w:rsidR="00520967" w:rsidRDefault="00520967" w:rsidP="00C8735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lastRenderedPageBreak/>
        <w:t>ВВЕДЕНИЕ</w:t>
      </w:r>
    </w:p>
    <w:p w:rsidR="00520967" w:rsidRPr="00147501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Актуальность исследования: </w:t>
      </w:r>
      <w:r w:rsidRPr="00147501">
        <w:rPr>
          <w:rFonts w:asciiTheme="minorHAnsi" w:hAnsiTheme="minorHAnsi" w:cstheme="minorHAnsi"/>
          <w:sz w:val="28"/>
          <w:szCs w:val="28"/>
        </w:rPr>
        <w:t>В повседневной жизни мы окружены звуками. Звуки очень разнообразны. В связи с этим возникает много вопросов. Как звук распространяется в разных средах? Какие звуки полезные, а какие отрицательно</w:t>
      </w:r>
      <w:r w:rsidR="00052A0B">
        <w:rPr>
          <w:rFonts w:asciiTheme="minorHAnsi" w:hAnsiTheme="minorHAnsi" w:cstheme="minorHAnsi"/>
          <w:sz w:val="28"/>
          <w:szCs w:val="28"/>
        </w:rPr>
        <w:t xml:space="preserve"> воздействуют на человека</w:t>
      </w:r>
      <w:r w:rsidRPr="00147501">
        <w:rPr>
          <w:rFonts w:asciiTheme="minorHAnsi" w:hAnsiTheme="minorHAnsi" w:cstheme="minorHAnsi"/>
          <w:sz w:val="28"/>
          <w:szCs w:val="28"/>
        </w:rPr>
        <w:t>? Эти вопросы послужили поводом для проведения исследования.</w:t>
      </w:r>
    </w:p>
    <w:p w:rsidR="00147501" w:rsidRPr="00AB5AC2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Проблема исследования:</w:t>
      </w:r>
      <w:r w:rsidR="00AB5AC2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AB5AC2">
        <w:rPr>
          <w:rFonts w:asciiTheme="minorHAnsi" w:hAnsiTheme="minorHAnsi" w:cstheme="minorHAnsi"/>
          <w:bCs/>
          <w:color w:val="333333"/>
          <w:sz w:val="28"/>
          <w:szCs w:val="28"/>
        </w:rPr>
        <w:t>Изучение положительного и разрушительного во</w:t>
      </w:r>
      <w:r w:rsidR="00052A0B">
        <w:rPr>
          <w:rFonts w:asciiTheme="minorHAnsi" w:hAnsiTheme="minorHAnsi" w:cstheme="minorHAnsi"/>
          <w:bCs/>
          <w:color w:val="333333"/>
          <w:sz w:val="28"/>
          <w:szCs w:val="28"/>
        </w:rPr>
        <w:t>здействия музыки на человеческий организм.</w:t>
      </w:r>
    </w:p>
    <w:p w:rsidR="00147501" w:rsidRPr="00147501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Объект исследования: </w:t>
      </w:r>
      <w:r w:rsidR="00052A0B">
        <w:rPr>
          <w:rFonts w:asciiTheme="minorHAnsi" w:hAnsiTheme="minorHAnsi" w:cstheme="minorHAnsi"/>
          <w:bCs/>
          <w:color w:val="333333"/>
          <w:sz w:val="28"/>
          <w:szCs w:val="28"/>
        </w:rPr>
        <w:t>организм человека</w:t>
      </w:r>
    </w:p>
    <w:p w:rsidR="00147501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Предмет исследования:</w:t>
      </w:r>
      <w:r w:rsidR="00AB5AC2" w:rsidRPr="00052A0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052A0B" w:rsidRPr="00052A0B">
        <w:rPr>
          <w:rFonts w:asciiTheme="minorHAnsi" w:hAnsiTheme="minorHAnsi" w:cstheme="minorHAnsi"/>
          <w:bCs/>
          <w:color w:val="333333"/>
          <w:sz w:val="28"/>
          <w:szCs w:val="28"/>
        </w:rPr>
        <w:t>изменение в самочувствии человека с помощью музыки</w:t>
      </w:r>
    </w:p>
    <w:p w:rsidR="00147501" w:rsidRPr="00AB5AC2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Цель:</w:t>
      </w:r>
      <w:r w:rsidR="00AB5AC2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AB5AC2">
        <w:rPr>
          <w:rFonts w:asciiTheme="minorHAnsi" w:hAnsiTheme="minorHAnsi" w:cstheme="minorHAnsi"/>
          <w:bCs/>
          <w:color w:val="333333"/>
          <w:sz w:val="28"/>
          <w:szCs w:val="28"/>
        </w:rPr>
        <w:t>И</w:t>
      </w:r>
      <w:r w:rsidR="00AB5AC2" w:rsidRPr="00AB5AC2">
        <w:rPr>
          <w:rFonts w:asciiTheme="minorHAnsi" w:hAnsiTheme="minorHAnsi" w:cstheme="minorHAnsi"/>
          <w:bCs/>
          <w:color w:val="333333"/>
          <w:sz w:val="28"/>
          <w:szCs w:val="28"/>
        </w:rPr>
        <w:t>зучение и влияние з</w:t>
      </w:r>
      <w:r w:rsidR="00052A0B">
        <w:rPr>
          <w:rFonts w:asciiTheme="minorHAnsi" w:hAnsiTheme="minorHAnsi" w:cstheme="minorHAnsi"/>
          <w:bCs/>
          <w:color w:val="333333"/>
          <w:sz w:val="28"/>
          <w:szCs w:val="28"/>
        </w:rPr>
        <w:t>вука на человека</w:t>
      </w:r>
    </w:p>
    <w:p w:rsidR="00147501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Задачи:</w:t>
      </w:r>
      <w:r w:rsidR="00AB5AC2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</w:p>
    <w:p w:rsidR="00AB5AC2" w:rsidRPr="00244914" w:rsidRDefault="00AB5AC2" w:rsidP="00C8735B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9E4769">
        <w:rPr>
          <w:rFonts w:asciiTheme="minorHAnsi" w:hAnsiTheme="minorHAnsi" w:cstheme="minorHAnsi"/>
          <w:bCs/>
          <w:color w:val="333333"/>
          <w:sz w:val="28"/>
          <w:szCs w:val="28"/>
        </w:rPr>
        <w:t>Изучить литературу по данной теме</w:t>
      </w:r>
    </w:p>
    <w:p w:rsidR="00AB5AC2" w:rsidRPr="009E4769" w:rsidRDefault="00AB5AC2" w:rsidP="00C8735B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9E4769">
        <w:rPr>
          <w:rFonts w:asciiTheme="minorHAnsi" w:hAnsiTheme="minorHAnsi" w:cstheme="minorHAnsi"/>
          <w:bCs/>
          <w:color w:val="333333"/>
          <w:sz w:val="28"/>
          <w:szCs w:val="28"/>
        </w:rPr>
        <w:t>Провести анке</w:t>
      </w:r>
      <w:r w:rsidR="00244914">
        <w:rPr>
          <w:rFonts w:asciiTheme="minorHAnsi" w:hAnsiTheme="minorHAnsi" w:cstheme="minorHAnsi"/>
          <w:bCs/>
          <w:color w:val="333333"/>
          <w:sz w:val="28"/>
          <w:szCs w:val="28"/>
        </w:rPr>
        <w:t>тирование по данному вопросу среди учащихся нашей школы</w:t>
      </w:r>
    </w:p>
    <w:p w:rsidR="00AB5AC2" w:rsidRPr="009E4769" w:rsidRDefault="00244914" w:rsidP="00C8735B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 помощью анализа полученных данных установить особенности влияния музыки на </w:t>
      </w:r>
      <w:proofErr w:type="spellStart"/>
      <w:r>
        <w:rPr>
          <w:rFonts w:asciiTheme="minorHAnsi" w:hAnsiTheme="minorHAnsi" w:cstheme="minorHAnsi"/>
          <w:bCs/>
          <w:color w:val="333333"/>
          <w:sz w:val="28"/>
          <w:szCs w:val="28"/>
        </w:rPr>
        <w:t>психоэмоцианальное</w:t>
      </w:r>
      <w:proofErr w:type="spell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состояние учащихся</w:t>
      </w:r>
    </w:p>
    <w:p w:rsidR="00147501" w:rsidRPr="009E4769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Гипотеза:</w:t>
      </w:r>
      <w:r w:rsidR="009E4769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9E4769">
        <w:rPr>
          <w:rFonts w:asciiTheme="minorHAnsi" w:hAnsiTheme="minorHAnsi" w:cstheme="minorHAnsi"/>
          <w:bCs/>
          <w:color w:val="333333"/>
          <w:sz w:val="28"/>
          <w:szCs w:val="28"/>
        </w:rPr>
        <w:t>Различные звуки оказывают разное влияние на жиз</w:t>
      </w:r>
      <w:r w:rsidR="00052A0B">
        <w:rPr>
          <w:rFonts w:asciiTheme="minorHAnsi" w:hAnsiTheme="minorHAnsi" w:cstheme="minorHAnsi"/>
          <w:bCs/>
          <w:color w:val="333333"/>
          <w:sz w:val="28"/>
          <w:szCs w:val="28"/>
        </w:rPr>
        <w:t>недеятельность человека</w:t>
      </w:r>
    </w:p>
    <w:p w:rsidR="00147501" w:rsidRDefault="00147501" w:rsidP="00C8735B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Методы исследования:</w:t>
      </w:r>
    </w:p>
    <w:p w:rsidR="00AB5AC2" w:rsidRPr="00AB5AC2" w:rsidRDefault="00244914" w:rsidP="00C8735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Описание, использование статистических данных</w:t>
      </w:r>
    </w:p>
    <w:p w:rsidR="00AB5AC2" w:rsidRPr="00AB5AC2" w:rsidRDefault="00244914" w:rsidP="00C8735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Анализ материалов интернета</w:t>
      </w:r>
    </w:p>
    <w:p w:rsidR="009E4769" w:rsidRPr="00244914" w:rsidRDefault="00AB5AC2" w:rsidP="00C8735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Опрос</w:t>
      </w:r>
    </w:p>
    <w:p w:rsidR="009E4769" w:rsidRPr="00137A34" w:rsidRDefault="00244914" w:rsidP="00137A3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244914">
        <w:rPr>
          <w:rFonts w:asciiTheme="minorHAnsi" w:hAnsiTheme="minorHAnsi" w:cstheme="minorHAnsi"/>
          <w:b/>
          <w:bCs/>
          <w:color w:val="333333"/>
          <w:sz w:val="28"/>
          <w:szCs w:val="28"/>
        </w:rPr>
        <w:t>Практическая значимость: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Данная работа будет интересна школьникам, повысит уровень интереса к разным музыкальным жанрам, что будет способствовать их гармоничному развитию.</w:t>
      </w:r>
    </w:p>
    <w:p w:rsidR="00520967" w:rsidRDefault="009E4769" w:rsidP="00520967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  <w:lang w:val="en-US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lastRenderedPageBreak/>
        <w:t xml:space="preserve">Глава </w:t>
      </w:r>
      <w:r>
        <w:rPr>
          <w:rFonts w:asciiTheme="majorHAnsi" w:hAnsiTheme="majorHAnsi" w:cstheme="minorHAnsi"/>
          <w:b/>
          <w:bCs/>
          <w:color w:val="333333"/>
          <w:sz w:val="32"/>
          <w:szCs w:val="32"/>
          <w:lang w:val="en-US"/>
        </w:rPr>
        <w:t>I</w:t>
      </w:r>
    </w:p>
    <w:p w:rsidR="00052A0B" w:rsidRDefault="00244914" w:rsidP="00C8735B">
      <w:pPr>
        <w:pStyle w:val="a3"/>
        <w:numPr>
          <w:ilvl w:val="1"/>
          <w:numId w:val="6"/>
        </w:numPr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t>Применение целебных свойств музыки в разные времена.</w:t>
      </w:r>
    </w:p>
    <w:p w:rsidR="00C8735B" w:rsidRDefault="00A86CCE" w:rsidP="00C8735B">
      <w:pPr>
        <w:pStyle w:val="a3"/>
        <w:shd w:val="clear" w:color="auto" w:fill="FFFFFF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  <w:sectPr w:rsidR="00C8735B" w:rsidSect="00E7258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Музыка – феноменальное явление. Её взаимоотн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ошения с человеком удивительны.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Мелодичные звуки вершат чудеса – в человеке пр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обуждается, преобразуется душа,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меняются состояние, настроение.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  <w:lang w:val="en-US"/>
        </w:rPr>
        <w:t>   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Др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евнегреческие рукописи гласят: «Музыкальное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воспитание — самое мощное оружие, поскольку ри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тм и гармония проникают в самые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сокров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енные глубины человеческой души».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Но музыкальная культура в своем глубинном значении 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давно вышла за пределы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круга любителей музыки в современном мире. Широк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ое использование музыки в целях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воздействия на состояние человека сейчас приняло поч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ти тотальный характер. Свойство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музыки влиять на состояние человека применяется сейчас в терапевтичес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ких сеансах,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рекламе, кино и т.д.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  <w:lang w:val="en-US"/>
        </w:rPr>
        <w:t> 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Недостаточно глубоко изученное сов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ременной психологической наукой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направление музыкотерапии при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носит, в том числе, неожиданные результаты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использования музыки для воздействия на состояние здоровья человека.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  <w:lang w:val="en-US"/>
        </w:rPr>
        <w:t> 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Еще в глубокой древности было известно, что звук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овые колебания (и, в частности,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музыка) способны оказывать эффективное лечебное ил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 болезнетворное воздействие на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человеческий организм и психику. Пиф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агор, которого называют “первым </w:t>
      </w:r>
      <w:proofErr w:type="spellStart"/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музыкотерапевтом</w:t>
      </w:r>
      <w:proofErr w:type="spellEnd"/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”, создал целую методику такой тер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апии и успешно применял её. А в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парфянском царстве (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  <w:lang w:val="en-US"/>
        </w:rPr>
        <w:t>III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в. до н. э.) был выстроен спе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циальный музыкально-медицинский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центр. Аристотель считал музыку средством лечения т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ела и очищения души. Выдающийся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врач Авиценна уже тысячу лет тому назад исцелял музыкой нервнобольных.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  <w:lang w:val="en-US"/>
        </w:rPr>
        <w:t> 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Уже тогда поняли, что тихая размеренна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я мелодия успокаивает человека,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уравновешивает его, укрепляет его органы. Более того,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заметили, что музыка формирует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высокон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равственную, духовную личность.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Пророк Давид игрой на кифаре и пени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ем помог библейскому царю Саулу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избавиться от депрессии. Асклепий пением и музыкой л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ечил больных. Гомер в «Одиссее»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повествует о лечении ран воина звуками музыки и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пения, о том, как Ахилл снимал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эмоциональное напряжение своим пением и игрой н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 лире. Пифагор основал науку о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гармонии сфер, утвердив музыку как точную науку. В Кит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ае уже много веков назад музыка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использовалась достаточно широко, </w:t>
      </w:r>
      <w:proofErr w:type="gramStart"/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древне-китайские</w:t>
      </w:r>
      <w:proofErr w:type="gramEnd"/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подходы к диагностике и лечению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включали в себя физические воздействия (иглоукалыван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ия и прижигания), в том числе и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музыки на биологически активные точки. Музыка был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 неотъемлемой составной частью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всей жизни китайцев. Принципы пяти звуков (пентатоника) </w:t>
      </w:r>
      <w:proofErr w:type="gramStart"/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согласовывались с пятью</w:t>
      </w:r>
      <w:r w:rsidR="00692DD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A86CCE">
        <w:rPr>
          <w:rFonts w:asciiTheme="minorHAnsi" w:hAnsiTheme="minorHAnsi" w:cstheme="minorHAnsi"/>
          <w:bCs/>
          <w:color w:val="333333"/>
          <w:sz w:val="28"/>
          <w:szCs w:val="28"/>
        </w:rPr>
        <w:t>типами интониро</w:t>
      </w:r>
      <w:r w:rsidR="00C8735B">
        <w:rPr>
          <w:rFonts w:asciiTheme="minorHAnsi" w:hAnsiTheme="minorHAnsi" w:cstheme="minorHAnsi"/>
          <w:bCs/>
          <w:color w:val="333333"/>
          <w:sz w:val="28"/>
          <w:szCs w:val="28"/>
        </w:rPr>
        <w:t>ван</w:t>
      </w:r>
      <w:proofErr w:type="gramEnd"/>
      <w:r w:rsid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  </w:t>
      </w:r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китайском языке, с загадочными законами природы, с пятью плотными органами человека и его пятью чувствами. Музыка, инструмент и даже нота </w:t>
      </w:r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 xml:space="preserve">подбирались согласно энергетическому состоянию меридианов человека, а также согласно времени года и энергии дня. Соблюдение этих правил давало порой фантастические результаты воздействия, об этом свидетельствуют предания о Конфуции, который регулярно слушал прекрасную музыку.  </w:t>
      </w:r>
      <w:proofErr w:type="gram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В Средние Века одной из самых страшных считалась казнь “под колоколом”, когда приговоренного помещали под большой колокол и ударяли в него.</w:t>
      </w:r>
      <w:proofErr w:type="gram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Ещё одним пугающим примером использования звуковых, точнее, ритмических колебаний была широко известная казнь с использованием капающей на голову или рядом воды.  Музыка и, в особенности, ритм широко использовались при проведении обрядов и иных культовых действий. Достаточно ярким примером этому может служить шаманская практика, известная у разных народов мира. Специально подобранные и отшлифованные опытом поколений ритмичные удары шаманского бубна способствовали вхождению в особые состояния сознания, как самого шамана, так и зрителей-участников. Древние ученые мужи полагали, что музыка устанавливает порядок во Вселенной, восстанавливает нарушенную гармонию в организме, перенастраивает человека в эмоциональном плане, сменяя депрессивное состояние </w:t>
      </w:r>
      <w:proofErr w:type="gram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на</w:t>
      </w:r>
      <w:proofErr w:type="gram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оптимистичное. Большое внимание музыке как лечебному фактору, уделяла и европейская медицина. Известно, например, что в XIII веке в больницах существовали специальные помещения, где в лечебных целях использовалась музыка. В XVIII веке лондонский врач Ричард </w:t>
      </w:r>
      <w:proofErr w:type="spell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Броклесби</w:t>
      </w:r>
      <w:proofErr w:type="spell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написал свои &amp;</w:t>
      </w:r>
      <w:proofErr w:type="spell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quot;Рассуждения</w:t>
      </w:r>
      <w:proofErr w:type="spell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о древней и современной музыке и применении ее в лечении болезней, предложив ряд методических приемов использования музыки при различных заболеваниях. Начало XX века ознаменовалось вспышкой интереса к вопросам музыкотерапии. Особенно широко разработка проблемы стала вестись после второй мировой войны. В Англии Ж. </w:t>
      </w:r>
      <w:proofErr w:type="spell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Альвин</w:t>
      </w:r>
      <w:proofErr w:type="spell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основывает Общество музыкальной терапии и лечебной музыки. В Вене проходит симпозиум «Музыка и медицина», после которого создается Центр музыкотерапии, регулярно проводящий международные совещания. В США организуется Комитет по изучению взаимосвязи музыки и медицины, затем и Национальная ассоциация </w:t>
      </w:r>
      <w:proofErr w:type="spell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музыкотерапевтов</w:t>
      </w:r>
      <w:proofErr w:type="spell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. Музыку используют в хирургии, кардиологии, акушерстве, стоматологии. Наиболее широко она применяется при лечении нервных и психических заболеваний. В России изучение и развитие музыкотерапии связано с именами таких крупных ученых, как И. </w:t>
      </w:r>
      <w:proofErr w:type="spell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Догель</w:t>
      </w:r>
      <w:proofErr w:type="spell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, И. Тарханов. В. </w:t>
      </w:r>
      <w:proofErr w:type="spellStart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Люстрицкий</w:t>
      </w:r>
      <w:proofErr w:type="spellEnd"/>
      <w:r w:rsidR="00C8735B" w:rsidRPr="00C8735B">
        <w:rPr>
          <w:rFonts w:asciiTheme="minorHAnsi" w:hAnsiTheme="minorHAnsi" w:cstheme="minorHAnsi"/>
          <w:bCs/>
          <w:color w:val="333333"/>
          <w:sz w:val="28"/>
          <w:szCs w:val="28"/>
        </w:rPr>
        <w:t>, В. Спиртов и другие. Огромная заслуга в этой области принадлежит В. М. Бехтереву, который, в частности, указывал: «Коль скоро мы знаем, что музыка является</w:t>
      </w:r>
    </w:p>
    <w:p w:rsidR="004D148E" w:rsidRDefault="007C2673" w:rsidP="004D148E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lastRenderedPageBreak/>
        <w:t>1.2</w:t>
      </w:r>
      <w:proofErr w:type="gramStart"/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t xml:space="preserve"> </w:t>
      </w:r>
      <w:r w:rsidR="004D148E" w:rsidRPr="004D148E">
        <w:rPr>
          <w:rFonts w:asciiTheme="majorHAnsi" w:hAnsiTheme="majorHAnsi" w:cstheme="minorHAnsi"/>
          <w:b/>
          <w:bCs/>
          <w:color w:val="333333"/>
          <w:sz w:val="32"/>
          <w:szCs w:val="32"/>
        </w:rPr>
        <w:t>К</w:t>
      </w:r>
      <w:proofErr w:type="gramEnd"/>
      <w:r w:rsidR="004D148E" w:rsidRPr="004D148E">
        <w:rPr>
          <w:rFonts w:asciiTheme="majorHAnsi" w:hAnsiTheme="majorHAnsi" w:cstheme="minorHAnsi"/>
          <w:b/>
          <w:bCs/>
          <w:color w:val="333333"/>
          <w:sz w:val="32"/>
          <w:szCs w:val="32"/>
        </w:rPr>
        <w:t>ак человек воспринимает звук</w:t>
      </w:r>
    </w:p>
    <w:p w:rsidR="004D148E" w:rsidRDefault="004D148E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Проведены тысячи экспериментов на растениях, животных и людях,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доказывающих влияние звука на живой организм. М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имоза и петуния от мажорных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мелодий растут гораздо быстрее и расцветают на две н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едели раньше положенного срока.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Под воздействием классической музыки коровы даю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 больше молока. У собак породы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Пинчер кровяное давление в зависимости от мелодии может меняться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на 70 мм ртутного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столба. Тесто поднимается в несколько раз быстрее 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становится пышнее и вкуснее от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музыки Моцарта. В Японии провели эксперимент, в к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отором участвовали 120 кормящих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матерей. Одна половина из них слушала классическую музыку, вторая – популя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рную. В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первой группе количество молока у женщин увеличи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лось на 20%, во второй группе –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уменьшилось наполовину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. Но, от чего же это зависит?  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Для того чтобы объяснить механизм воз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действия музыки на человеческий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организм, необходимо рассмотреть, как человек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воспринимает звук.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Звук возникает, когда воздух начинает колебать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ся. Звук— </w:t>
      </w:r>
      <w:proofErr w:type="gramStart"/>
      <w:r>
        <w:rPr>
          <w:rFonts w:asciiTheme="minorHAnsi" w:hAnsiTheme="minorHAnsi" w:cstheme="minorHAnsi"/>
          <w:bCs/>
          <w:color w:val="333333"/>
          <w:sz w:val="28"/>
          <w:szCs w:val="28"/>
        </w:rPr>
        <w:t>эт</w:t>
      </w:r>
      <w:proofErr w:type="gram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 вибрация воздуха.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Эта вибрация распространяется в воздухе подобно тому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, как волны распространяются по поверхности воды.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Ушная раковина улавливает звук и передает его во внутрен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нюю часть нашего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органа слуха. Там колеблющийся воздух (звуко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вая волна) ударяет в барабанную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перепонку и заставляет ее колебаться (барабанная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перепонка — это маленькая, туго натянутая пленка).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Через сложную систему маленьких косточек во внутреннем ухе возб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уждаются крошечные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нервные клетки, и звук превр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ащается в нервные импульсы. 4 2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Они достигают мозга, и мы воспринимаем му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зыку, речь и шумы. Человеческое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ухо номинально слышит звуки в диапазоне от 16 до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20 000 Гц. Верхний предел имеет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тенденцию снижаться с возрастом. Большинство взрос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лых людей не могут слышать звук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частотой выше 16 кГц. Ухо само по себе не реагируе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 на частоты ниже 20 Гц, но они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могут ощущаться через органы осязания.</w:t>
      </w:r>
    </w:p>
    <w:p w:rsidR="004D148E" w:rsidRPr="004D148E" w:rsidRDefault="004D148E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Диапазон громкости воспринимаемых звуков огромен. Но барабанная перепонка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в ухе чувствительна только к изменению давления.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Уровень давления звука принято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измерять в децибелах (дБ). Нижний порог сл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ышимости определён как 0 дБ (20 </w:t>
      </w:r>
      <w:proofErr w:type="spellStart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микропаскаль</w:t>
      </w:r>
      <w:proofErr w:type="spellEnd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), а определение верхнего предела слыши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мости относится скорее к порогу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дискомфорта и далее — </w:t>
      </w:r>
      <w:proofErr w:type="gramStart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к</w:t>
      </w:r>
      <w:proofErr w:type="gramEnd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нарушение слуха, контузия и т.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д. Этот предел зависит от того,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как долго по времени мы слушаем звук. Ухо спос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обно переносить кратковременное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повышение громкости до 120 дБ без последствий, но д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олговременное восприятие звуков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громкостью более 80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дБ может вызвать потерю слуха.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Кроме воздействия через головной мозг колеб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ания определённой частоты могут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напрямую воздействовать на функционирование отдель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ных органов и организм в целом.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В первом случае мозг, в зависимости от полученной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 xml:space="preserve">информации, направляет органам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сигналы, возникающие под её влиянием. Во вто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ром случае механизм воздействия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звуковых колебаний следующий. Каждый орган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работает в своём особом режиме,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биоритмы работы любого здорового органа лежат 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определённом диапазоне частот,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общем для подавляющего большинства людей. На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пример, частота работы сердца и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гладкой мускулатуры внутренних органов бл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изка к 7 Гц. При совпадении или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приближении частоты звукового колебания к частоте биоритмов того или иного органа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возникает  явление резонанса (усиление колебаний) или </w:t>
      </w:r>
      <w:proofErr w:type="spellStart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антирезонанса</w:t>
      </w:r>
      <w:proofErr w:type="spellEnd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(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подавление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колебаний).  Но, как бы там ни было, орган на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чинает работать в непривычном и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дисгармоничном для него ритме, что может привести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к развитию патологии, как этого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органа, 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ак и всего организма в целом.  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Кроме того, музыка может повысить или понизит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ь содержание гормонов в крови,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помочь справиться со стрессом. Улучшает здор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овье музыка, имеющая правильную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ритмическую организацию, а также яркая м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елодия. Ухудшить здоровье можно </w:t>
      </w:r>
      <w:proofErr w:type="spellStart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полиритмической</w:t>
      </w:r>
      <w:proofErr w:type="spellEnd"/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или политональной музыкой. Также вредное воздействие может ок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азать </w:t>
      </w:r>
      <w:r w:rsidRPr="004D148E">
        <w:rPr>
          <w:rFonts w:asciiTheme="minorHAnsi" w:hAnsiTheme="minorHAnsi" w:cstheme="minorHAnsi"/>
          <w:bCs/>
          <w:color w:val="333333"/>
          <w:sz w:val="28"/>
          <w:szCs w:val="28"/>
        </w:rPr>
        <w:t>музыка (и звуки), не имеющая ярко выраженную мелодию.</w:t>
      </w:r>
    </w:p>
    <w:p w:rsidR="00052A0B" w:rsidRDefault="00C962EA" w:rsidP="00C962EA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333333"/>
          <w:sz w:val="32"/>
          <w:szCs w:val="32"/>
        </w:rPr>
        <w:t xml:space="preserve">1.3 </w:t>
      </w:r>
      <w:r w:rsidR="007C2673">
        <w:rPr>
          <w:rFonts w:asciiTheme="majorHAnsi" w:hAnsiTheme="majorHAnsi" w:cstheme="minorHAnsi"/>
          <w:b/>
          <w:bCs/>
          <w:color w:val="333333"/>
          <w:sz w:val="32"/>
          <w:szCs w:val="32"/>
        </w:rPr>
        <w:t>Параметры звука</w:t>
      </w:r>
    </w:p>
    <w:p w:rsidR="007C2673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Любой звук имеет физические параметры: силу, частотность и тембр.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Чередования звуков в определенной последовательно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сти имеют и еще один параметр – ритм </w:t>
      </w:r>
    </w:p>
    <w:p w:rsidR="00E72580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2673">
        <w:rPr>
          <w:rFonts w:asciiTheme="minorHAnsi" w:hAnsiTheme="minorHAnsi" w:cstheme="minorHAnsi"/>
          <w:b/>
          <w:bCs/>
          <w:color w:val="333333"/>
          <w:sz w:val="28"/>
          <w:szCs w:val="28"/>
        </w:rPr>
        <w:t>Сила звука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. Зависит от величины амплитуды к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олебаний. Чем больше амплитуда,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тем звук сильнее, и, наоборот, чем меньше размах ко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лебаний, тем меньше сила звука. </w:t>
      </w:r>
    </w:p>
    <w:p w:rsidR="00E72580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Таблица дает конкретное представление об уровне силы звука.</w:t>
      </w:r>
      <w:r w:rsidR="007C4314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(Приложение 1)</w:t>
      </w:r>
    </w:p>
    <w:p w:rsidR="007C2673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Максимальным порогом силы звука для человека является интенсивность 120-130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децибел. Болевой порог – 125дб.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В середине XX века во многих странах были ус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тановлены санитарные и охранные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нормы, ограничивающие громкость музыки, предел допу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стимой громкости составил 85-90 </w:t>
      </w:r>
      <w:proofErr w:type="spellStart"/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дб</w:t>
      </w:r>
      <w:proofErr w:type="spellEnd"/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. Человек, который ежедневно в течение 15 минут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подвергается оглушению звуком в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110 децибел, повредит свой слуховой аппарат. Для такого п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отока звуков волосяные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клетки во внутреннем ухе не приспособлены и, при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отсутствии пауз для отдыха, они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отмирают. Воздействие на человеческий организм </w:t>
      </w:r>
      <w:proofErr w:type="spellStart"/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свер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хгромких</w:t>
      </w:r>
      <w:proofErr w:type="spell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звуков разрушительно -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подобную му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зыку специалисты называют «музыкой-убийцей», «звуковым ядом»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Ткачихи, кузнецы, водители поездов 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метро и обслуживающий персонал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аэродромов — постоянные пациенты врачей, заним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ающихся восстановлением слуха —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>это издержки профессии. Сейчас к этим пациентам акт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ивно присоединяются школьники и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студенты. Это уже издержки моды: мальчики и дево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чки с наушниками от плейера или сотового телефона.</w:t>
      </w:r>
    </w:p>
    <w:p w:rsidR="007C2673" w:rsidRPr="007C2673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2673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Частотность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- это частота колебаний звуковы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х волн и измеряется количеством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полных колебаний в секунду. Воспринимаемый чел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овеком диапазон: от 15-16 Гц до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20000-22000 Гц. Выше 22000 Гц – ультразвук – челов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еческое ухо не воспринимает, но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влияние ультразвука человек ощущает. Ниже – инфразв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ук. Он так же не воспринимается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ухом, но происходит воздействие на весь организм. Лучш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ий для восприятия диапазон 800-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2000 Гц. Собственная частота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барабанной перепонки – 1000 Гц.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Звуки низкой частоты (инфразвуки) оказыв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ают по большей части негативное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воздействие на человека. Они вызывают упадок сил, д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епрессию или воспринимаются как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угрожающие, например грохот землетрясения, сход 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авины, гром, разрушение здания.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«Игра» частотами ускоряет сердечный пульс, увеличивает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количество адреналина в крови,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вызы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вает искусственное возбуждение.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Напротив, звуки высокой частоты в благо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приятном для человека диапазоне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влияют на нас благотворно, повышая уровень энер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гии, вызывают радость и хорошее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настроение. Высокочастотные звуки активизируют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мозговую деятельность, улучшают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память, стимулируют процессы мышления, в то же вр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емя, снимая мышечное напряжение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 производя различную балансировку вашего тела.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Ультразвук широко применяется в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медицине и других сферах.</w:t>
      </w:r>
    </w:p>
    <w:p w:rsidR="007C2673" w:rsidRPr="007C2673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2673">
        <w:rPr>
          <w:rFonts w:asciiTheme="minorHAnsi" w:hAnsiTheme="minorHAnsi" w:cstheme="minorHAnsi"/>
          <w:b/>
          <w:bCs/>
          <w:color w:val="333333"/>
          <w:sz w:val="28"/>
          <w:szCs w:val="28"/>
        </w:rPr>
        <w:t>Тембр.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Тембром, или окраской звука, назы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вают то его свойство, благодаря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которому можно отличить друг от друга звуки одн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ой высоты и силы, но издаваемые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разными источниками. Если взять одну и ту же ноту на 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рубе, скрипке и рояле, в каждом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случае получается свой характерный зву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к, отличающийся своей окраской,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неповторимостью звучания.</w:t>
      </w:r>
    </w:p>
    <w:p w:rsidR="007C2673" w:rsidRDefault="007C2673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/>
          <w:bCs/>
          <w:color w:val="333333"/>
          <w:sz w:val="28"/>
          <w:szCs w:val="28"/>
        </w:rPr>
        <w:t>Ритм.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Мы живем, учитывая самые различные р</w:t>
      </w:r>
      <w:r w:rsid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итмические системы: смена дня и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ночи, циклы времен года, приливы и отливы, лунные </w:t>
      </w:r>
      <w:r w:rsid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циклы – месяцы, биение сердца и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многое другое. О положительном и отрицательном возде</w:t>
      </w:r>
      <w:r w:rsid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йствии ритма знали в древности. </w:t>
      </w:r>
      <w:r w:rsidRPr="007C2673">
        <w:rPr>
          <w:rFonts w:asciiTheme="minorHAnsi" w:hAnsiTheme="minorHAnsi" w:cstheme="minorHAnsi"/>
          <w:bCs/>
          <w:color w:val="333333"/>
          <w:sz w:val="28"/>
          <w:szCs w:val="28"/>
        </w:rPr>
        <w:t>Самое универсальное определение этог</w:t>
      </w:r>
      <w:r w:rsidR="00C962EA">
        <w:rPr>
          <w:rFonts w:asciiTheme="minorHAnsi" w:hAnsiTheme="minorHAnsi" w:cstheme="minorHAnsi"/>
          <w:bCs/>
          <w:color w:val="333333"/>
          <w:sz w:val="28"/>
          <w:szCs w:val="28"/>
        </w:rPr>
        <w:t>о слова принадлежит Платону: «Ритм  - это порядок в движении»</w:t>
      </w:r>
    </w:p>
    <w:p w:rsidR="00C962EA" w:rsidRDefault="00C962EA" w:rsidP="00C962E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 w:rsidRPr="00C962EA">
        <w:rPr>
          <w:rFonts w:asciiTheme="majorHAnsi" w:hAnsiTheme="majorHAnsi" w:cstheme="minorHAnsi"/>
          <w:b/>
          <w:bCs/>
          <w:color w:val="333333"/>
          <w:sz w:val="32"/>
          <w:szCs w:val="32"/>
        </w:rPr>
        <w:t>1.4 Терапевтический эффект музыкальных инструментов</w:t>
      </w:r>
    </w:p>
    <w:p w:rsidR="00C962EA" w:rsidRPr="00C962EA" w:rsidRDefault="00C962EA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В Европе упоминание о лечении музыкой нервнобольных относится к началу XIX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века, когда французский психиатр </w:t>
      </w:r>
      <w:proofErr w:type="spellStart"/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Эскироль</w:t>
      </w:r>
      <w:proofErr w:type="spellEnd"/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ста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л вводить музыкотерапию в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психиатрические учреждения.  В XX веке м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узыкальная терапия стала широко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практиковаться в различных странах Европы.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 1969 года в Швеции существует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музыкально-терапевтическое общество.  Провед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я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 xml:space="preserve">многочисленные исследования и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эксперименты, западные ученые пришли к убеждению: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некоторые мелодии действительно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обладают сильным терапевтическим эффекто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м. Духовная, религиозная музыка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восстанавливает душевное равновесие, дарит чувство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покоя. Если сравнивать музыку с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лекарствами, то религиозная музыка – анальгетик в мир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е звуков, то есть она облегчает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боль. Пение весёлых песен помогает при сердечных не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дугах, способствует долголетию.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Свое воздействие на организм оказывает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каждый музыкальный инструмент: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Скрипка – лечит душу, помогает самопознанию, вызывает сострадание, очень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благотворно действует на меланхоликов. 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Орган – приводит ум в порядок, гармонизирует </w:t>
      </w:r>
      <w:proofErr w:type="spellStart"/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энергопоток</w:t>
      </w:r>
      <w:proofErr w:type="spellEnd"/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позвоночника, это-проводник между космосом и землей.  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Пианино – воздействует на почки, мочевой пузыр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ь, очищает щитовидную железу.  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Барабан – восстанавливает ритм сердца, стимулирует кровеносную систему  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Флейта – очищает бронхолегочную систему, лечит несчастную любовь, снимает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раздраженность и озлобленность.  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Баян, аккордеон – активизирует работу брюшной полости.  </w:t>
      </w:r>
    </w:p>
    <w:p w:rsid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Арфа и струнные инструменты гармонизируют работу сердца, лечат истерию,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кровяное давление. </w:t>
      </w:r>
    </w:p>
    <w:p w:rsidR="00C962EA" w:rsidRPr="00C962EA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Саксофон – активизирует половую систему  </w:t>
      </w:r>
    </w:p>
    <w:p w:rsidR="00D33AC8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Кларнет, флейта-пикколо – подавляют уныние, улучшает кровообращение.  </w:t>
      </w:r>
    </w:p>
    <w:p w:rsidR="00D33AC8" w:rsidRPr="00137A34" w:rsidRDefault="00C962EA" w:rsidP="00C8735B">
      <w:pPr>
        <w:pStyle w:val="a3"/>
        <w:numPr>
          <w:ilvl w:val="0"/>
          <w:numId w:val="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D33AC8">
        <w:rPr>
          <w:rFonts w:asciiTheme="minorHAnsi" w:hAnsiTheme="minorHAnsi" w:cstheme="minorHAnsi"/>
          <w:bCs/>
          <w:color w:val="333333"/>
          <w:sz w:val="28"/>
          <w:szCs w:val="28"/>
        </w:rPr>
        <w:t>Контрабас, виолончель, гитара – воздействуют на сердце и тонкую кишку, лечат почки.  </w:t>
      </w:r>
    </w:p>
    <w:p w:rsidR="00C962EA" w:rsidRPr="00C962EA" w:rsidRDefault="00C962EA" w:rsidP="00C8735B">
      <w:pPr>
        <w:pStyle w:val="a3"/>
        <w:numPr>
          <w:ilvl w:val="0"/>
          <w:numId w:val="14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Цимбалы – уравновешивает печень.  </w:t>
      </w:r>
    </w:p>
    <w:p w:rsidR="00C962EA" w:rsidRPr="00C962EA" w:rsidRDefault="00C962EA" w:rsidP="00C8735B">
      <w:pPr>
        <w:pStyle w:val="a3"/>
        <w:numPr>
          <w:ilvl w:val="0"/>
          <w:numId w:val="14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Балалайка – лечит органы пищеварения.  </w:t>
      </w:r>
    </w:p>
    <w:p w:rsidR="00C962EA" w:rsidRDefault="00C962EA" w:rsidP="00C8735B">
      <w:pPr>
        <w:pStyle w:val="a3"/>
        <w:numPr>
          <w:ilvl w:val="0"/>
          <w:numId w:val="14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C962EA">
        <w:rPr>
          <w:rFonts w:asciiTheme="minorHAnsi" w:hAnsiTheme="minorHAnsi" w:cstheme="minorHAnsi"/>
          <w:bCs/>
          <w:color w:val="333333"/>
          <w:sz w:val="28"/>
          <w:szCs w:val="28"/>
        </w:rPr>
        <w:t>Труба – лечит радикулит.</w:t>
      </w:r>
    </w:p>
    <w:p w:rsidR="004E7F16" w:rsidRDefault="00D33AC8" w:rsidP="00E72580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  <w:r>
        <w:rPr>
          <w:rFonts w:asciiTheme="majorHAnsi" w:hAnsiTheme="majorHAnsi" w:cs="Arial"/>
          <w:b/>
          <w:bCs/>
          <w:color w:val="333333"/>
          <w:sz w:val="32"/>
          <w:szCs w:val="32"/>
        </w:rPr>
        <w:t>1.5 «Специализация» композиторов</w:t>
      </w:r>
    </w:p>
    <w:p w:rsidR="00E72580" w:rsidRPr="00E72580" w:rsidRDefault="00E72580" w:rsidP="00C8735B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Помимо влияния различных инструментов своя «специализация» в этом есть и 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каждого композитора: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Музыка Чайковского, Таривердиева и </w:t>
      </w:r>
      <w:proofErr w:type="spell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Пахмутовой</w:t>
      </w:r>
      <w:proofErr w:type="spell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избавляет от неврозов 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раздражительности.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«Вальс цветов» Чайковского хорошо влияет на больных язвой желудка.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 xml:space="preserve">«Утро» Грига, романс «Вечерний звон, мотив </w:t>
      </w:r>
      <w:proofErr w:type="spell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песни</w:t>
      </w:r>
      <w:proofErr w:type="gram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»Р</w:t>
      </w:r>
      <w:proofErr w:type="gram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усское</w:t>
      </w:r>
      <w:proofErr w:type="spell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поле», «Времена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года» Чайковского рекомендуют для профилактики утомляемости.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proofErr w:type="gram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Творческий импульс стимулируют «Марш» из кинофильма «Цирк» Дунаевского,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«Болеро» Равеля, «Танец с саблями» Хачатуряна</w:t>
      </w:r>
      <w:proofErr w:type="gramEnd"/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Нормализует кровяное давление и сердечную деятельность «Свадебный марш»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Мендельсона.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Снимает головную боль «Полонез» Огинского, нормализует сон и работу мозга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сюита «Пер </w:t>
      </w:r>
      <w:proofErr w:type="spell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Гюнт</w:t>
      </w:r>
      <w:proofErr w:type="spell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» Грига.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Соната №7 Бетховена излечивает от гастрита.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Музыка Моцарта способствует развитию умственных способностей у детей.  </w:t>
      </w:r>
    </w:p>
    <w:p w:rsidR="00E72580" w:rsidRP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Духовные песнопения, музыка Баха, Вивальди, Моцарта, 2 </w:t>
      </w:r>
      <w:proofErr w:type="spell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конц</w:t>
      </w:r>
      <w:proofErr w:type="spell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. Рахманинова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изменяют структуру обычной воды, и она приобретает целебные свойства.  </w:t>
      </w:r>
    </w:p>
    <w:p w:rsidR="00E72580" w:rsidRDefault="00E72580" w:rsidP="00C8735B">
      <w:pPr>
        <w:pStyle w:val="a3"/>
        <w:numPr>
          <w:ilvl w:val="0"/>
          <w:numId w:val="16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«</w:t>
      </w:r>
      <w:proofErr w:type="spell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Ave</w:t>
      </w:r>
      <w:proofErr w:type="spell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proofErr w:type="spellStart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Maria</w:t>
      </w:r>
      <w:proofErr w:type="spellEnd"/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» Шуберта, «Лунная соната Бетховена, «Лебедь» Сен-Санса, «Метель»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Свиридова вместе с гипнозом и иглоукалыванием излечивают от алкоголизма 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E72580">
        <w:rPr>
          <w:rFonts w:asciiTheme="minorHAnsi" w:hAnsiTheme="minorHAnsi" w:cstheme="minorHAnsi"/>
          <w:bCs/>
          <w:color w:val="333333"/>
          <w:sz w:val="28"/>
          <w:szCs w:val="28"/>
        </w:rPr>
        <w:t>курения</w:t>
      </w:r>
    </w:p>
    <w:p w:rsidR="00C8735B" w:rsidRDefault="00C8735B" w:rsidP="00C8735B">
      <w:pPr>
        <w:pStyle w:val="a3"/>
        <w:shd w:val="clear" w:color="auto" w:fill="FFFFFF"/>
        <w:spacing w:after="300"/>
        <w:ind w:left="783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 w:rsidRPr="00C8735B">
        <w:rPr>
          <w:rFonts w:asciiTheme="majorHAnsi" w:hAnsiTheme="majorHAnsi" w:cstheme="minorHAnsi"/>
          <w:b/>
          <w:bCs/>
          <w:color w:val="333333"/>
          <w:sz w:val="32"/>
          <w:szCs w:val="32"/>
        </w:rPr>
        <w:t xml:space="preserve">Глава </w:t>
      </w:r>
      <w:r w:rsidRPr="00C8735B">
        <w:rPr>
          <w:rFonts w:asciiTheme="majorHAnsi" w:hAnsiTheme="majorHAnsi" w:cstheme="minorHAnsi"/>
          <w:b/>
          <w:bCs/>
          <w:color w:val="333333"/>
          <w:sz w:val="32"/>
          <w:szCs w:val="32"/>
          <w:lang w:val="en-US"/>
        </w:rPr>
        <w:t>II</w:t>
      </w:r>
    </w:p>
    <w:p w:rsidR="00C8735B" w:rsidRDefault="00C8735B" w:rsidP="007C4314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 w:rsidRPr="00C8735B">
        <w:rPr>
          <w:rFonts w:asciiTheme="majorHAnsi" w:hAnsiTheme="majorHAnsi" w:cstheme="minorHAnsi"/>
          <w:b/>
          <w:bCs/>
          <w:color w:val="333333"/>
          <w:sz w:val="32"/>
          <w:szCs w:val="32"/>
        </w:rPr>
        <w:t xml:space="preserve">2.1 </w:t>
      </w:r>
      <w:r w:rsidR="007C4314" w:rsidRPr="007C4314">
        <w:rPr>
          <w:rFonts w:asciiTheme="majorHAnsi" w:hAnsiTheme="majorHAnsi" w:cstheme="minorHAnsi"/>
          <w:b/>
          <w:bCs/>
          <w:color w:val="333333"/>
          <w:sz w:val="32"/>
          <w:szCs w:val="32"/>
        </w:rPr>
        <w:t>Опрос с целью выяснить, сколько</w:t>
      </w:r>
      <w:r w:rsidR="007C4314">
        <w:rPr>
          <w:rFonts w:asciiTheme="majorHAnsi" w:hAnsiTheme="majorHAnsi" w:cstheme="minorHAnsi"/>
          <w:b/>
          <w:bCs/>
          <w:color w:val="333333"/>
          <w:sz w:val="32"/>
          <w:szCs w:val="32"/>
        </w:rPr>
        <w:t xml:space="preserve"> времени в течение дня учащиеся </w:t>
      </w:r>
      <w:r w:rsidR="007C4314" w:rsidRPr="007C4314">
        <w:rPr>
          <w:rFonts w:asciiTheme="majorHAnsi" w:hAnsiTheme="majorHAnsi" w:cstheme="minorHAnsi"/>
          <w:b/>
          <w:bCs/>
          <w:color w:val="333333"/>
          <w:sz w:val="32"/>
          <w:szCs w:val="32"/>
        </w:rPr>
        <w:t>слушают музыку.</w:t>
      </w:r>
    </w:p>
    <w:p w:rsidR="007C4314" w:rsidRDefault="007C4314" w:rsidP="007C4314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Практической частью моей исследовательской работы является социологический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оп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рос, анкетирование учащихся 7-10 </w:t>
      </w: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классов нашей школы, эксперимент по определению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изменений в психоэмоциональном состоянии подростка после прослушивания различных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музыкальных композиций, а также, анализ полученных данных.</w:t>
      </w:r>
    </w:p>
    <w:p w:rsidR="007C4314" w:rsidRPr="007C4314" w:rsidRDefault="007C4314" w:rsidP="007C4314">
      <w:pPr>
        <w:pStyle w:val="a3"/>
        <w:shd w:val="clear" w:color="auto" w:fill="FFFFFF"/>
        <w:spacing w:after="300"/>
        <w:jc w:val="both"/>
        <w:rPr>
          <w:rFonts w:asciiTheme="majorHAnsi" w:hAnsiTheme="majorHAnsi" w:cstheme="minorHAnsi"/>
          <w:b/>
          <w:bCs/>
          <w:color w:val="333333"/>
          <w:sz w:val="28"/>
          <w:szCs w:val="28"/>
        </w:rPr>
      </w:pPr>
      <w:r w:rsidRPr="007C4314">
        <w:rPr>
          <w:rFonts w:asciiTheme="majorHAnsi" w:hAnsiTheme="majorHAnsi" w:cstheme="minorHAnsi"/>
          <w:b/>
          <w:bCs/>
          <w:color w:val="333333"/>
          <w:sz w:val="28"/>
          <w:szCs w:val="28"/>
        </w:rPr>
        <w:t>Результат:</w:t>
      </w:r>
    </w:p>
    <w:p w:rsidR="007C4314" w:rsidRDefault="007C4314" w:rsidP="007C4314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Общее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число опрошенных – 28 учащихся</w:t>
      </w:r>
    </w:p>
    <w:p w:rsidR="007C4314" w:rsidRDefault="007C4314" w:rsidP="007C4314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Большая часть молодежи слушает музыку от 1 часа д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о трех часов в день диаграмма 1(Приложение 2</w:t>
      </w: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). Многие слушают музыку от трех до пяти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часов, а некоторые и более пяти </w:t>
      </w: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часов.</w:t>
      </w:r>
    </w:p>
    <w:p w:rsidR="007C4314" w:rsidRPr="007C4314" w:rsidRDefault="007C4314" w:rsidP="007C4314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1.  Время, затраченное на прослушивание музыкальных произведений</w:t>
      </w:r>
    </w:p>
    <w:p w:rsidR="007C4314" w:rsidRPr="007C4314" w:rsidRDefault="007C4314" w:rsidP="007C4314">
      <w:pPr>
        <w:pStyle w:val="a3"/>
        <w:numPr>
          <w:ilvl w:val="0"/>
          <w:numId w:val="17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Менее часа — 7 %</w:t>
      </w:r>
    </w:p>
    <w:p w:rsidR="007C4314" w:rsidRPr="007C4314" w:rsidRDefault="007C4314" w:rsidP="007C4314">
      <w:pPr>
        <w:pStyle w:val="a3"/>
        <w:numPr>
          <w:ilvl w:val="0"/>
          <w:numId w:val="17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От 1 до 3 часов — 38 %</w:t>
      </w:r>
    </w:p>
    <w:p w:rsidR="007C4314" w:rsidRPr="007C4314" w:rsidRDefault="007C4314" w:rsidP="007C4314">
      <w:pPr>
        <w:pStyle w:val="a3"/>
        <w:numPr>
          <w:ilvl w:val="0"/>
          <w:numId w:val="17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От 3 до 5 часов — 30 %</w:t>
      </w:r>
    </w:p>
    <w:p w:rsidR="007C4314" w:rsidRPr="007C4314" w:rsidRDefault="007C4314" w:rsidP="007C4314">
      <w:pPr>
        <w:pStyle w:val="a3"/>
        <w:numPr>
          <w:ilvl w:val="0"/>
          <w:numId w:val="17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>Более 5 часов — 25 %</w:t>
      </w:r>
    </w:p>
    <w:p w:rsidR="007C4314" w:rsidRPr="007C4314" w:rsidRDefault="007C4314" w:rsidP="007C4314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2.  Источники прослушивания музыки</w:t>
      </w:r>
    </w:p>
    <w:p w:rsidR="007C4314" w:rsidRPr="007C4314" w:rsidRDefault="007C4314" w:rsidP="007C4314">
      <w:pPr>
        <w:pStyle w:val="a3"/>
        <w:numPr>
          <w:ilvl w:val="0"/>
          <w:numId w:val="1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Проигрывающие устройства — 22 %</w:t>
      </w:r>
    </w:p>
    <w:p w:rsidR="007C4314" w:rsidRPr="007C4314" w:rsidRDefault="007C4314" w:rsidP="007C4314">
      <w:pPr>
        <w:pStyle w:val="a3"/>
        <w:numPr>
          <w:ilvl w:val="0"/>
          <w:numId w:val="1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Компьютер (интернет) — 14 %</w:t>
      </w:r>
    </w:p>
    <w:p w:rsidR="007C4314" w:rsidRPr="007C4314" w:rsidRDefault="007C4314" w:rsidP="007C4314">
      <w:pPr>
        <w:pStyle w:val="a3"/>
        <w:numPr>
          <w:ilvl w:val="0"/>
          <w:numId w:val="1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Телефон — 55%</w:t>
      </w:r>
    </w:p>
    <w:p w:rsidR="007C4314" w:rsidRDefault="007C4314" w:rsidP="007C4314">
      <w:pPr>
        <w:pStyle w:val="a3"/>
        <w:numPr>
          <w:ilvl w:val="0"/>
          <w:numId w:val="18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7C4314">
        <w:rPr>
          <w:rFonts w:asciiTheme="minorHAnsi" w:hAnsiTheme="minorHAnsi" w:cstheme="minorHAnsi"/>
          <w:bCs/>
          <w:color w:val="333333"/>
          <w:sz w:val="28"/>
          <w:szCs w:val="28"/>
        </w:rPr>
        <w:t>ТВ — 9 %</w:t>
      </w:r>
    </w:p>
    <w:p w:rsidR="007C4314" w:rsidRDefault="00C54101" w:rsidP="007C4314">
      <w:pPr>
        <w:pStyle w:val="a3"/>
        <w:shd w:val="clear" w:color="auto" w:fill="FFFFFF"/>
        <w:spacing w:after="300"/>
        <w:ind w:left="63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Диаграмма 2 </w:t>
      </w:r>
      <w:r w:rsidR="007C4314">
        <w:rPr>
          <w:rFonts w:asciiTheme="minorHAnsi" w:hAnsiTheme="minorHAnsi" w:cstheme="minorHAnsi"/>
          <w:bCs/>
          <w:color w:val="333333"/>
          <w:sz w:val="28"/>
          <w:szCs w:val="28"/>
        </w:rPr>
        <w:t>(П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риложение 2</w:t>
      </w:r>
      <w:r w:rsidR="007C4314">
        <w:rPr>
          <w:rFonts w:asciiTheme="minorHAnsi" w:hAnsiTheme="minorHAnsi" w:cstheme="minorHAnsi"/>
          <w:bCs/>
          <w:color w:val="333333"/>
          <w:sz w:val="28"/>
          <w:szCs w:val="28"/>
        </w:rPr>
        <w:t>)</w:t>
      </w:r>
    </w:p>
    <w:p w:rsidR="007C4314" w:rsidRDefault="007C4314" w:rsidP="004B566A">
      <w:pPr>
        <w:pStyle w:val="a3"/>
        <w:shd w:val="clear" w:color="auto" w:fill="FFFFFF"/>
        <w:spacing w:after="300"/>
        <w:ind w:left="63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 w:rsidRPr="004B566A">
        <w:rPr>
          <w:rFonts w:asciiTheme="majorHAnsi" w:hAnsiTheme="majorHAnsi" w:cstheme="minorHAnsi"/>
          <w:b/>
          <w:bCs/>
          <w:color w:val="333333"/>
          <w:sz w:val="32"/>
          <w:szCs w:val="32"/>
        </w:rPr>
        <w:t>2.2 Анкетирование</w:t>
      </w:r>
    </w:p>
    <w:p w:rsidR="004B566A" w:rsidRDefault="004B566A" w:rsidP="004B566A">
      <w:pPr>
        <w:pStyle w:val="a3"/>
        <w:shd w:val="clear" w:color="auto" w:fill="FFFFFF"/>
        <w:spacing w:after="300"/>
        <w:ind w:left="63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Какую музыку слушает современная молодёж</w:t>
      </w: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ь</w:t>
      </w:r>
      <w:r w:rsidRPr="004B566A">
        <w:rPr>
          <w:rFonts w:asciiTheme="minorHAnsi" w:hAnsiTheme="minorHAnsi" w:cstheme="minorHAnsi"/>
          <w:b/>
          <w:bCs/>
          <w:color w:val="333333"/>
          <w:sz w:val="28"/>
          <w:szCs w:val="28"/>
        </w:rPr>
        <w:t>?</w:t>
      </w:r>
    </w:p>
    <w:p w:rsidR="004B566A" w:rsidRDefault="004B566A" w:rsidP="004B566A">
      <w:pPr>
        <w:pStyle w:val="a3"/>
        <w:shd w:val="clear" w:color="auto" w:fill="FFFFFF"/>
        <w:spacing w:after="300"/>
        <w:ind w:left="63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В анкетирован</w:t>
      </w:r>
      <w:r w:rsidR="00C54101">
        <w:rPr>
          <w:rFonts w:asciiTheme="minorHAnsi" w:hAnsiTheme="minorHAnsi" w:cstheme="minorHAnsi"/>
          <w:bCs/>
          <w:color w:val="333333"/>
          <w:sz w:val="28"/>
          <w:szCs w:val="28"/>
        </w:rPr>
        <w:t>ии приняли участие учащиеся 7-10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классов (22 человека), которым необходимо было ответить на предложенные вопросы. (Приложение </w:t>
      </w:r>
      <w:r w:rsidR="00C036AE">
        <w:rPr>
          <w:rFonts w:asciiTheme="minorHAnsi" w:hAnsiTheme="minorHAnsi" w:cstheme="minorHAnsi"/>
          <w:bCs/>
          <w:color w:val="333333"/>
          <w:sz w:val="28"/>
          <w:szCs w:val="28"/>
        </w:rPr>
        <w:t>3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)</w:t>
      </w:r>
    </w:p>
    <w:p w:rsidR="004B566A" w:rsidRDefault="004B566A" w:rsidP="004B566A">
      <w:pPr>
        <w:pStyle w:val="a3"/>
        <w:shd w:val="clear" w:color="auto" w:fill="FFFFFF"/>
        <w:spacing w:after="300"/>
        <w:ind w:left="63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Классическую музыку молодежь не слушае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 вообще. Это очень плохо, ведь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именно классическая музыка является «элитарной» му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зыкой и лучше всего воспитывает человека.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Сегодня наблюдается пристрастие молодежи к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легкому жанру, который является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частью массовой культуры, а высокая музыкальная кул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ьтура (классическая, народная и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др.), которая играет большую роль в формировани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 общечеловеческих ценностей, у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молодежи часто не востребована.</w:t>
      </w:r>
      <w:r w:rsidR="00C036AE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Диаграмма 3 (Приложение 2)</w:t>
      </w:r>
    </w:p>
    <w:p w:rsidR="004B566A" w:rsidRPr="004B566A" w:rsidRDefault="004B566A" w:rsidP="004B566A">
      <w:pPr>
        <w:pStyle w:val="a3"/>
        <w:shd w:val="clear" w:color="auto" w:fill="FFFFFF"/>
        <w:spacing w:after="300"/>
        <w:ind w:left="63"/>
        <w:jc w:val="both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 w:rsidRPr="004B566A">
        <w:rPr>
          <w:rFonts w:asciiTheme="majorHAnsi" w:hAnsiTheme="majorHAnsi" w:cstheme="minorHAnsi"/>
          <w:b/>
          <w:bCs/>
          <w:color w:val="333333"/>
          <w:sz w:val="32"/>
          <w:szCs w:val="32"/>
        </w:rPr>
        <w:t>Вывод:</w:t>
      </w:r>
    </w:p>
    <w:p w:rsidR="004B566A" w:rsidRPr="004B566A" w:rsidRDefault="004B566A" w:rsidP="004B566A">
      <w:pPr>
        <w:pStyle w:val="a3"/>
        <w:numPr>
          <w:ilvl w:val="0"/>
          <w:numId w:val="19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Музыка может влиять на эмоциональное состояние слушателя.</w:t>
      </w:r>
    </w:p>
    <w:p w:rsidR="004B566A" w:rsidRPr="004B566A" w:rsidRDefault="004B566A" w:rsidP="004B566A">
      <w:pPr>
        <w:pStyle w:val="a3"/>
        <w:numPr>
          <w:ilvl w:val="0"/>
          <w:numId w:val="19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Характер влияния музыки на общее и эмоциональное состояние подростков далеко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не всегда определяется ее ритмом. В моем исследовании были случаи, когда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ритмичная музыка снижала частоту пульса и угнетала эмоциональность.</w:t>
      </w:r>
    </w:p>
    <w:p w:rsidR="004B566A" w:rsidRPr="004B566A" w:rsidRDefault="004B566A" w:rsidP="004B566A">
      <w:pPr>
        <w:pStyle w:val="a3"/>
        <w:numPr>
          <w:ilvl w:val="0"/>
          <w:numId w:val="19"/>
        </w:numPr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Можно предположить, что влияние музыки в большой степени зависит от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индивидуальных особенностей человека (например, от качеств его нервной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системы, характера, состояния здоровья и т. д.)</w:t>
      </w:r>
    </w:p>
    <w:p w:rsidR="004B566A" w:rsidRDefault="004B566A" w:rsidP="004B566A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Поставленная мной в начале исследования ги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потеза подтверждается частично.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Можно утверждать, что музыка влияет на организм человека, она меняет его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эмоциональное состояние. Но какое значение имеет данное влияние: положительное 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отрицательное? На этот вопрос я не могу дать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lastRenderedPageBreak/>
        <w:t>однозначный ответ. Это требует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специальных медицинских и биологических исследован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ий, которые нам провести не под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силу.</w:t>
      </w: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</w:p>
    <w:p w:rsidR="004B566A" w:rsidRDefault="004B566A" w:rsidP="004B566A">
      <w:pPr>
        <w:pStyle w:val="a3"/>
        <w:shd w:val="clear" w:color="auto" w:fill="FFFFFF"/>
        <w:spacing w:after="300"/>
        <w:jc w:val="center"/>
        <w:rPr>
          <w:rFonts w:asciiTheme="majorHAnsi" w:hAnsiTheme="majorHAnsi" w:cstheme="minorHAnsi"/>
          <w:b/>
          <w:bCs/>
          <w:color w:val="333333"/>
          <w:sz w:val="32"/>
          <w:szCs w:val="32"/>
        </w:rPr>
      </w:pPr>
      <w:r w:rsidRPr="004B566A">
        <w:rPr>
          <w:rFonts w:asciiTheme="majorHAnsi" w:hAnsiTheme="majorHAnsi" w:cstheme="minorHAnsi"/>
          <w:b/>
          <w:bCs/>
          <w:color w:val="333333"/>
          <w:sz w:val="32"/>
          <w:szCs w:val="32"/>
        </w:rPr>
        <w:lastRenderedPageBreak/>
        <w:t>Заключение</w:t>
      </w:r>
    </w:p>
    <w:p w:rsidR="004B566A" w:rsidRDefault="004B566A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При написании данной исследовательской работы мной была определена цель: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B566A">
        <w:rPr>
          <w:rFonts w:asciiTheme="minorHAnsi" w:hAnsiTheme="minorHAnsi" w:cstheme="minorHAnsi"/>
          <w:bCs/>
          <w:color w:val="333333"/>
          <w:sz w:val="28"/>
          <w:szCs w:val="28"/>
        </w:rPr>
        <w:t>выяснить, влияет ли музыка на поведение, нас</w:t>
      </w:r>
      <w:r w:rsidR="00400D0C">
        <w:rPr>
          <w:rFonts w:asciiTheme="minorHAnsi" w:hAnsiTheme="minorHAnsi" w:cstheme="minorHAnsi"/>
          <w:bCs/>
          <w:color w:val="333333"/>
          <w:sz w:val="28"/>
          <w:szCs w:val="28"/>
        </w:rPr>
        <w:t>троение и самочувствие человека.</w:t>
      </w:r>
    </w:p>
    <w:p w:rsidR="00400D0C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Полученные результаты тестирования и диагности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ки подтвердили тот факт, что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музыка является неотъемлемой частью жизни каждого че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ловека и, в частности, учащихся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нашей школы. Музыка оказывает влияние на психоэмоц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иональное состояние подростков,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причем, музыка различных музыкальных направлений влияет по-св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оему. Она может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успокаивать и возбуждать, смягчать и ожесточать, вызыв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ать воспоминания, снимать боль,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усиливать агрессию. Так образом можно считать, что цель моей работы достигнута.</w:t>
      </w:r>
    </w:p>
    <w:p w:rsidR="00400D0C" w:rsidRPr="004B566A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По данным исследований ученых стало яс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но, что музыка снимает стресс и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повышает иммунитет. Она поднимает силу духа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. Музыка способна вдохновить на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творчество. Музыка изменяет восприятие времени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 пространства. Музыка помогает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понять глубокий смысл жизни. Музыкотерапия актуальна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сейчас, так же как и в древние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времена.</w:t>
      </w:r>
    </w:p>
    <w:p w:rsidR="004E7F16" w:rsidRDefault="004E7F16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B566A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="Arial"/>
          <w:bCs/>
          <w:color w:val="333333"/>
          <w:sz w:val="32"/>
          <w:szCs w:val="32"/>
        </w:rPr>
      </w:pPr>
    </w:p>
    <w:p w:rsidR="00400D0C" w:rsidRDefault="00400D0C" w:rsidP="00400D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00D0C" w:rsidRPr="00400D0C" w:rsidRDefault="00400D0C" w:rsidP="00400D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  <w:r w:rsidRPr="00400D0C">
        <w:rPr>
          <w:rFonts w:asciiTheme="majorHAnsi" w:hAnsiTheme="majorHAnsi" w:cs="Arial"/>
          <w:b/>
          <w:bCs/>
          <w:color w:val="333333"/>
          <w:sz w:val="32"/>
          <w:szCs w:val="32"/>
        </w:rPr>
        <w:lastRenderedPageBreak/>
        <w:t>Список литературы</w:t>
      </w:r>
    </w:p>
    <w:p w:rsidR="00400D0C" w:rsidRPr="00400D0C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1.Боднарук М.М., </w:t>
      </w:r>
      <w:proofErr w:type="spell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Ковылина</w:t>
      </w:r>
      <w:proofErr w:type="spellEnd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Н.В. Занимательные материалы и факты по анатомии и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физиологии человека в вопросах и ответах. – Волгоград: «Учитель», 2007 – 138с.</w:t>
      </w:r>
    </w:p>
    <w:p w:rsidR="00400D0C" w:rsidRPr="00400D0C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2.Буянова Н.Ю. Я познаю мир: энциклопедия. – М.: АСТ, 2005. – 398с.</w:t>
      </w:r>
    </w:p>
    <w:p w:rsidR="00400D0C" w:rsidRPr="00400D0C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3.Крикунов Е.А., Экология: 9 класс: Учеб. Для </w:t>
      </w:r>
      <w:proofErr w:type="spell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об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щеобразоват</w:t>
      </w:r>
      <w:proofErr w:type="spell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, учеб. Заведений. -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М.:Дрофа,1995.-240 с.</w:t>
      </w:r>
    </w:p>
    <w:p w:rsidR="00400D0C" w:rsidRPr="00400D0C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4.</w:t>
      </w:r>
      <w:proofErr w:type="gram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Сонин</w:t>
      </w:r>
      <w:proofErr w:type="gramEnd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Н.И., </w:t>
      </w:r>
      <w:proofErr w:type="spell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Сапин</w:t>
      </w:r>
      <w:proofErr w:type="spellEnd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М.Р. Биология. 8 </w:t>
      </w:r>
      <w:proofErr w:type="spell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кл</w:t>
      </w:r>
      <w:proofErr w:type="spellEnd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. Человек: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Учеб. Для </w:t>
      </w:r>
      <w:proofErr w:type="spellStart"/>
      <w:r>
        <w:rPr>
          <w:rFonts w:asciiTheme="minorHAnsi" w:hAnsiTheme="minorHAnsi" w:cstheme="minorHAnsi"/>
          <w:bCs/>
          <w:color w:val="333333"/>
          <w:sz w:val="28"/>
          <w:szCs w:val="28"/>
        </w:rPr>
        <w:t>общеобразоват</w:t>
      </w:r>
      <w:proofErr w:type="spellEnd"/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, учеб.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Заведений</w:t>
      </w:r>
      <w:proofErr w:type="gram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.-</w:t>
      </w:r>
      <w:proofErr w:type="gramEnd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М.:Дрофа,2001.-216 с.</w:t>
      </w:r>
    </w:p>
    <w:p w:rsidR="00400D0C" w:rsidRPr="00400D0C" w:rsidRDefault="00400D0C" w:rsidP="00400D0C">
      <w:pPr>
        <w:pStyle w:val="a3"/>
        <w:shd w:val="clear" w:color="auto" w:fill="FFFFFF"/>
        <w:spacing w:after="30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5.Фёдорова М.З., Кучменко В.С., Воронина Г.А. Экология человека: Кул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ьтура здоровья. – </w:t>
      </w:r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М.: «</w:t>
      </w:r>
      <w:proofErr w:type="spellStart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Вентана</w:t>
      </w:r>
      <w:proofErr w:type="spellEnd"/>
      <w:r w:rsidRPr="00400D0C">
        <w:rPr>
          <w:rFonts w:asciiTheme="minorHAnsi" w:hAnsiTheme="minorHAnsi" w:cstheme="minorHAnsi"/>
          <w:bCs/>
          <w:color w:val="333333"/>
          <w:sz w:val="28"/>
          <w:szCs w:val="28"/>
        </w:rPr>
        <w:t>-Граф», 2006. – 144с.</w:t>
      </w:r>
    </w:p>
    <w:p w:rsidR="004E7F16" w:rsidRPr="00400D0C" w:rsidRDefault="004E7F16" w:rsidP="00400D0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4E7F16" w:rsidRPr="00400D0C" w:rsidRDefault="004E7F16" w:rsidP="00400D0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4E7F16" w:rsidRPr="00400D0C" w:rsidRDefault="004E7F16" w:rsidP="00400D0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4E7F16" w:rsidRPr="00400D0C" w:rsidRDefault="004E7F16" w:rsidP="00400D0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4E7F16" w:rsidRPr="00400D0C" w:rsidRDefault="004E7F16" w:rsidP="00400D0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E7F16" w:rsidP="008E596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Theme="majorHAnsi" w:hAnsiTheme="majorHAnsi" w:cs="Arial"/>
          <w:b/>
          <w:bCs/>
          <w:color w:val="333333"/>
          <w:sz w:val="32"/>
          <w:szCs w:val="32"/>
        </w:rPr>
      </w:pPr>
    </w:p>
    <w:p w:rsidR="004E7F16" w:rsidRDefault="00400D0C" w:rsidP="00400D0C">
      <w:pPr>
        <w:pStyle w:val="a3"/>
        <w:shd w:val="clear" w:color="auto" w:fill="FFFFFF"/>
        <w:spacing w:before="0" w:beforeAutospacing="0" w:after="300" w:afterAutospacing="0"/>
        <w:jc w:val="right"/>
        <w:rPr>
          <w:rFonts w:asciiTheme="majorHAnsi" w:hAnsiTheme="majorHAnsi" w:cs="Arial"/>
          <w:b/>
          <w:bCs/>
          <w:color w:val="333333"/>
          <w:sz w:val="32"/>
          <w:szCs w:val="32"/>
        </w:rPr>
      </w:pPr>
      <w:r>
        <w:rPr>
          <w:rFonts w:asciiTheme="majorHAnsi" w:hAnsiTheme="majorHAnsi" w:cs="Arial"/>
          <w:b/>
          <w:bCs/>
          <w:color w:val="333333"/>
          <w:sz w:val="32"/>
          <w:szCs w:val="32"/>
        </w:rPr>
        <w:lastRenderedPageBreak/>
        <w:t>Приложение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Звук</w:t>
            </w:r>
          </w:p>
        </w:tc>
        <w:tc>
          <w:tcPr>
            <w:tcW w:w="2092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дб</w:t>
            </w:r>
            <w:proofErr w:type="spellEnd"/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Едва слышимый звук</w:t>
            </w:r>
          </w:p>
        </w:tc>
        <w:tc>
          <w:tcPr>
            <w:tcW w:w="2092" w:type="dxa"/>
          </w:tcPr>
          <w:p w:rsidR="00916861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0</w:t>
            </w:r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Шёпот около уха</w:t>
            </w:r>
          </w:p>
        </w:tc>
        <w:tc>
          <w:tcPr>
            <w:tcW w:w="2092" w:type="dxa"/>
          </w:tcPr>
          <w:p w:rsidR="00400D0C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916861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25-30</w:t>
            </w:r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Речь средней громкости</w:t>
            </w:r>
          </w:p>
        </w:tc>
        <w:tc>
          <w:tcPr>
            <w:tcW w:w="2092" w:type="dxa"/>
          </w:tcPr>
          <w:p w:rsidR="00400D0C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916861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60-70</w:t>
            </w:r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Очень громкая речь (крик)</w:t>
            </w:r>
          </w:p>
        </w:tc>
        <w:tc>
          <w:tcPr>
            <w:tcW w:w="2092" w:type="dxa"/>
          </w:tcPr>
          <w:p w:rsidR="00400D0C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916861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90</w:t>
            </w:r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400D0C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Рёв взлетающего авиалайнера</w:t>
            </w:r>
          </w:p>
        </w:tc>
        <w:tc>
          <w:tcPr>
            <w:tcW w:w="2092" w:type="dxa"/>
          </w:tcPr>
          <w:p w:rsidR="00400D0C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916861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120</w:t>
            </w:r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400D0C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На концертах рок и поп музыки в центре зала</w:t>
            </w:r>
          </w:p>
        </w:tc>
        <w:tc>
          <w:tcPr>
            <w:tcW w:w="2092" w:type="dxa"/>
          </w:tcPr>
          <w:p w:rsidR="00400D0C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916861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106-108</w:t>
            </w:r>
          </w:p>
        </w:tc>
      </w:tr>
      <w:tr w:rsidR="00400D0C" w:rsidTr="00916861">
        <w:tc>
          <w:tcPr>
            <w:tcW w:w="7479" w:type="dxa"/>
          </w:tcPr>
          <w:p w:rsidR="00400D0C" w:rsidRDefault="00400D0C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 w:rsidRPr="00400D0C"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На концертах рок и поп музыки у сцены</w:t>
            </w:r>
          </w:p>
        </w:tc>
        <w:tc>
          <w:tcPr>
            <w:tcW w:w="2092" w:type="dxa"/>
          </w:tcPr>
          <w:p w:rsidR="00400D0C" w:rsidRDefault="00916861" w:rsidP="00400D0C">
            <w:pPr>
              <w:pStyle w:val="a3"/>
              <w:spacing w:before="0" w:beforeAutospacing="0" w:after="300" w:afterAutospacing="0"/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32"/>
                <w:szCs w:val="32"/>
              </w:rPr>
              <w:t>120</w:t>
            </w:r>
          </w:p>
        </w:tc>
      </w:tr>
    </w:tbl>
    <w:p w:rsidR="004E7F16" w:rsidRDefault="00916861" w:rsidP="00916861">
      <w:pPr>
        <w:pStyle w:val="a3"/>
        <w:shd w:val="clear" w:color="auto" w:fill="FFFFFF"/>
        <w:spacing w:after="300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916861">
        <w:rPr>
          <w:rFonts w:asciiTheme="minorHAnsi" w:hAnsiTheme="minorHAnsi" w:cstheme="minorHAnsi"/>
          <w:bCs/>
          <w:color w:val="333333"/>
          <w:sz w:val="28"/>
          <w:szCs w:val="28"/>
        </w:rPr>
        <w:t>Диаграмма 1. Данные о времени прослушиван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ия музыки в день учащимися </w:t>
      </w:r>
      <w:r w:rsidR="00C54101">
        <w:rPr>
          <w:rFonts w:asciiTheme="minorHAnsi" w:hAnsiTheme="minorHAnsi" w:cstheme="minorHAnsi"/>
          <w:bCs/>
          <w:color w:val="333333"/>
          <w:sz w:val="28"/>
          <w:szCs w:val="28"/>
        </w:rPr>
        <w:t>7-10</w:t>
      </w:r>
      <w:r w:rsidRPr="00916861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классов</w:t>
      </w:r>
    </w:p>
    <w:p w:rsidR="00916861" w:rsidRPr="00916861" w:rsidRDefault="00916861" w:rsidP="00916861">
      <w:pPr>
        <w:pStyle w:val="a3"/>
        <w:shd w:val="clear" w:color="auto" w:fill="FFFFFF"/>
        <w:spacing w:after="300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noProof/>
          <w:color w:val="333333"/>
          <w:sz w:val="28"/>
          <w:szCs w:val="28"/>
        </w:rPr>
        <w:drawing>
          <wp:inline distT="0" distB="0" distL="0" distR="0">
            <wp:extent cx="5864087" cy="32004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4F45" w:rsidRDefault="002E4F45" w:rsidP="000F6967">
      <w:pPr>
        <w:jc w:val="both"/>
        <w:rPr>
          <w:rFonts w:cstheme="minorHAnsi"/>
          <w:sz w:val="28"/>
          <w:szCs w:val="28"/>
        </w:rPr>
      </w:pPr>
    </w:p>
    <w:p w:rsidR="00916861" w:rsidRDefault="00916861" w:rsidP="000F6967">
      <w:pPr>
        <w:jc w:val="both"/>
        <w:rPr>
          <w:rFonts w:cstheme="minorHAnsi"/>
          <w:sz w:val="28"/>
          <w:szCs w:val="28"/>
        </w:rPr>
      </w:pPr>
    </w:p>
    <w:p w:rsidR="00916861" w:rsidRDefault="00916861" w:rsidP="000F6967">
      <w:pPr>
        <w:jc w:val="both"/>
        <w:rPr>
          <w:rFonts w:cstheme="minorHAnsi"/>
          <w:sz w:val="28"/>
          <w:szCs w:val="28"/>
        </w:rPr>
      </w:pPr>
    </w:p>
    <w:p w:rsidR="00916861" w:rsidRDefault="00916861" w:rsidP="00916861">
      <w:pPr>
        <w:jc w:val="right"/>
        <w:rPr>
          <w:rFonts w:asciiTheme="majorHAnsi" w:hAnsiTheme="majorHAnsi" w:cstheme="minorHAnsi"/>
          <w:b/>
          <w:sz w:val="32"/>
          <w:szCs w:val="32"/>
        </w:rPr>
      </w:pPr>
      <w:r w:rsidRPr="00916861">
        <w:rPr>
          <w:rFonts w:asciiTheme="majorHAnsi" w:hAnsiTheme="majorHAnsi" w:cstheme="minorHAnsi"/>
          <w:b/>
          <w:sz w:val="32"/>
          <w:szCs w:val="32"/>
        </w:rPr>
        <w:lastRenderedPageBreak/>
        <w:t>Приложение 2</w:t>
      </w:r>
    </w:p>
    <w:p w:rsidR="00916861" w:rsidRDefault="00916861" w:rsidP="00916861">
      <w:pPr>
        <w:rPr>
          <w:rFonts w:cstheme="minorHAnsi"/>
          <w:sz w:val="28"/>
          <w:szCs w:val="28"/>
        </w:rPr>
      </w:pPr>
      <w:r w:rsidRPr="00916861">
        <w:rPr>
          <w:rFonts w:cstheme="minorHAnsi"/>
          <w:sz w:val="28"/>
          <w:szCs w:val="28"/>
        </w:rPr>
        <w:t>Диаграмма 2. Источники прослушивания музыки</w:t>
      </w:r>
    </w:p>
    <w:p w:rsidR="00C54101" w:rsidRDefault="00C54101" w:rsidP="00916861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Диаграмма 3. Данные о музыкальных предпочтениях 7-10 классов нашей школы</w:t>
      </w:r>
    </w:p>
    <w:p w:rsidR="00C036AE" w:rsidRPr="00C54101" w:rsidRDefault="00C036AE" w:rsidP="00C54101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4101" w:rsidRDefault="00C54101" w:rsidP="00C54101">
      <w:pPr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C036AE" w:rsidRDefault="00C036AE" w:rsidP="00C54101">
      <w:pPr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C54101" w:rsidRPr="00C54101" w:rsidRDefault="00C54101" w:rsidP="00C54101">
      <w:pPr>
        <w:jc w:val="right"/>
        <w:rPr>
          <w:rFonts w:asciiTheme="majorHAnsi" w:hAnsiTheme="majorHAnsi" w:cstheme="minorHAnsi"/>
          <w:b/>
          <w:sz w:val="32"/>
          <w:szCs w:val="32"/>
        </w:rPr>
      </w:pPr>
      <w:r w:rsidRPr="00C54101">
        <w:rPr>
          <w:rFonts w:asciiTheme="majorHAnsi" w:hAnsiTheme="majorHAnsi" w:cstheme="minorHAnsi"/>
          <w:b/>
          <w:sz w:val="32"/>
          <w:szCs w:val="32"/>
        </w:rPr>
        <w:lastRenderedPageBreak/>
        <w:t>Приложение 3</w:t>
      </w:r>
    </w:p>
    <w:p w:rsidR="00C54101" w:rsidRPr="00C54101" w:rsidRDefault="00C54101" w:rsidP="00C54101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C54101">
        <w:rPr>
          <w:rFonts w:asciiTheme="majorHAnsi" w:hAnsiTheme="majorHAnsi" w:cstheme="minorHAnsi"/>
          <w:b/>
          <w:sz w:val="32"/>
          <w:szCs w:val="32"/>
        </w:rPr>
        <w:t>Анкета «Музыкальные предпочтения молодежи»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1) Какой стиль музыки вы предпочитаете?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А) поп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Б) рэп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В) рок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Г) классика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Д) другой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2) Какое музыкальное направление вам нравится?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А) хип-хоп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Б) транс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 xml:space="preserve">В) </w:t>
      </w:r>
      <w:proofErr w:type="spellStart"/>
      <w:r w:rsidRPr="00C54101">
        <w:rPr>
          <w:rFonts w:cstheme="minorHAnsi"/>
          <w:sz w:val="28"/>
          <w:szCs w:val="28"/>
        </w:rPr>
        <w:t>хеви</w:t>
      </w:r>
      <w:proofErr w:type="spellEnd"/>
      <w:r w:rsidRPr="00C54101">
        <w:rPr>
          <w:rFonts w:cstheme="minorHAnsi"/>
          <w:sz w:val="28"/>
          <w:szCs w:val="28"/>
        </w:rPr>
        <w:t>-метал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Г) другой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3) Как давно вы слушаете такую музыку?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А) менее 1 года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Б) 1-3 лет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В) 3-5 лет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Г) 5 лет и более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4) Как музыка влияет на вашу жизнь?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А) поднимает настроение</w:t>
      </w:r>
    </w:p>
    <w:p w:rsidR="00C54101" w:rsidRPr="00C5410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Б) помогает расслабиться</w:t>
      </w:r>
    </w:p>
    <w:p w:rsidR="00C54101" w:rsidRPr="00916861" w:rsidRDefault="00C54101" w:rsidP="00C54101">
      <w:pPr>
        <w:rPr>
          <w:rFonts w:cstheme="minorHAnsi"/>
          <w:sz w:val="28"/>
          <w:szCs w:val="28"/>
        </w:rPr>
      </w:pPr>
      <w:r w:rsidRPr="00C54101">
        <w:rPr>
          <w:rFonts w:cstheme="minorHAnsi"/>
          <w:sz w:val="28"/>
          <w:szCs w:val="28"/>
        </w:rPr>
        <w:t>В) другое</w:t>
      </w:r>
    </w:p>
    <w:sectPr w:rsidR="00C54101" w:rsidRPr="00916861" w:rsidSect="00E72580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33" w:rsidRDefault="00D63533" w:rsidP="00137A34">
      <w:pPr>
        <w:spacing w:after="0" w:line="240" w:lineRule="auto"/>
      </w:pPr>
      <w:r>
        <w:separator/>
      </w:r>
    </w:p>
  </w:endnote>
  <w:endnote w:type="continuationSeparator" w:id="0">
    <w:p w:rsidR="00D63533" w:rsidRDefault="00D63533" w:rsidP="001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60602"/>
      <w:docPartObj>
        <w:docPartGallery w:val="Page Numbers (Bottom of Page)"/>
        <w:docPartUnique/>
      </w:docPartObj>
    </w:sdtPr>
    <w:sdtEndPr/>
    <w:sdtContent>
      <w:p w:rsidR="00137A34" w:rsidRDefault="00137A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1E">
          <w:rPr>
            <w:noProof/>
          </w:rPr>
          <w:t>14</w:t>
        </w:r>
        <w:r>
          <w:fldChar w:fldCharType="end"/>
        </w:r>
      </w:p>
    </w:sdtContent>
  </w:sdt>
  <w:p w:rsidR="00137A34" w:rsidRDefault="00137A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33" w:rsidRDefault="00D63533" w:rsidP="00137A34">
      <w:pPr>
        <w:spacing w:after="0" w:line="240" w:lineRule="auto"/>
      </w:pPr>
      <w:r>
        <w:separator/>
      </w:r>
    </w:p>
  </w:footnote>
  <w:footnote w:type="continuationSeparator" w:id="0">
    <w:p w:rsidR="00D63533" w:rsidRDefault="00D63533" w:rsidP="0013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8E3"/>
    <w:multiLevelType w:val="hybridMultilevel"/>
    <w:tmpl w:val="624C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1B5B"/>
    <w:multiLevelType w:val="hybridMultilevel"/>
    <w:tmpl w:val="AAD6434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E126F3F"/>
    <w:multiLevelType w:val="hybridMultilevel"/>
    <w:tmpl w:val="1FBE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7705E"/>
    <w:multiLevelType w:val="hybridMultilevel"/>
    <w:tmpl w:val="7C02DB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5CD0B7A"/>
    <w:multiLevelType w:val="hybridMultilevel"/>
    <w:tmpl w:val="FA8A1C3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1C924A18"/>
    <w:multiLevelType w:val="hybridMultilevel"/>
    <w:tmpl w:val="92DECC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51C5B08"/>
    <w:multiLevelType w:val="multilevel"/>
    <w:tmpl w:val="1CE24D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>
    <w:nsid w:val="289C1EE3"/>
    <w:multiLevelType w:val="hybridMultilevel"/>
    <w:tmpl w:val="4FDC1AF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8903234"/>
    <w:multiLevelType w:val="hybridMultilevel"/>
    <w:tmpl w:val="5DEEDC4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A7D6FAF"/>
    <w:multiLevelType w:val="hybridMultilevel"/>
    <w:tmpl w:val="D410E0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5057627"/>
    <w:multiLevelType w:val="hybridMultilevel"/>
    <w:tmpl w:val="FD1E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0990"/>
    <w:multiLevelType w:val="multilevel"/>
    <w:tmpl w:val="F3DABD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5F8373DF"/>
    <w:multiLevelType w:val="hybridMultilevel"/>
    <w:tmpl w:val="D474EF0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87B0020"/>
    <w:multiLevelType w:val="hybridMultilevel"/>
    <w:tmpl w:val="D0DE64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730F5410"/>
    <w:multiLevelType w:val="multilevel"/>
    <w:tmpl w:val="7B7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653E5"/>
    <w:multiLevelType w:val="hybridMultilevel"/>
    <w:tmpl w:val="E86C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D4546"/>
    <w:multiLevelType w:val="hybridMultilevel"/>
    <w:tmpl w:val="5BC4D37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77012B0D"/>
    <w:multiLevelType w:val="multilevel"/>
    <w:tmpl w:val="9F285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74B3D"/>
    <w:multiLevelType w:val="multilevel"/>
    <w:tmpl w:val="29DC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10"/>
  </w:num>
  <w:num w:numId="16">
    <w:abstractNumId w:val="1"/>
  </w:num>
  <w:num w:numId="17">
    <w:abstractNumId w:val="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FE"/>
    <w:rsid w:val="00011ABA"/>
    <w:rsid w:val="00052A0B"/>
    <w:rsid w:val="000F6967"/>
    <w:rsid w:val="001017A6"/>
    <w:rsid w:val="00137A34"/>
    <w:rsid w:val="00147501"/>
    <w:rsid w:val="00244914"/>
    <w:rsid w:val="002E4F45"/>
    <w:rsid w:val="00400D0C"/>
    <w:rsid w:val="004B566A"/>
    <w:rsid w:val="004D148E"/>
    <w:rsid w:val="004E7F16"/>
    <w:rsid w:val="00520967"/>
    <w:rsid w:val="006473D7"/>
    <w:rsid w:val="006918A2"/>
    <w:rsid w:val="00692DD0"/>
    <w:rsid w:val="007C2673"/>
    <w:rsid w:val="007C4314"/>
    <w:rsid w:val="008E5969"/>
    <w:rsid w:val="00916861"/>
    <w:rsid w:val="009C184D"/>
    <w:rsid w:val="009E4769"/>
    <w:rsid w:val="00A25CFE"/>
    <w:rsid w:val="00A86CCE"/>
    <w:rsid w:val="00A90CB3"/>
    <w:rsid w:val="00AB5AC2"/>
    <w:rsid w:val="00AB7937"/>
    <w:rsid w:val="00AE63FE"/>
    <w:rsid w:val="00C036AE"/>
    <w:rsid w:val="00C109BC"/>
    <w:rsid w:val="00C31007"/>
    <w:rsid w:val="00C54101"/>
    <w:rsid w:val="00C8735B"/>
    <w:rsid w:val="00C962EA"/>
    <w:rsid w:val="00D0343F"/>
    <w:rsid w:val="00D33AC8"/>
    <w:rsid w:val="00D63533"/>
    <w:rsid w:val="00E72580"/>
    <w:rsid w:val="00E91E1E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4F45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E72580"/>
  </w:style>
  <w:style w:type="paragraph" w:styleId="a8">
    <w:name w:val="header"/>
    <w:basedOn w:val="a"/>
    <w:link w:val="a9"/>
    <w:uiPriority w:val="99"/>
    <w:unhideWhenUsed/>
    <w:rsid w:val="0013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7A34"/>
  </w:style>
  <w:style w:type="paragraph" w:styleId="aa">
    <w:name w:val="footer"/>
    <w:basedOn w:val="a"/>
    <w:link w:val="ab"/>
    <w:uiPriority w:val="99"/>
    <w:unhideWhenUsed/>
    <w:rsid w:val="0013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7A34"/>
  </w:style>
  <w:style w:type="table" w:styleId="ac">
    <w:name w:val="Table Grid"/>
    <w:basedOn w:val="a1"/>
    <w:uiPriority w:val="59"/>
    <w:rsid w:val="0040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4F45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E72580"/>
  </w:style>
  <w:style w:type="paragraph" w:styleId="a8">
    <w:name w:val="header"/>
    <w:basedOn w:val="a"/>
    <w:link w:val="a9"/>
    <w:uiPriority w:val="99"/>
    <w:unhideWhenUsed/>
    <w:rsid w:val="0013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7A34"/>
  </w:style>
  <w:style w:type="paragraph" w:styleId="aa">
    <w:name w:val="footer"/>
    <w:basedOn w:val="a"/>
    <w:link w:val="ab"/>
    <w:uiPriority w:val="99"/>
    <w:unhideWhenUsed/>
    <w:rsid w:val="0013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7A34"/>
  </w:style>
  <w:style w:type="table" w:styleId="ac">
    <w:name w:val="Table Grid"/>
    <w:basedOn w:val="a1"/>
    <w:uiPriority w:val="59"/>
    <w:rsid w:val="0040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668">
          <w:marLeft w:val="0"/>
          <w:marRight w:val="211"/>
          <w:marTop w:val="0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0688">
          <w:marLeft w:val="0"/>
          <w:marRight w:val="211"/>
          <w:marTop w:val="0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074">
          <w:marLeft w:val="0"/>
          <w:marRight w:val="211"/>
          <w:marTop w:val="0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1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05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288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93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907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  <w:div w:id="707264609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</w:divsChild>
    </w:div>
    <w:div w:id="597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237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прослушивания музыки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1-3 часа</c:v>
                </c:pt>
                <c:pt idx="1">
                  <c:v>3-5 часов</c:v>
                </c:pt>
                <c:pt idx="2">
                  <c:v>более 5 часов</c:v>
                </c:pt>
                <c:pt idx="3">
                  <c:v>менее 1 часа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30</c:v>
                </c:pt>
                <c:pt idx="2">
                  <c:v>25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чём чаще слушают музыку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телефон</c:v>
                </c:pt>
                <c:pt idx="1">
                  <c:v>проигрывающее устройство</c:v>
                </c:pt>
                <c:pt idx="2">
                  <c:v>компьютер</c:v>
                </c:pt>
                <c:pt idx="3">
                  <c:v>тв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22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Музыкальные предпочтения учащихся 7-10 классов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рэп</c:v>
                </c:pt>
                <c:pt idx="1">
                  <c:v>клубная</c:v>
                </c:pt>
                <c:pt idx="2">
                  <c:v>поп</c:v>
                </c:pt>
                <c:pt idx="3">
                  <c:v>рок</c:v>
                </c:pt>
                <c:pt idx="4">
                  <c:v>классическая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42</c:v>
                </c:pt>
                <c:pt idx="2">
                  <c:v>11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рэп</c:v>
                </c:pt>
                <c:pt idx="1">
                  <c:v>клубная</c:v>
                </c:pt>
                <c:pt idx="2">
                  <c:v>поп</c:v>
                </c:pt>
                <c:pt idx="3">
                  <c:v>рок</c:v>
                </c:pt>
                <c:pt idx="4">
                  <c:v>классическая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рэп</c:v>
                </c:pt>
                <c:pt idx="1">
                  <c:v>клубная</c:v>
                </c:pt>
                <c:pt idx="2">
                  <c:v>поп</c:v>
                </c:pt>
                <c:pt idx="3">
                  <c:v>рок</c:v>
                </c:pt>
                <c:pt idx="4">
                  <c:v>классическая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393408"/>
        <c:axId val="218747392"/>
      </c:barChart>
      <c:catAx>
        <c:axId val="22939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8747392"/>
        <c:crosses val="autoZero"/>
        <c:auto val="1"/>
        <c:lblAlgn val="ctr"/>
        <c:lblOffset val="100"/>
        <c:noMultiLvlLbl val="0"/>
      </c:catAx>
      <c:valAx>
        <c:axId val="21874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39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322799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vivo asus</cp:lastModifiedBy>
  <cp:revision>9</cp:revision>
  <dcterms:created xsi:type="dcterms:W3CDTF">2023-07-20T17:49:00Z</dcterms:created>
  <dcterms:modified xsi:type="dcterms:W3CDTF">2024-10-27T16:48:00Z</dcterms:modified>
</cp:coreProperties>
</file>