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4D4AE" w14:textId="77777777" w:rsidR="005806C0" w:rsidRPr="00B61DB4" w:rsidRDefault="005806C0" w:rsidP="00852548">
      <w:pPr>
        <w:ind w:right="5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1DB4">
        <w:rPr>
          <w:rFonts w:ascii="Times New Roman CYR" w:hAnsi="Times New Roman CYR" w:cs="Times New Roman CYR"/>
          <w:b/>
          <w:bCs/>
          <w:sz w:val="28"/>
          <w:szCs w:val="28"/>
        </w:rPr>
        <w:t>УДК 53.087.22</w:t>
      </w:r>
    </w:p>
    <w:p w14:paraId="7776C00A" w14:textId="49F905BB" w:rsidR="005806C0" w:rsidRPr="00B61DB4" w:rsidRDefault="005806C0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B61DB4">
        <w:rPr>
          <w:rFonts w:ascii="Times New Roman CYR" w:hAnsi="Times New Roman CYR" w:cs="Times New Roman CYR"/>
          <w:b/>
          <w:bCs/>
          <w:sz w:val="32"/>
          <w:szCs w:val="32"/>
        </w:rPr>
        <w:t>Измерение физических параметров бытовой пыли</w:t>
      </w:r>
    </w:p>
    <w:p w14:paraId="6A6722A9" w14:textId="77777777" w:rsid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5DB9C3" w14:textId="0664F712" w:rsidR="005806C0" w:rsidRPr="00B61DB4" w:rsidRDefault="005806C0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61DB4">
        <w:rPr>
          <w:rFonts w:ascii="Times New Roman CYR" w:hAnsi="Times New Roman CYR" w:cs="Times New Roman CYR"/>
          <w:b/>
          <w:bCs/>
          <w:sz w:val="28"/>
          <w:szCs w:val="28"/>
        </w:rPr>
        <w:t>А.</w:t>
      </w:r>
      <w:r w:rsidR="00B61DB4" w:rsidRPr="00B61DB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1DB4">
        <w:rPr>
          <w:rFonts w:ascii="Times New Roman CYR" w:hAnsi="Times New Roman CYR" w:cs="Times New Roman CYR"/>
          <w:b/>
          <w:bCs/>
          <w:sz w:val="28"/>
          <w:szCs w:val="28"/>
        </w:rPr>
        <w:t>Д. Немцева, В.</w:t>
      </w:r>
      <w:r w:rsidR="00B61DB4" w:rsidRPr="00B61DB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61DB4">
        <w:rPr>
          <w:rFonts w:ascii="Times New Roman CYR" w:hAnsi="Times New Roman CYR" w:cs="Times New Roman CYR"/>
          <w:b/>
          <w:bCs/>
          <w:sz w:val="28"/>
          <w:szCs w:val="28"/>
        </w:rPr>
        <w:t>И. Тюрина</w:t>
      </w:r>
    </w:p>
    <w:p w14:paraId="1301DF8B" w14:textId="77777777" w:rsid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17C719C1" w14:textId="0752EAAF" w:rsidR="005806C0" w:rsidRDefault="005806C0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Сибирский государственный университет путей сообщения</w:t>
      </w:r>
      <w:r w:rsidR="00B61DB4">
        <w:rPr>
          <w:rFonts w:ascii="Times New Roman CYR" w:hAnsi="Times New Roman CYR" w:cs="Times New Roman CYR"/>
          <w:bCs/>
          <w:sz w:val="28"/>
          <w:szCs w:val="28"/>
        </w:rPr>
        <w:t>,</w:t>
      </w:r>
    </w:p>
    <w:p w14:paraId="308A2167" w14:textId="5C75D435" w:rsidR="00B61DB4" w:rsidRDefault="00B61DB4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ул. Дуси Ковальчук, 191, г. Новосибирск, 630049, Россия</w:t>
      </w:r>
    </w:p>
    <w:p w14:paraId="2F5AD816" w14:textId="77777777" w:rsid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73E29D83" w14:textId="242A844A" w:rsidR="00B61DB4" w:rsidRPr="00B61DB4" w:rsidRDefault="00B61DB4" w:rsidP="00852548">
      <w:pPr>
        <w:ind w:right="57" w:firstLine="567"/>
        <w:jc w:val="both"/>
        <w:rPr>
          <w:rFonts w:ascii="Times New Roman CYR" w:hAnsi="Times New Roman CYR" w:cs="Times New Roman CYR"/>
          <w:bCs/>
        </w:rPr>
      </w:pPr>
      <w:r w:rsidRPr="00B61DB4">
        <w:rPr>
          <w:rFonts w:ascii="Times New Roman CYR" w:hAnsi="Times New Roman CYR" w:cs="Times New Roman CYR"/>
          <w:b/>
          <w:bCs/>
        </w:rPr>
        <w:t xml:space="preserve">Аннотация. </w:t>
      </w:r>
      <w:r w:rsidRPr="00B61DB4">
        <w:t>В повседневности в помещениях мы постоянно сталкиваемся с бытовой пылью, которая оседает на предметах или летает в воздухе. Так как все мы постоянно подвержены взаимодействию с пылью, поэтому необходимо оценить ее количество.</w:t>
      </w:r>
    </w:p>
    <w:p w14:paraId="1855EF49" w14:textId="17428BFC" w:rsidR="00B61DB4" w:rsidRPr="00B61DB4" w:rsidRDefault="00B61DB4" w:rsidP="00852548">
      <w:pPr>
        <w:ind w:right="57" w:firstLine="567"/>
        <w:jc w:val="both"/>
        <w:rPr>
          <w:rFonts w:ascii="Times New Roman CYR" w:hAnsi="Times New Roman CYR" w:cs="Times New Roman CYR"/>
          <w:bCs/>
        </w:rPr>
      </w:pPr>
      <w:r w:rsidRPr="00B61DB4">
        <w:rPr>
          <w:rFonts w:ascii="Times New Roman CYR" w:hAnsi="Times New Roman CYR" w:cs="Times New Roman CYR"/>
          <w:b/>
          <w:bCs/>
        </w:rPr>
        <w:t xml:space="preserve">Ключевые слова: </w:t>
      </w:r>
      <w:r w:rsidRPr="00B61DB4">
        <w:rPr>
          <w:rFonts w:ascii="Times New Roman CYR" w:hAnsi="Times New Roman CYR" w:cs="Times New Roman CYR"/>
          <w:bCs/>
        </w:rPr>
        <w:t>измерения, микроскоп, пыль.</w:t>
      </w:r>
    </w:p>
    <w:p w14:paraId="6BC3CF47" w14:textId="77777777" w:rsidR="00B61DB4" w:rsidRPr="004C34D6" w:rsidRDefault="00B61DB4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3E7D53C6" w14:textId="50190AE5" w:rsidR="00B61DB4" w:rsidRPr="00B61DB4" w:rsidRDefault="00B61DB4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</w:pPr>
      <w:r w:rsidRPr="00B61DB4"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  <w:t>Measurement of physical parameters of household dust</w:t>
      </w:r>
    </w:p>
    <w:p w14:paraId="5D712373" w14:textId="77777777" w:rsid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875B98E" w14:textId="3D7C1CFE" w:rsidR="00B61DB4" w:rsidRDefault="00B61DB4" w:rsidP="00852548">
      <w:pPr>
        <w:ind w:right="57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A. </w:t>
      </w:r>
      <w:r w:rsidRPr="00B61DB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D. </w:t>
      </w:r>
      <w:proofErr w:type="spellStart"/>
      <w:r w:rsidRPr="00B61DB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Nemtseva</w:t>
      </w:r>
      <w:proofErr w:type="spellEnd"/>
      <w:r w:rsidRPr="00B61DB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, V. I. </w:t>
      </w:r>
      <w:proofErr w:type="spellStart"/>
      <w:r w:rsidRPr="00B61DB4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Tyurina</w:t>
      </w:r>
      <w:proofErr w:type="spellEnd"/>
    </w:p>
    <w:p w14:paraId="01253D68" w14:textId="77777777" w:rsid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14:paraId="47C0D6A0" w14:textId="0E58D663" w:rsidR="00852548" w:rsidRP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 w:rsidRPr="00852548">
        <w:rPr>
          <w:rFonts w:ascii="Times New Roman CYR" w:hAnsi="Times New Roman CYR" w:cs="Times New Roman CYR"/>
          <w:bCs/>
          <w:sz w:val="28"/>
          <w:szCs w:val="28"/>
          <w:lang w:val="en-US"/>
        </w:rPr>
        <w:t>Siberian transport university,</w:t>
      </w:r>
    </w:p>
    <w:p w14:paraId="2D3B9E1E" w14:textId="4C551788" w:rsid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 w:rsidRPr="00852548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191 </w:t>
      </w:r>
      <w:proofErr w:type="spellStart"/>
      <w:r w:rsidRPr="00852548">
        <w:rPr>
          <w:rFonts w:ascii="Times New Roman CYR" w:hAnsi="Times New Roman CYR" w:cs="Times New Roman CYR"/>
          <w:bCs/>
          <w:sz w:val="28"/>
          <w:szCs w:val="28"/>
          <w:lang w:val="en-US"/>
        </w:rPr>
        <w:t>Dusi</w:t>
      </w:r>
      <w:proofErr w:type="spellEnd"/>
      <w:r w:rsidRPr="00852548">
        <w:rPr>
          <w:rFonts w:ascii="Times New Roman CYR" w:hAnsi="Times New Roman CYR" w:cs="Times New Roman CYR"/>
          <w:bCs/>
          <w:sz w:val="28"/>
          <w:szCs w:val="28"/>
          <w:lang w:val="en-US"/>
        </w:rPr>
        <w:t xml:space="preserve"> Kovalchuk str., Novosibirsk, 630049, Russia</w:t>
      </w:r>
    </w:p>
    <w:p w14:paraId="777488FB" w14:textId="77777777" w:rsidR="00852548" w:rsidRPr="00852548" w:rsidRDefault="00852548" w:rsidP="00852548">
      <w:pPr>
        <w:ind w:right="57" w:firstLine="567"/>
        <w:jc w:val="center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14:paraId="12E4CA34" w14:textId="60FC15C1" w:rsidR="00B61DB4" w:rsidRPr="004C34D6" w:rsidRDefault="00B61DB4" w:rsidP="00852548">
      <w:pPr>
        <w:ind w:right="57" w:firstLine="567"/>
        <w:jc w:val="both"/>
        <w:rPr>
          <w:rFonts w:ascii="Times New Roman CYR" w:hAnsi="Times New Roman CYR" w:cs="Times New Roman CYR"/>
          <w:bCs/>
          <w:lang w:val="en-US"/>
        </w:rPr>
      </w:pPr>
      <w:r w:rsidRPr="00852548">
        <w:rPr>
          <w:rFonts w:ascii="Times New Roman CYR" w:hAnsi="Times New Roman CYR" w:cs="Times New Roman CYR"/>
          <w:b/>
          <w:bCs/>
          <w:lang w:val="en-US"/>
        </w:rPr>
        <w:t>Abstract.</w:t>
      </w:r>
      <w:r w:rsidRPr="00852548">
        <w:rPr>
          <w:rFonts w:ascii="Times New Roman CYR" w:hAnsi="Times New Roman CYR" w:cs="Times New Roman CYR"/>
          <w:bCs/>
          <w:lang w:val="en-US"/>
        </w:rPr>
        <w:t xml:space="preserve"> In everyday indoor life, we are constantly faced with household dust that settles on objects or flies i</w:t>
      </w:r>
      <w:r w:rsidRPr="004C34D6">
        <w:rPr>
          <w:rFonts w:ascii="Times New Roman CYR" w:hAnsi="Times New Roman CYR" w:cs="Times New Roman CYR"/>
          <w:bCs/>
          <w:lang w:val="en-US"/>
        </w:rPr>
        <w:t>n the air. Since we are all constantly exposed to dust, it is therefore necessary to estimate its amount.</w:t>
      </w:r>
    </w:p>
    <w:p w14:paraId="43B849F0" w14:textId="48D3A4F0" w:rsidR="00B61DB4" w:rsidRPr="004C34D6" w:rsidRDefault="00B61DB4" w:rsidP="00852548">
      <w:pPr>
        <w:ind w:right="57" w:firstLine="567"/>
        <w:jc w:val="both"/>
        <w:rPr>
          <w:rFonts w:ascii="Times New Roman CYR" w:hAnsi="Times New Roman CYR" w:cs="Times New Roman CYR"/>
          <w:bCs/>
          <w:lang w:val="en-US"/>
        </w:rPr>
      </w:pPr>
      <w:r w:rsidRPr="004C34D6">
        <w:rPr>
          <w:rFonts w:ascii="Times New Roman CYR" w:hAnsi="Times New Roman CYR" w:cs="Times New Roman CYR"/>
          <w:b/>
          <w:bCs/>
          <w:lang w:val="en-US"/>
        </w:rPr>
        <w:t xml:space="preserve">Keywords: </w:t>
      </w:r>
      <w:r w:rsidRPr="004C34D6">
        <w:rPr>
          <w:rFonts w:ascii="Times New Roman CYR" w:hAnsi="Times New Roman CYR" w:cs="Times New Roman CYR"/>
          <w:bCs/>
          <w:lang w:val="en-US"/>
        </w:rPr>
        <w:t>measurements, microscope, dust</w:t>
      </w:r>
    </w:p>
    <w:p w14:paraId="2D843EB4" w14:textId="10F271C6" w:rsidR="00852548" w:rsidRPr="004C34D6" w:rsidRDefault="00852548" w:rsidP="00852548">
      <w:pPr>
        <w:ind w:right="57" w:firstLine="567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14:paraId="1137EFD5" w14:textId="6B80D535" w:rsidR="00731CE2" w:rsidRPr="004C34D6" w:rsidRDefault="002721F3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Задачи</w:t>
      </w:r>
      <w:r w:rsidR="00731CE2" w:rsidRPr="004C34D6">
        <w:rPr>
          <w:sz w:val="28"/>
          <w:szCs w:val="28"/>
          <w:lang w:val="en-US"/>
        </w:rPr>
        <w:t xml:space="preserve"> </w:t>
      </w:r>
      <w:r w:rsidR="00731CE2" w:rsidRPr="00731CE2">
        <w:rPr>
          <w:sz w:val="28"/>
          <w:szCs w:val="28"/>
        </w:rPr>
        <w:t>исследования</w:t>
      </w:r>
      <w:r w:rsidR="00731CE2" w:rsidRPr="004C34D6">
        <w:rPr>
          <w:sz w:val="28"/>
          <w:szCs w:val="28"/>
          <w:lang w:val="en-US"/>
        </w:rPr>
        <w:t>:</w:t>
      </w:r>
    </w:p>
    <w:p w14:paraId="29F878AD" w14:textId="21298715" w:rsidR="00731CE2" w:rsidRPr="006A7B0F" w:rsidRDefault="00731CE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7B0F">
        <w:rPr>
          <w:sz w:val="28"/>
          <w:szCs w:val="28"/>
        </w:rPr>
        <w:t>Сравнить количество</w:t>
      </w:r>
      <w:r>
        <w:rPr>
          <w:sz w:val="28"/>
          <w:szCs w:val="28"/>
        </w:rPr>
        <w:t>,</w:t>
      </w:r>
      <w:r w:rsidRPr="006A7B0F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 xml:space="preserve"> и массу</w:t>
      </w:r>
      <w:r w:rsidRPr="006A7B0F">
        <w:rPr>
          <w:sz w:val="28"/>
          <w:szCs w:val="28"/>
        </w:rPr>
        <w:t xml:space="preserve"> крупных пылинок в разных помещениях</w:t>
      </w:r>
    </w:p>
    <w:p w14:paraId="3C3A4476" w14:textId="47484CA7" w:rsidR="00731CE2" w:rsidRDefault="00731CE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7B0F">
        <w:rPr>
          <w:sz w:val="28"/>
          <w:szCs w:val="28"/>
        </w:rPr>
        <w:t>Оценить влияние проветривания на количество и размер крупных пылинок</w:t>
      </w:r>
    </w:p>
    <w:p w14:paraId="226144E0" w14:textId="1EB9F367" w:rsidR="00731CE2" w:rsidRDefault="00731CE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Получить р</w:t>
      </w:r>
      <w:r w:rsidRPr="00616472">
        <w:rPr>
          <w:sz w:val="28"/>
          <w:szCs w:val="28"/>
        </w:rPr>
        <w:t>азмер</w:t>
      </w:r>
      <w:r>
        <w:rPr>
          <w:sz w:val="28"/>
          <w:szCs w:val="28"/>
        </w:rPr>
        <w:t>,</w:t>
      </w:r>
      <w:r w:rsidRPr="00616472">
        <w:rPr>
          <w:sz w:val="28"/>
          <w:szCs w:val="28"/>
        </w:rPr>
        <w:t xml:space="preserve"> концентрацию</w:t>
      </w:r>
      <w:r>
        <w:rPr>
          <w:sz w:val="28"/>
          <w:szCs w:val="28"/>
        </w:rPr>
        <w:t>,</w:t>
      </w:r>
      <w:r w:rsidRPr="00616472">
        <w:rPr>
          <w:sz w:val="28"/>
          <w:szCs w:val="28"/>
        </w:rPr>
        <w:t xml:space="preserve"> вес</w:t>
      </w:r>
      <w:r w:rsidR="002721F3">
        <w:rPr>
          <w:sz w:val="28"/>
          <w:szCs w:val="28"/>
        </w:rPr>
        <w:t xml:space="preserve"> осевшей пыли.</w:t>
      </w:r>
    </w:p>
    <w:p w14:paraId="257A4235" w14:textId="489BD32A" w:rsidR="00731CE2" w:rsidRPr="00731CE2" w:rsidRDefault="00731CE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Инструменты: э</w:t>
      </w:r>
      <w:r w:rsidRPr="00AD0D4C">
        <w:rPr>
          <w:sz w:val="28"/>
          <w:szCs w:val="28"/>
        </w:rPr>
        <w:t>лектронный микроскоп с разрешением 0,00</w:t>
      </w:r>
      <w:r>
        <w:rPr>
          <w:sz w:val="28"/>
          <w:szCs w:val="28"/>
        </w:rPr>
        <w:t>1</w:t>
      </w:r>
      <w:r w:rsidRPr="00AD0D4C">
        <w:rPr>
          <w:sz w:val="28"/>
          <w:szCs w:val="28"/>
        </w:rPr>
        <w:t>мм</w:t>
      </w:r>
      <w:r>
        <w:rPr>
          <w:sz w:val="28"/>
          <w:szCs w:val="28"/>
        </w:rPr>
        <w:t xml:space="preserve">, электронные весы с точностью 0,01мг, </w:t>
      </w:r>
      <w:r w:rsidR="00C17636">
        <w:rPr>
          <w:sz w:val="28"/>
          <w:szCs w:val="28"/>
        </w:rPr>
        <w:t xml:space="preserve">канальный вентилятор, </w:t>
      </w:r>
      <w:r>
        <w:rPr>
          <w:sz w:val="28"/>
          <w:szCs w:val="28"/>
        </w:rPr>
        <w:t xml:space="preserve">фильтр тонкой очистки класса </w:t>
      </w:r>
      <w:r>
        <w:rPr>
          <w:sz w:val="28"/>
          <w:szCs w:val="28"/>
          <w:lang w:val="en-US"/>
        </w:rPr>
        <w:t>F</w:t>
      </w:r>
      <w:r w:rsidRPr="004C34D6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14:paraId="5FBE686B" w14:textId="77777777" w:rsidR="00731CE2" w:rsidRDefault="00731CE2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7CBD9963" w14:textId="40D252C7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 и количество пыли в комнате зависит от разных условий:</w:t>
      </w:r>
    </w:p>
    <w:p w14:paraId="10B26507" w14:textId="5F420B72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Размер комнаты – чем больше комната, тем меньше концентрация пыли в воздухе.</w:t>
      </w:r>
    </w:p>
    <w:p w14:paraId="26DA6CF9" w14:textId="6BDE64C9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человек и время их пребывания в комнате – т.к. пыль в том числе состоит и из омертвевших частиц кожи человека, то, чем больше людей, тем больше и концентрация пыли.</w:t>
      </w:r>
    </w:p>
    <w:p w14:paraId="24936579" w14:textId="4E307CF6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Наличие домашних животных – кроме омертвевших частиц кожи животного, в пыли присутствуют частицы его шерсти.</w:t>
      </w:r>
    </w:p>
    <w:p w14:paraId="40038116" w14:textId="4509343A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текстиля в комнате – мелкие частицы одежды, обивки мебели, ковров, подушек увеличивают концентрацию пыли.</w:t>
      </w:r>
    </w:p>
    <w:p w14:paraId="0D257C2D" w14:textId="77777777" w:rsidR="00731CE2" w:rsidRDefault="00731CE2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F37B00F" w14:textId="77777777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среднем состав домашней пыли, следующий:</w:t>
      </w:r>
    </w:p>
    <w:p w14:paraId="766A2589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35% - минеральные частицы (уличная пыль, штукатурка, сажа, кристаллы соли);</w:t>
      </w:r>
    </w:p>
    <w:p w14:paraId="612EDCCC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20% - ороговевшие клетки кожи человека;</w:t>
      </w:r>
    </w:p>
    <w:p w14:paraId="5DD96AD4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15% - текстильные волокна;</w:t>
      </w:r>
    </w:p>
    <w:p w14:paraId="78E4365B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10% - шерсть домашних животных;</w:t>
      </w:r>
    </w:p>
    <w:p w14:paraId="66063E1D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7% - пыльца растений и споры плесени;</w:t>
      </w:r>
    </w:p>
    <w:p w14:paraId="1889BE85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7% - мельчайшие капельки жира;</w:t>
      </w:r>
    </w:p>
    <w:p w14:paraId="775EC1F0" w14:textId="77777777" w:rsidR="00852548" w:rsidRPr="00CF1B81" w:rsidRDefault="00852548" w:rsidP="0085254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1B81">
        <w:rPr>
          <w:sz w:val="28"/>
          <w:szCs w:val="28"/>
        </w:rPr>
        <w:t>6% - микроорганизмы и крошечные насекомые.</w:t>
      </w:r>
    </w:p>
    <w:p w14:paraId="09431B49" w14:textId="77777777" w:rsidR="00852548" w:rsidRDefault="00852548" w:rsidP="00852548">
      <w:pPr>
        <w:overflowPunct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889FE41" w14:textId="5FD8AEBD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C527E">
        <w:rPr>
          <w:sz w:val="28"/>
          <w:szCs w:val="28"/>
        </w:rPr>
        <w:t xml:space="preserve">Пылевые частицы размером более 200 </w:t>
      </w:r>
      <w:proofErr w:type="spellStart"/>
      <w:r w:rsidRPr="00CC527E">
        <w:rPr>
          <w:sz w:val="28"/>
          <w:szCs w:val="28"/>
        </w:rPr>
        <w:t>мк</w:t>
      </w:r>
      <w:proofErr w:type="spellEnd"/>
      <w:r w:rsidRPr="00CC527E">
        <w:rPr>
          <w:sz w:val="28"/>
          <w:szCs w:val="28"/>
        </w:rPr>
        <w:t xml:space="preserve"> не испытывают большого сопротивления воздуха и быстро оседаю</w:t>
      </w:r>
      <w:r>
        <w:rPr>
          <w:sz w:val="28"/>
          <w:szCs w:val="28"/>
        </w:rPr>
        <w:t>т</w:t>
      </w:r>
      <w:r w:rsidRPr="00CC527E">
        <w:rPr>
          <w:sz w:val="28"/>
          <w:szCs w:val="28"/>
        </w:rPr>
        <w:t xml:space="preserve">. Пылевые частицы размером </w:t>
      </w:r>
      <w:r>
        <w:rPr>
          <w:sz w:val="28"/>
          <w:szCs w:val="28"/>
        </w:rPr>
        <w:t xml:space="preserve">от 0,1 </w:t>
      </w:r>
      <w:proofErr w:type="spellStart"/>
      <w:r>
        <w:rPr>
          <w:sz w:val="28"/>
          <w:szCs w:val="28"/>
        </w:rPr>
        <w:t>мк</w:t>
      </w:r>
      <w:proofErr w:type="spellEnd"/>
      <w:r>
        <w:rPr>
          <w:sz w:val="28"/>
          <w:szCs w:val="28"/>
        </w:rPr>
        <w:t xml:space="preserve"> до</w:t>
      </w:r>
      <w:r w:rsidRPr="00CC527E">
        <w:rPr>
          <w:sz w:val="28"/>
          <w:szCs w:val="28"/>
        </w:rPr>
        <w:t xml:space="preserve"> 200 </w:t>
      </w:r>
      <w:proofErr w:type="spellStart"/>
      <w:r w:rsidRPr="00CC527E">
        <w:rPr>
          <w:sz w:val="28"/>
          <w:szCs w:val="28"/>
        </w:rPr>
        <w:t>мк</w:t>
      </w:r>
      <w:proofErr w:type="spellEnd"/>
      <w:r w:rsidRPr="00CC527E">
        <w:rPr>
          <w:sz w:val="28"/>
          <w:szCs w:val="28"/>
        </w:rPr>
        <w:t>, испытывая сопротивление воздуха, оседают с постоянной незначительной скоростью, измеряемой в миллиметрах или сантиметрах в час.</w:t>
      </w:r>
      <w:r w:rsidR="00EB58E8">
        <w:rPr>
          <w:sz w:val="28"/>
          <w:szCs w:val="28"/>
        </w:rPr>
        <w:t xml:space="preserve"> </w:t>
      </w:r>
      <w:r w:rsidRPr="00421E33">
        <w:rPr>
          <w:sz w:val="28"/>
          <w:szCs w:val="28"/>
        </w:rPr>
        <w:t xml:space="preserve">Частицы пыли менее 0,1 </w:t>
      </w:r>
      <w:proofErr w:type="spellStart"/>
      <w:r w:rsidRPr="00421E33">
        <w:rPr>
          <w:sz w:val="28"/>
          <w:szCs w:val="28"/>
        </w:rPr>
        <w:t>мк</w:t>
      </w:r>
      <w:proofErr w:type="spellEnd"/>
      <w:r w:rsidRPr="00421E33">
        <w:rPr>
          <w:sz w:val="28"/>
          <w:szCs w:val="28"/>
        </w:rPr>
        <w:t xml:space="preserve"> практически не оседают и находятся в постоянном беспорядочном движении в воздухе.</w:t>
      </w:r>
    </w:p>
    <w:p w14:paraId="16B4823C" w14:textId="11A7ED42" w:rsidR="00EB58E8" w:rsidRDefault="00EB58E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основных физических параметров бытовой пыли использовались следующие способы</w:t>
      </w:r>
      <w:r w:rsidR="00731CE2">
        <w:rPr>
          <w:sz w:val="28"/>
          <w:szCs w:val="28"/>
        </w:rPr>
        <w:t>, основанные на осаждении пыли</w:t>
      </w:r>
      <w:r>
        <w:rPr>
          <w:sz w:val="28"/>
          <w:szCs w:val="28"/>
        </w:rPr>
        <w:t>:</w:t>
      </w:r>
    </w:p>
    <w:p w14:paraId="00CE973E" w14:textId="157411F7" w:rsidR="00EB58E8" w:rsidRPr="00CF1B81" w:rsidRDefault="00EB58E8" w:rsidP="00EB58E8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6AC9">
        <w:rPr>
          <w:sz w:val="28"/>
          <w:szCs w:val="28"/>
        </w:rPr>
        <w:t xml:space="preserve">гравиметрический </w:t>
      </w:r>
      <w:r>
        <w:rPr>
          <w:sz w:val="28"/>
          <w:szCs w:val="28"/>
        </w:rPr>
        <w:t xml:space="preserve">(весовой) </w:t>
      </w:r>
      <w:r w:rsidRPr="009B6AC9">
        <w:rPr>
          <w:sz w:val="28"/>
          <w:szCs w:val="28"/>
        </w:rPr>
        <w:t>способ</w:t>
      </w:r>
      <w:r w:rsidR="00731CE2">
        <w:rPr>
          <w:sz w:val="28"/>
          <w:szCs w:val="28"/>
        </w:rPr>
        <w:t xml:space="preserve"> для определения массовой концентрации пыли</w:t>
      </w:r>
      <w:r w:rsidRPr="00CF1B81">
        <w:rPr>
          <w:sz w:val="28"/>
          <w:szCs w:val="28"/>
        </w:rPr>
        <w:t>;</w:t>
      </w:r>
    </w:p>
    <w:p w14:paraId="006A9E0C" w14:textId="57F8D886" w:rsidR="00EB58E8" w:rsidRPr="00731CE2" w:rsidRDefault="00EB58E8" w:rsidP="001F7773">
      <w:pPr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1CE2">
        <w:rPr>
          <w:sz w:val="28"/>
          <w:szCs w:val="28"/>
        </w:rPr>
        <w:t>счетный (микроскопический)</w:t>
      </w:r>
      <w:r w:rsidR="00731CE2" w:rsidRPr="00731CE2">
        <w:rPr>
          <w:sz w:val="28"/>
          <w:szCs w:val="28"/>
        </w:rPr>
        <w:t xml:space="preserve"> для определения общего количества пылевых частиц в единице объема воздуха и соотношения их размеров</w:t>
      </w:r>
      <w:r w:rsidR="00731CE2">
        <w:rPr>
          <w:sz w:val="28"/>
          <w:szCs w:val="28"/>
        </w:rPr>
        <w:t>.</w:t>
      </w:r>
    </w:p>
    <w:p w14:paraId="4F6168ED" w14:textId="59914011" w:rsidR="00852548" w:rsidRDefault="0085254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7B3EA18" w14:textId="409F65AF" w:rsidR="00731CE2" w:rsidRPr="00731CE2" w:rsidRDefault="00731CE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31CE2">
        <w:rPr>
          <w:sz w:val="28"/>
          <w:szCs w:val="28"/>
        </w:rPr>
        <w:t>Метод</w:t>
      </w:r>
      <w:r>
        <w:rPr>
          <w:sz w:val="28"/>
          <w:szCs w:val="28"/>
        </w:rPr>
        <w:t xml:space="preserve"> исследования:</w:t>
      </w:r>
    </w:p>
    <w:p w14:paraId="2CE99694" w14:textId="077B05E4" w:rsidR="00FA1E92" w:rsidRDefault="00FA1E9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 канального вентилятора с фильтром тонкой очистки определяем расход воздуха. Фильтр взвешивается до проведения исследования и после</w:t>
      </w:r>
      <w:r w:rsidR="00F204BA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исследования. По разнице в весе определяем общий вес осевшей на фильтре пыли.</w:t>
      </w:r>
    </w:p>
    <w:p w14:paraId="2BDE5896" w14:textId="4A03F175" w:rsidR="00731CE2" w:rsidRDefault="00FA1E9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636">
        <w:rPr>
          <w:sz w:val="28"/>
          <w:szCs w:val="28"/>
        </w:rPr>
        <w:t xml:space="preserve">. </w:t>
      </w:r>
      <w:r w:rsidR="00731CE2" w:rsidRPr="00423E24">
        <w:rPr>
          <w:sz w:val="28"/>
          <w:szCs w:val="28"/>
        </w:rPr>
        <w:t>Бумажные квадрат</w:t>
      </w:r>
      <w:r w:rsidR="00731CE2">
        <w:rPr>
          <w:sz w:val="28"/>
          <w:szCs w:val="28"/>
        </w:rPr>
        <w:t xml:space="preserve">ы </w:t>
      </w:r>
      <w:r w:rsidR="00C17636">
        <w:rPr>
          <w:sz w:val="28"/>
          <w:szCs w:val="28"/>
        </w:rPr>
        <w:t xml:space="preserve">с липкой стороной размером 1х1см </w:t>
      </w:r>
      <w:r w:rsidR="00C17636" w:rsidRPr="00423E24">
        <w:rPr>
          <w:sz w:val="28"/>
          <w:szCs w:val="28"/>
        </w:rPr>
        <w:t>раскладываются на пол в помещени</w:t>
      </w:r>
      <w:r w:rsidR="00AD5202">
        <w:rPr>
          <w:sz w:val="28"/>
          <w:szCs w:val="28"/>
        </w:rPr>
        <w:t>и</w:t>
      </w:r>
      <w:r w:rsidR="00C17636">
        <w:rPr>
          <w:sz w:val="28"/>
          <w:szCs w:val="28"/>
        </w:rPr>
        <w:t xml:space="preserve">. </w:t>
      </w:r>
      <w:r w:rsidR="00731CE2" w:rsidRPr="00423E24">
        <w:rPr>
          <w:sz w:val="28"/>
          <w:szCs w:val="28"/>
        </w:rPr>
        <w:t xml:space="preserve">Через 1 месяц </w:t>
      </w:r>
      <w:r w:rsidR="00AD5202">
        <w:rPr>
          <w:sz w:val="28"/>
          <w:szCs w:val="28"/>
        </w:rPr>
        <w:t>делаются</w:t>
      </w:r>
      <w:r w:rsidR="00731CE2" w:rsidRPr="00423E24">
        <w:rPr>
          <w:sz w:val="28"/>
          <w:szCs w:val="28"/>
        </w:rPr>
        <w:t xml:space="preserve"> фотографии квадратов через микроскоп</w:t>
      </w:r>
      <w:r w:rsidR="00C17636">
        <w:rPr>
          <w:sz w:val="28"/>
          <w:szCs w:val="28"/>
        </w:rPr>
        <w:t xml:space="preserve">. </w:t>
      </w:r>
      <w:r w:rsidR="00731CE2" w:rsidRPr="00423E24">
        <w:rPr>
          <w:sz w:val="28"/>
          <w:szCs w:val="28"/>
        </w:rPr>
        <w:t>Оценива</w:t>
      </w:r>
      <w:r w:rsidR="00AD5202">
        <w:rPr>
          <w:sz w:val="28"/>
          <w:szCs w:val="28"/>
        </w:rPr>
        <w:t>ются</w:t>
      </w:r>
      <w:r w:rsidR="00731CE2" w:rsidRPr="00423E24">
        <w:rPr>
          <w:sz w:val="28"/>
          <w:szCs w:val="28"/>
        </w:rPr>
        <w:t xml:space="preserve"> по фотографиям размеры и количество пылинок</w:t>
      </w:r>
      <w:r w:rsidR="00C17636">
        <w:rPr>
          <w:sz w:val="28"/>
          <w:szCs w:val="28"/>
        </w:rPr>
        <w:t>. Данное исследование повторяется в условии периодического проветривания.</w:t>
      </w:r>
    </w:p>
    <w:p w14:paraId="06D955CB" w14:textId="42DBFEB4" w:rsidR="00C17636" w:rsidRDefault="00C17636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CC70AB2" w14:textId="5111C46E" w:rsidR="00C17636" w:rsidRDefault="00C17636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FA1E92">
        <w:rPr>
          <w:sz w:val="28"/>
          <w:szCs w:val="28"/>
        </w:rPr>
        <w:t>гравиметрического исследования:</w:t>
      </w:r>
    </w:p>
    <w:p w14:paraId="31A9859B" w14:textId="031EE253" w:rsidR="00FA1E92" w:rsidRDefault="00FA1E9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1E92">
        <w:rPr>
          <w:i/>
          <w:sz w:val="28"/>
          <w:szCs w:val="28"/>
          <w:lang w:val="en-US"/>
        </w:rPr>
        <w:t>v</w:t>
      </w:r>
      <w:r w:rsidRPr="00FA1E92">
        <w:rPr>
          <w:sz w:val="28"/>
          <w:szCs w:val="28"/>
        </w:rPr>
        <w:t>=6</w:t>
      </w:r>
      <w:r w:rsidR="00E11C08">
        <w:rPr>
          <w:sz w:val="28"/>
          <w:szCs w:val="28"/>
        </w:rPr>
        <w:t>,</w:t>
      </w:r>
      <w:r w:rsidRPr="00FA1E92">
        <w:rPr>
          <w:sz w:val="28"/>
          <w:szCs w:val="28"/>
        </w:rPr>
        <w:t>175</w:t>
      </w:r>
      <w:r w:rsidR="00E11C08" w:rsidRPr="00FA1E92">
        <w:rPr>
          <w:rFonts w:ascii="Calibri" w:hAnsi="Calibri" w:cs="Calibri"/>
          <w:sz w:val="28"/>
          <w:szCs w:val="28"/>
        </w:rPr>
        <w:t>∙</w:t>
      </w:r>
      <w:r w:rsidR="00E11C08" w:rsidRPr="00FA1E92">
        <w:rPr>
          <w:sz w:val="28"/>
          <w:szCs w:val="28"/>
        </w:rPr>
        <w:t>10</w:t>
      </w:r>
      <w:r w:rsidR="00E11C08">
        <w:rPr>
          <w:sz w:val="28"/>
          <w:szCs w:val="28"/>
          <w:vertAlign w:val="superscript"/>
        </w:rPr>
        <w:t>-1</w:t>
      </w:r>
      <w:r w:rsidRPr="00FA1E92">
        <w:rPr>
          <w:sz w:val="28"/>
          <w:szCs w:val="28"/>
        </w:rPr>
        <w:t xml:space="preserve"> </w:t>
      </w:r>
      <w:r>
        <w:rPr>
          <w:sz w:val="28"/>
          <w:szCs w:val="28"/>
        </w:rPr>
        <w:t>м/с – скорость потока воздуха из канального вентилятора;</w:t>
      </w:r>
    </w:p>
    <w:p w14:paraId="2E6792F6" w14:textId="698AFFD4" w:rsidR="00FA1E92" w:rsidRPr="00FA1E92" w:rsidRDefault="00FA1E9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1E92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 w:rsidR="00E11C08">
        <w:rPr>
          <w:sz w:val="28"/>
          <w:szCs w:val="28"/>
        </w:rPr>
        <w:t>1,102</w:t>
      </w:r>
      <w:r w:rsidR="00E11C08" w:rsidRPr="00FA1E92">
        <w:rPr>
          <w:rFonts w:ascii="Calibri" w:hAnsi="Calibri" w:cs="Calibri"/>
          <w:sz w:val="28"/>
          <w:szCs w:val="28"/>
        </w:rPr>
        <w:t>∙</w:t>
      </w:r>
      <w:r w:rsidR="00E11C08" w:rsidRPr="00FA1E92">
        <w:rPr>
          <w:sz w:val="28"/>
          <w:szCs w:val="28"/>
        </w:rPr>
        <w:t>10</w:t>
      </w:r>
      <w:r w:rsidR="00E11C08">
        <w:rPr>
          <w:sz w:val="28"/>
          <w:szCs w:val="28"/>
          <w:vertAlign w:val="superscript"/>
        </w:rPr>
        <w:t>-2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площадь сечения канала вентилятора;</w:t>
      </w:r>
    </w:p>
    <w:p w14:paraId="3EDA4A5C" w14:textId="77A6A4B1" w:rsidR="00C17636" w:rsidRDefault="00FA1E92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A1E92">
        <w:rPr>
          <w:i/>
          <w:sz w:val="28"/>
          <w:szCs w:val="28"/>
          <w:lang w:val="en-US"/>
        </w:rPr>
        <w:t>t</w:t>
      </w:r>
      <w:r w:rsidRPr="00FA1E92">
        <w:rPr>
          <w:sz w:val="28"/>
          <w:szCs w:val="28"/>
        </w:rPr>
        <w:t>=41</w:t>
      </w:r>
      <w:r w:rsidR="00E11C08">
        <w:rPr>
          <w:sz w:val="28"/>
          <w:szCs w:val="28"/>
        </w:rPr>
        <w:t>,</w:t>
      </w:r>
      <w:r w:rsidRPr="00FA1E92"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или 3,558</w:t>
      </w:r>
      <w:r w:rsidRPr="00FA1E92">
        <w:rPr>
          <w:rFonts w:ascii="Calibri" w:hAnsi="Calibri" w:cs="Calibri"/>
          <w:sz w:val="28"/>
          <w:szCs w:val="28"/>
        </w:rPr>
        <w:t>∙</w:t>
      </w:r>
      <w:r w:rsidRPr="00FA1E92">
        <w:rPr>
          <w:sz w:val="28"/>
          <w:szCs w:val="28"/>
        </w:rPr>
        <w:t>10</w:t>
      </w:r>
      <w:r w:rsidRPr="00FA1E92">
        <w:rPr>
          <w:sz w:val="28"/>
          <w:szCs w:val="28"/>
          <w:vertAlign w:val="superscript"/>
        </w:rPr>
        <w:t>6</w:t>
      </w:r>
      <w:r w:rsidRPr="00FA1E92">
        <w:rPr>
          <w:sz w:val="28"/>
          <w:szCs w:val="28"/>
        </w:rPr>
        <w:t xml:space="preserve"> </w:t>
      </w:r>
      <w:r w:rsidR="00E11C08">
        <w:rPr>
          <w:sz w:val="28"/>
          <w:szCs w:val="28"/>
          <w:lang w:val="en-US"/>
        </w:rPr>
        <w:t>c</w:t>
      </w:r>
      <w:r w:rsidR="00E11C08" w:rsidRPr="00E11C08">
        <w:rPr>
          <w:sz w:val="28"/>
          <w:szCs w:val="28"/>
        </w:rPr>
        <w:t xml:space="preserve"> </w:t>
      </w:r>
      <w:r w:rsidRPr="00FA1E92">
        <w:rPr>
          <w:sz w:val="28"/>
          <w:szCs w:val="28"/>
        </w:rPr>
        <w:t>– время проведения данного исследования</w:t>
      </w:r>
      <w:r w:rsidR="00E11C08">
        <w:rPr>
          <w:sz w:val="28"/>
          <w:szCs w:val="28"/>
        </w:rPr>
        <w:t>;</w:t>
      </w:r>
    </w:p>
    <w:p w14:paraId="0C5B2539" w14:textId="1B2B5554" w:rsidR="00E11C08" w:rsidRDefault="00E11C08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A4993">
        <w:rPr>
          <w:i/>
          <w:sz w:val="28"/>
          <w:szCs w:val="28"/>
          <w:lang w:val="en-US"/>
        </w:rPr>
        <w:t>m</w:t>
      </w:r>
      <w:r w:rsidRPr="00E11C08">
        <w:rPr>
          <w:sz w:val="28"/>
          <w:szCs w:val="28"/>
        </w:rPr>
        <w:t>=</w:t>
      </w:r>
      <w:r>
        <w:rPr>
          <w:sz w:val="28"/>
          <w:szCs w:val="28"/>
        </w:rPr>
        <w:t>5,2</w:t>
      </w:r>
      <w:r w:rsidRPr="00FA1E92">
        <w:rPr>
          <w:rFonts w:ascii="Calibri" w:hAnsi="Calibri" w:cs="Calibri"/>
          <w:sz w:val="28"/>
          <w:szCs w:val="28"/>
        </w:rPr>
        <w:t>∙</w:t>
      </w:r>
      <w:r w:rsidRPr="00FA1E92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 xml:space="preserve"> кг – вес осевшей на фильтре пыли на время проведения исследования;</w:t>
      </w:r>
    </w:p>
    <w:p w14:paraId="2DF1BFB9" w14:textId="5CD21084" w:rsidR="00E11C08" w:rsidRDefault="00E11C08" w:rsidP="00731CE2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воздуха в канале вентилятора </w:t>
      </w:r>
      <w:r w:rsidRPr="00E11C08">
        <w:rPr>
          <w:i/>
          <w:sz w:val="28"/>
          <w:szCs w:val="28"/>
          <w:lang w:val="en-US"/>
        </w:rPr>
        <w:t>Q</w:t>
      </w:r>
      <w:r w:rsidRPr="00E11C08">
        <w:rPr>
          <w:i/>
          <w:sz w:val="28"/>
          <w:szCs w:val="28"/>
        </w:rPr>
        <w:t>=</w:t>
      </w:r>
      <w:r w:rsidRPr="00E11C08">
        <w:rPr>
          <w:i/>
          <w:sz w:val="28"/>
          <w:szCs w:val="28"/>
          <w:lang w:val="en-US"/>
        </w:rPr>
        <w:t>v</w:t>
      </w:r>
      <w:r w:rsidRPr="00E11C08">
        <w:rPr>
          <w:rFonts w:ascii="Calibri" w:hAnsi="Calibri" w:cs="Calibri"/>
          <w:i/>
          <w:sz w:val="28"/>
          <w:szCs w:val="28"/>
        </w:rPr>
        <w:t>∙</w:t>
      </w:r>
      <w:r w:rsidRPr="00E11C08">
        <w:rPr>
          <w:i/>
          <w:sz w:val="28"/>
          <w:szCs w:val="28"/>
          <w:lang w:val="en-US"/>
        </w:rPr>
        <w:t>S</w:t>
      </w:r>
      <w:r w:rsidRPr="00E11C08">
        <w:rPr>
          <w:sz w:val="28"/>
          <w:szCs w:val="28"/>
        </w:rPr>
        <w:t>=</w:t>
      </w:r>
      <w:r w:rsidR="00F204BA">
        <w:rPr>
          <w:sz w:val="28"/>
          <w:szCs w:val="28"/>
        </w:rPr>
        <w:t>6,805</w:t>
      </w:r>
      <w:r w:rsidR="00F204BA" w:rsidRPr="00FA1E92">
        <w:rPr>
          <w:rFonts w:ascii="Calibri" w:hAnsi="Calibri" w:cs="Calibri"/>
          <w:sz w:val="28"/>
          <w:szCs w:val="28"/>
        </w:rPr>
        <w:t>∙</w:t>
      </w:r>
      <w:r w:rsidR="00F204BA" w:rsidRPr="00FA1E92">
        <w:rPr>
          <w:sz w:val="28"/>
          <w:szCs w:val="28"/>
        </w:rPr>
        <w:t>10</w:t>
      </w:r>
      <w:r w:rsidR="00F204BA">
        <w:rPr>
          <w:sz w:val="28"/>
          <w:szCs w:val="28"/>
          <w:vertAlign w:val="superscript"/>
        </w:rPr>
        <w:t>-3</w:t>
      </w:r>
      <w:r w:rsidR="00F204BA">
        <w:rPr>
          <w:sz w:val="28"/>
          <w:szCs w:val="28"/>
        </w:rPr>
        <w:t xml:space="preserve"> м</w:t>
      </w:r>
      <w:r w:rsidR="00F204BA" w:rsidRPr="00F204BA">
        <w:rPr>
          <w:sz w:val="28"/>
          <w:szCs w:val="28"/>
          <w:vertAlign w:val="superscript"/>
        </w:rPr>
        <w:t>3</w:t>
      </w:r>
      <w:r w:rsidR="00F204BA">
        <w:rPr>
          <w:sz w:val="28"/>
          <w:szCs w:val="28"/>
        </w:rPr>
        <w:t>/с.</w:t>
      </w:r>
    </w:p>
    <w:p w14:paraId="4B2136E0" w14:textId="3AAC1356" w:rsidR="00E11C08" w:rsidRDefault="00F204BA" w:rsidP="00F204BA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E11C08" w:rsidRPr="00E11C08">
        <w:rPr>
          <w:sz w:val="28"/>
          <w:szCs w:val="28"/>
        </w:rPr>
        <w:t>щий объем воздуха</w:t>
      </w:r>
      <w:r w:rsidR="00E11C08">
        <w:rPr>
          <w:sz w:val="28"/>
          <w:szCs w:val="28"/>
        </w:rPr>
        <w:t xml:space="preserve">, который прошел через вентилятор в течении исследования </w:t>
      </w:r>
      <w:r w:rsidRPr="00F204BA">
        <w:rPr>
          <w:i/>
          <w:sz w:val="28"/>
          <w:szCs w:val="28"/>
          <w:lang w:val="en-US"/>
        </w:rPr>
        <w:t>V</w:t>
      </w:r>
      <w:r w:rsidRPr="00F204BA">
        <w:rPr>
          <w:i/>
          <w:sz w:val="28"/>
          <w:szCs w:val="28"/>
        </w:rPr>
        <w:t>=</w:t>
      </w:r>
      <w:r w:rsidRPr="00F204BA">
        <w:rPr>
          <w:i/>
          <w:sz w:val="28"/>
          <w:szCs w:val="28"/>
          <w:lang w:val="en-US"/>
        </w:rPr>
        <w:t>Q</w:t>
      </w:r>
      <w:r w:rsidRPr="00F204BA">
        <w:rPr>
          <w:rFonts w:ascii="Calibri" w:hAnsi="Calibri" w:cs="Calibri"/>
          <w:i/>
          <w:sz w:val="28"/>
          <w:szCs w:val="28"/>
        </w:rPr>
        <w:t>∙</w:t>
      </w:r>
      <w:r w:rsidRPr="00F204BA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>=24212,</w:t>
      </w:r>
      <w:r w:rsidRPr="00F204BA">
        <w:rPr>
          <w:sz w:val="28"/>
          <w:szCs w:val="28"/>
        </w:rPr>
        <w:t>19</w:t>
      </w:r>
      <w:r>
        <w:rPr>
          <w:sz w:val="28"/>
          <w:szCs w:val="28"/>
        </w:rPr>
        <w:t xml:space="preserve"> м</w:t>
      </w:r>
      <w:r w:rsidRPr="00F204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5172F666" w14:textId="7CB91B5D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Массовая концентрация бытовой пыли в воздухе </w:t>
      </w:r>
      <w:r w:rsidR="002721F3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составляет </w:t>
      </w:r>
      <w:r w:rsidRPr="00F204BA">
        <w:rPr>
          <w:i/>
          <w:sz w:val="28"/>
          <w:szCs w:val="28"/>
          <w:lang w:val="en-US"/>
        </w:rPr>
        <w:t>n</w:t>
      </w:r>
      <w:r w:rsidRPr="00F204BA">
        <w:rPr>
          <w:i/>
          <w:sz w:val="28"/>
          <w:szCs w:val="28"/>
        </w:rPr>
        <w:t>=</w:t>
      </w:r>
      <w:r w:rsidRPr="00F204BA">
        <w:rPr>
          <w:i/>
          <w:sz w:val="28"/>
          <w:szCs w:val="28"/>
          <w:lang w:val="en-US"/>
        </w:rPr>
        <w:t>m</w:t>
      </w:r>
      <w:r w:rsidRPr="00F204BA">
        <w:rPr>
          <w:i/>
          <w:sz w:val="28"/>
          <w:szCs w:val="28"/>
        </w:rPr>
        <w:t>/</w:t>
      </w:r>
      <w:r w:rsidRPr="00F204BA">
        <w:rPr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>=2,148</w:t>
      </w:r>
      <w:r w:rsidRPr="00FA1E92">
        <w:rPr>
          <w:rFonts w:ascii="Calibri" w:hAnsi="Calibri" w:cs="Calibri"/>
          <w:sz w:val="28"/>
          <w:szCs w:val="28"/>
        </w:rPr>
        <w:t>∙</w:t>
      </w:r>
      <w:r w:rsidRPr="00FA1E92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-11</w:t>
      </w:r>
      <w:r>
        <w:rPr>
          <w:sz w:val="28"/>
          <w:szCs w:val="28"/>
        </w:rPr>
        <w:t xml:space="preserve"> кг/м</w:t>
      </w:r>
      <w:r w:rsidRPr="00F204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2,147</w:t>
      </w:r>
      <w:r w:rsidRPr="00FA1E92">
        <w:rPr>
          <w:rFonts w:ascii="Calibri" w:hAnsi="Calibri" w:cs="Calibri"/>
          <w:sz w:val="28"/>
          <w:szCs w:val="28"/>
        </w:rPr>
        <w:t>∙</w:t>
      </w:r>
      <w:r w:rsidRPr="00FA1E92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мг/м</w:t>
      </w:r>
      <w:r w:rsidRPr="00F204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29F655FB" w14:textId="6A4D4331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11793CE" w14:textId="0EB986D7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счетного исследования:</w:t>
      </w:r>
    </w:p>
    <w:p w14:paraId="57EA36B5" w14:textId="1452F33E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5C842512" w14:textId="77777777" w:rsidR="00F204BA" w:rsidRDefault="00F204BA" w:rsidP="00F204BA">
      <w:pPr>
        <w:tabs>
          <w:tab w:val="left" w:pos="902"/>
        </w:tabs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0330">
        <w:rPr>
          <w:noProof/>
          <w:sz w:val="28"/>
          <w:szCs w:val="28"/>
        </w:rPr>
        <w:drawing>
          <wp:inline distT="0" distB="0" distL="0" distR="0" wp14:anchorId="26C15E96" wp14:editId="4FB8FA7E">
            <wp:extent cx="3600000" cy="2025000"/>
            <wp:effectExtent l="0" t="0" r="635" b="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EFB9767C-4B3A-47CC-8457-7CB35E7D5F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EFB9767C-4B3A-47CC-8457-7CB35E7D5F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1B93" w14:textId="4601DCBB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A2A6B">
        <w:rPr>
          <w:rFonts w:eastAsia="Calibri"/>
          <w:bCs/>
          <w:i/>
          <w:color w:val="000000"/>
          <w:sz w:val="28"/>
        </w:rPr>
        <w:t xml:space="preserve">Рис. </w:t>
      </w:r>
      <w:r w:rsidR="00AD5202">
        <w:rPr>
          <w:rFonts w:eastAsia="Calibri"/>
          <w:bCs/>
          <w:i/>
          <w:color w:val="000000"/>
          <w:sz w:val="28"/>
        </w:rPr>
        <w:t>1</w:t>
      </w:r>
      <w:r>
        <w:rPr>
          <w:rFonts w:eastAsia="Calibri"/>
          <w:bCs/>
          <w:i/>
          <w:color w:val="000000"/>
          <w:sz w:val="28"/>
        </w:rPr>
        <w:t xml:space="preserve"> - Фрагмент фотографии осевших пылинок</w:t>
      </w:r>
      <w:r w:rsidRPr="0069657F">
        <w:rPr>
          <w:i/>
          <w:iCs/>
          <w:sz w:val="28"/>
          <w:szCs w:val="28"/>
        </w:rPr>
        <w:t xml:space="preserve"> без проветривания</w:t>
      </w:r>
    </w:p>
    <w:p w14:paraId="1121AFCC" w14:textId="77777777" w:rsidR="00F204BA" w:rsidRPr="00CC48B5" w:rsidRDefault="00F204BA" w:rsidP="00F204BA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461CCF8" w14:textId="77777777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3016B9">
        <w:rPr>
          <w:noProof/>
          <w:sz w:val="28"/>
          <w:szCs w:val="28"/>
        </w:rPr>
        <w:drawing>
          <wp:inline distT="0" distB="0" distL="0" distR="0" wp14:anchorId="041F08E8" wp14:editId="2C65D82A">
            <wp:extent cx="3600000" cy="2025000"/>
            <wp:effectExtent l="0" t="0" r="635" b="0"/>
            <wp:docPr id="14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4EFC1565-2AC2-43C5-A518-75ECE28958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a16="http://schemas.microsoft.com/office/drawing/2014/main" id="{4EFC1565-2AC2-43C5-A518-75ECE28958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3836" w14:textId="0352EFE0" w:rsidR="00F204BA" w:rsidRPr="003A4960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A2A6B">
        <w:rPr>
          <w:rFonts w:eastAsia="Calibri"/>
          <w:bCs/>
          <w:i/>
          <w:color w:val="000000"/>
          <w:sz w:val="28"/>
        </w:rPr>
        <w:t>Рис.</w:t>
      </w:r>
      <w:r>
        <w:rPr>
          <w:rFonts w:eastAsia="Calibri"/>
          <w:bCs/>
          <w:i/>
          <w:color w:val="000000"/>
          <w:sz w:val="28"/>
        </w:rPr>
        <w:t xml:space="preserve"> </w:t>
      </w:r>
      <w:r w:rsidR="00AD5202">
        <w:rPr>
          <w:rFonts w:eastAsia="Calibri"/>
          <w:bCs/>
          <w:i/>
          <w:color w:val="000000"/>
          <w:sz w:val="28"/>
        </w:rPr>
        <w:t>2</w:t>
      </w:r>
      <w:r w:rsidRPr="002A2A6B">
        <w:rPr>
          <w:rFonts w:eastAsia="Calibri"/>
          <w:bCs/>
          <w:i/>
          <w:color w:val="000000"/>
          <w:sz w:val="28"/>
        </w:rPr>
        <w:t xml:space="preserve"> </w:t>
      </w:r>
      <w:r>
        <w:rPr>
          <w:rFonts w:eastAsia="Calibri"/>
          <w:bCs/>
          <w:i/>
          <w:color w:val="000000"/>
          <w:sz w:val="28"/>
        </w:rPr>
        <w:t>- Фрагмент фотографии осевших пылинок</w:t>
      </w:r>
      <w:r w:rsidRPr="0069657F">
        <w:rPr>
          <w:i/>
          <w:iCs/>
          <w:sz w:val="28"/>
          <w:szCs w:val="28"/>
        </w:rPr>
        <w:t xml:space="preserve"> с проветриванием</w:t>
      </w:r>
    </w:p>
    <w:p w14:paraId="79B91719" w14:textId="77777777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28385C99" w14:textId="77777777" w:rsidR="00F204BA" w:rsidRDefault="00F204BA" w:rsidP="00F204BA">
      <w:pPr>
        <w:tabs>
          <w:tab w:val="left" w:pos="902"/>
        </w:tabs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C3E0D">
        <w:rPr>
          <w:noProof/>
          <w:sz w:val="28"/>
          <w:szCs w:val="28"/>
        </w:rPr>
        <w:drawing>
          <wp:inline distT="0" distB="0" distL="0" distR="0" wp14:anchorId="7C2DB15E" wp14:editId="7FFA5AF5">
            <wp:extent cx="6120130" cy="3613150"/>
            <wp:effectExtent l="0" t="0" r="13970" b="635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64D7DBF2-501B-4C5E-AADA-2C41EB617D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27125F" w14:textId="723C2647" w:rsidR="00AD5202" w:rsidRDefault="00AD5202" w:rsidP="00AD5202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A2A6B">
        <w:rPr>
          <w:rFonts w:eastAsia="Calibri"/>
          <w:bCs/>
          <w:i/>
          <w:color w:val="000000"/>
          <w:sz w:val="28"/>
        </w:rPr>
        <w:lastRenderedPageBreak/>
        <w:t xml:space="preserve">Рис. </w:t>
      </w:r>
      <w:r>
        <w:rPr>
          <w:rFonts w:eastAsia="Calibri"/>
          <w:bCs/>
          <w:i/>
          <w:color w:val="000000"/>
          <w:sz w:val="28"/>
        </w:rPr>
        <w:t>3 – Распределение осевших пылинок по размерам</w:t>
      </w:r>
      <w:r w:rsidRPr="0069657F">
        <w:rPr>
          <w:i/>
          <w:iCs/>
          <w:sz w:val="28"/>
          <w:szCs w:val="28"/>
        </w:rPr>
        <w:t xml:space="preserve"> без проветривания</w:t>
      </w:r>
    </w:p>
    <w:p w14:paraId="2411739A" w14:textId="77777777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EC3E0D">
        <w:rPr>
          <w:noProof/>
          <w:sz w:val="28"/>
          <w:szCs w:val="28"/>
        </w:rPr>
        <w:drawing>
          <wp:inline distT="0" distB="0" distL="0" distR="0" wp14:anchorId="428053ED" wp14:editId="50208CBB">
            <wp:extent cx="6120130" cy="3613150"/>
            <wp:effectExtent l="0" t="0" r="13970" b="635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5E90B93A-F844-4E77-9D56-8BC60FB6EC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85895A" w14:textId="5316AC6C" w:rsidR="00AD5202" w:rsidRDefault="00AD5202" w:rsidP="00AD5202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A2A6B">
        <w:rPr>
          <w:rFonts w:eastAsia="Calibri"/>
          <w:bCs/>
          <w:i/>
          <w:color w:val="000000"/>
          <w:sz w:val="28"/>
        </w:rPr>
        <w:t xml:space="preserve">Рис. </w:t>
      </w:r>
      <w:r w:rsidR="002721F3">
        <w:rPr>
          <w:rFonts w:eastAsia="Calibri"/>
          <w:bCs/>
          <w:i/>
          <w:color w:val="000000"/>
          <w:sz w:val="28"/>
        </w:rPr>
        <w:t>4</w:t>
      </w:r>
      <w:r>
        <w:rPr>
          <w:rFonts w:eastAsia="Calibri"/>
          <w:bCs/>
          <w:i/>
          <w:color w:val="000000"/>
          <w:sz w:val="28"/>
        </w:rPr>
        <w:t xml:space="preserve"> – Распределение осевших пылинок по размерам</w:t>
      </w:r>
      <w:r w:rsidRPr="006965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</w:t>
      </w:r>
      <w:r w:rsidRPr="0069657F">
        <w:rPr>
          <w:i/>
          <w:iCs/>
          <w:sz w:val="28"/>
          <w:szCs w:val="28"/>
        </w:rPr>
        <w:t xml:space="preserve"> проветривани</w:t>
      </w:r>
      <w:r>
        <w:rPr>
          <w:i/>
          <w:iCs/>
          <w:sz w:val="28"/>
          <w:szCs w:val="28"/>
        </w:rPr>
        <w:t>ем</w:t>
      </w:r>
    </w:p>
    <w:p w14:paraId="4C8C9AEF" w14:textId="77777777" w:rsidR="00F204BA" w:rsidRDefault="00F204BA" w:rsidP="00F204BA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14:paraId="3F94F22B" w14:textId="2EA43AE0" w:rsidR="00EB58E8" w:rsidRDefault="00AD5202" w:rsidP="002721F3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736C47" wp14:editId="75B2A17D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E18274" w14:textId="2B3D6EEE" w:rsidR="002721F3" w:rsidRDefault="002721F3" w:rsidP="002721F3">
      <w:pPr>
        <w:overflowPunct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2A2A6B">
        <w:rPr>
          <w:rFonts w:eastAsia="Calibri"/>
          <w:bCs/>
          <w:i/>
          <w:color w:val="000000"/>
          <w:sz w:val="28"/>
        </w:rPr>
        <w:t xml:space="preserve">Рис. </w:t>
      </w:r>
      <w:r>
        <w:rPr>
          <w:rFonts w:eastAsia="Calibri"/>
          <w:bCs/>
          <w:i/>
          <w:color w:val="000000"/>
          <w:sz w:val="28"/>
        </w:rPr>
        <w:t>5</w:t>
      </w:r>
      <w:r w:rsidR="00B664FA">
        <w:rPr>
          <w:rFonts w:eastAsia="Calibri"/>
          <w:bCs/>
          <w:i/>
          <w:color w:val="000000"/>
          <w:sz w:val="28"/>
        </w:rPr>
        <w:t xml:space="preserve"> </w:t>
      </w:r>
      <w:r>
        <w:rPr>
          <w:rFonts w:eastAsia="Calibri"/>
          <w:bCs/>
          <w:i/>
          <w:color w:val="000000"/>
          <w:sz w:val="28"/>
        </w:rPr>
        <w:t>– Концентрация осевших пылинок, шт./1мм</w:t>
      </w:r>
      <w:r w:rsidR="00B664FA" w:rsidRPr="00B664FA">
        <w:rPr>
          <w:rFonts w:eastAsia="Calibri"/>
          <w:bCs/>
          <w:i/>
          <w:color w:val="000000"/>
          <w:sz w:val="28"/>
          <w:vertAlign w:val="superscript"/>
        </w:rPr>
        <w:t>2</w:t>
      </w:r>
      <w:r>
        <w:rPr>
          <w:rFonts w:ascii="Calibri" w:eastAsia="Calibri" w:hAnsi="Calibri" w:cs="Calibri"/>
          <w:bCs/>
          <w:i/>
          <w:color w:val="000000"/>
          <w:sz w:val="28"/>
        </w:rPr>
        <w:t>∙</w:t>
      </w:r>
      <w:r>
        <w:rPr>
          <w:rFonts w:eastAsia="Calibri"/>
          <w:bCs/>
          <w:i/>
          <w:color w:val="000000"/>
          <w:sz w:val="28"/>
        </w:rPr>
        <w:t>1мес</w:t>
      </w:r>
    </w:p>
    <w:p w14:paraId="1C1A2D4A" w14:textId="2BE03912" w:rsidR="00EB58E8" w:rsidRDefault="00EB58E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59B06D8A" w14:textId="2ED2415D" w:rsidR="002721F3" w:rsidRPr="002721F3" w:rsidRDefault="002721F3" w:rsidP="002721F3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721F3">
        <w:rPr>
          <w:sz w:val="28"/>
          <w:szCs w:val="28"/>
        </w:rPr>
        <w:t>Основные выводы исследования</w:t>
      </w:r>
      <w:r>
        <w:rPr>
          <w:sz w:val="28"/>
          <w:szCs w:val="28"/>
        </w:rPr>
        <w:t>:</w:t>
      </w:r>
    </w:p>
    <w:p w14:paraId="5020D6C5" w14:textId="43A8B3E8" w:rsidR="002721F3" w:rsidRDefault="002721F3" w:rsidP="002721F3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Массовая концентрация бытовой пыли в воздухе помещения составляет 2,147</w:t>
      </w:r>
      <w:r w:rsidRPr="00FA1E92">
        <w:rPr>
          <w:rFonts w:ascii="Calibri" w:hAnsi="Calibri" w:cs="Calibri"/>
          <w:sz w:val="28"/>
          <w:szCs w:val="28"/>
        </w:rPr>
        <w:t>∙</w:t>
      </w:r>
      <w:r w:rsidRPr="00FA1E92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мг/м</w:t>
      </w:r>
      <w:r w:rsidRPr="00F204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60673D4B" w14:textId="6D54FC23" w:rsidR="002721F3" w:rsidRDefault="002721F3" w:rsidP="002721F3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2674">
        <w:rPr>
          <w:sz w:val="28"/>
          <w:szCs w:val="28"/>
        </w:rPr>
        <w:t>Наибольшее количество наблюдаемых пылинок имеют размер 0,00</w:t>
      </w:r>
      <w:r>
        <w:rPr>
          <w:sz w:val="28"/>
          <w:szCs w:val="28"/>
        </w:rPr>
        <w:t>3</w:t>
      </w:r>
      <w:r w:rsidRPr="00722674">
        <w:rPr>
          <w:sz w:val="28"/>
          <w:szCs w:val="28"/>
        </w:rPr>
        <w:t xml:space="preserve">-0,005мм. </w:t>
      </w:r>
    </w:p>
    <w:p w14:paraId="74E4A00C" w14:textId="6C7F5D67" w:rsidR="002721F3" w:rsidRPr="00DE5958" w:rsidRDefault="002721F3" w:rsidP="002721F3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763EB">
        <w:rPr>
          <w:sz w:val="28"/>
          <w:szCs w:val="28"/>
        </w:rPr>
        <w:t xml:space="preserve">Ежедневное проветривание </w:t>
      </w:r>
      <w:r>
        <w:rPr>
          <w:sz w:val="28"/>
          <w:szCs w:val="28"/>
        </w:rPr>
        <w:t>снизило</w:t>
      </w:r>
      <w:r w:rsidRPr="005763EB">
        <w:rPr>
          <w:sz w:val="28"/>
          <w:szCs w:val="28"/>
        </w:rPr>
        <w:t xml:space="preserve"> концентрацию </w:t>
      </w:r>
      <w:r w:rsidR="00934BDD">
        <w:rPr>
          <w:sz w:val="28"/>
          <w:szCs w:val="28"/>
        </w:rPr>
        <w:t xml:space="preserve">осаждаемой </w:t>
      </w:r>
      <w:r w:rsidRPr="005763EB">
        <w:rPr>
          <w:sz w:val="28"/>
          <w:szCs w:val="28"/>
        </w:rPr>
        <w:t xml:space="preserve">пыли </w:t>
      </w:r>
      <w:r>
        <w:rPr>
          <w:sz w:val="28"/>
          <w:szCs w:val="28"/>
        </w:rPr>
        <w:t xml:space="preserve">в помещении </w:t>
      </w:r>
      <w:r w:rsidRPr="005763EB">
        <w:rPr>
          <w:sz w:val="28"/>
          <w:szCs w:val="28"/>
        </w:rPr>
        <w:t>на 35%</w:t>
      </w:r>
      <w:r w:rsidR="00934BDD">
        <w:rPr>
          <w:sz w:val="28"/>
          <w:szCs w:val="28"/>
        </w:rPr>
        <w:t>, но при этом увеличило количество крупных пылинок размером более 0,03мм</w:t>
      </w:r>
      <w:r>
        <w:rPr>
          <w:sz w:val="28"/>
          <w:szCs w:val="28"/>
        </w:rPr>
        <w:t>.</w:t>
      </w:r>
    </w:p>
    <w:p w14:paraId="53FA231B" w14:textId="6DC84B90" w:rsidR="00EB58E8" w:rsidRDefault="00EB58E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807B5FE" w14:textId="62726D2D" w:rsidR="00EB58E8" w:rsidRPr="001F7E12" w:rsidRDefault="00934BDD" w:rsidP="001F7E12">
      <w:pPr>
        <w:overflowPunct w:val="0"/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1F7E12">
        <w:rPr>
          <w:b/>
          <w:bCs/>
          <w:sz w:val="28"/>
          <w:szCs w:val="28"/>
        </w:rPr>
        <w:t>Библиографический список</w:t>
      </w:r>
    </w:p>
    <w:p w14:paraId="5AD34471" w14:textId="75F58EDF" w:rsidR="00934BDD" w:rsidRDefault="00934BDD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14:paraId="60923066" w14:textId="7D90D274" w:rsidR="00934BDD" w:rsidRDefault="004C34D6" w:rsidP="00934BDD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4BDD">
        <w:rPr>
          <w:sz w:val="28"/>
          <w:szCs w:val="28"/>
        </w:rPr>
        <w:t xml:space="preserve">. Концентрация </w:t>
      </w:r>
      <w:r w:rsidR="00934BDD" w:rsidRPr="00934BDD">
        <w:rPr>
          <w:sz w:val="28"/>
          <w:szCs w:val="28"/>
        </w:rPr>
        <w:t>[</w:t>
      </w:r>
      <w:r w:rsidR="00934BDD">
        <w:rPr>
          <w:sz w:val="28"/>
          <w:szCs w:val="28"/>
        </w:rPr>
        <w:t>Электронный ресурс</w:t>
      </w:r>
      <w:r w:rsidR="00934BDD" w:rsidRPr="00934BDD">
        <w:rPr>
          <w:sz w:val="28"/>
          <w:szCs w:val="28"/>
        </w:rPr>
        <w:t xml:space="preserve">] // </w:t>
      </w:r>
      <w:hyperlink r:id="rId13" w:history="1">
        <w:r w:rsidR="00934BDD" w:rsidRPr="00934BDD">
          <w:rPr>
            <w:sz w:val="28"/>
            <w:szCs w:val="28"/>
          </w:rPr>
          <w:t>Большая российская энциклопедия 2004-2017</w:t>
        </w:r>
      </w:hyperlink>
      <w:r w:rsidR="00934BDD">
        <w:rPr>
          <w:sz w:val="28"/>
          <w:szCs w:val="28"/>
        </w:rPr>
        <w:t xml:space="preserve">. – Режим доступа: </w:t>
      </w:r>
      <w:r w:rsidR="00934BDD" w:rsidRPr="00934BDD">
        <w:rPr>
          <w:sz w:val="28"/>
          <w:szCs w:val="28"/>
        </w:rPr>
        <w:t>https://old.bigenc.ru/chemistry/text/2094192</w:t>
      </w:r>
      <w:r w:rsidR="00934BDD">
        <w:rPr>
          <w:sz w:val="28"/>
          <w:szCs w:val="28"/>
        </w:rPr>
        <w:t xml:space="preserve"> </w:t>
      </w:r>
      <w:r w:rsidR="00934BDD" w:rsidRPr="00934BDD">
        <w:rPr>
          <w:sz w:val="28"/>
          <w:szCs w:val="28"/>
        </w:rPr>
        <w:t>(</w:t>
      </w:r>
      <w:r w:rsidR="00934BDD">
        <w:rPr>
          <w:sz w:val="28"/>
          <w:szCs w:val="28"/>
        </w:rPr>
        <w:t>дата обращения 29.09.2024).</w:t>
      </w:r>
    </w:p>
    <w:p w14:paraId="63EE9EFC" w14:textId="2443E230" w:rsidR="00934BDD" w:rsidRDefault="004C34D6" w:rsidP="00934BDD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BDD">
        <w:rPr>
          <w:sz w:val="28"/>
          <w:szCs w:val="28"/>
        </w:rPr>
        <w:t xml:space="preserve">. Гравиметрический анализ </w:t>
      </w:r>
      <w:r w:rsidR="00934BDD" w:rsidRPr="00934BDD">
        <w:rPr>
          <w:sz w:val="28"/>
          <w:szCs w:val="28"/>
        </w:rPr>
        <w:t>[</w:t>
      </w:r>
      <w:r w:rsidR="00934BDD">
        <w:rPr>
          <w:sz w:val="28"/>
          <w:szCs w:val="28"/>
        </w:rPr>
        <w:t>Электронный ресурс</w:t>
      </w:r>
      <w:r w:rsidR="00934BDD" w:rsidRPr="00934BDD">
        <w:rPr>
          <w:sz w:val="28"/>
          <w:szCs w:val="28"/>
        </w:rPr>
        <w:t xml:space="preserve">] // </w:t>
      </w:r>
      <w:hyperlink r:id="rId14" w:history="1">
        <w:r w:rsidR="00934BDD" w:rsidRPr="00934BDD">
          <w:rPr>
            <w:sz w:val="28"/>
            <w:szCs w:val="28"/>
          </w:rPr>
          <w:t>Большая российская энциклопедия 2004-2017</w:t>
        </w:r>
      </w:hyperlink>
      <w:r w:rsidR="00934BDD">
        <w:rPr>
          <w:sz w:val="28"/>
          <w:szCs w:val="28"/>
        </w:rPr>
        <w:t xml:space="preserve">. – Режим доступа: </w:t>
      </w:r>
      <w:r w:rsidR="00934BDD" w:rsidRPr="00934BDD">
        <w:rPr>
          <w:sz w:val="28"/>
          <w:szCs w:val="28"/>
        </w:rPr>
        <w:t>https://old.bigenc.ru/chemistry/text/2374551</w:t>
      </w:r>
      <w:r w:rsidR="00934BDD">
        <w:rPr>
          <w:sz w:val="28"/>
          <w:szCs w:val="28"/>
        </w:rPr>
        <w:t xml:space="preserve"> </w:t>
      </w:r>
      <w:r w:rsidR="00934BDD" w:rsidRPr="00934BDD">
        <w:rPr>
          <w:sz w:val="28"/>
          <w:szCs w:val="28"/>
        </w:rPr>
        <w:t>(</w:t>
      </w:r>
      <w:r w:rsidR="00934BDD">
        <w:rPr>
          <w:sz w:val="28"/>
          <w:szCs w:val="28"/>
        </w:rPr>
        <w:t>дата обращения 29.09.2024).</w:t>
      </w:r>
    </w:p>
    <w:p w14:paraId="79D87814" w14:textId="1D116A08" w:rsidR="004C34D6" w:rsidRDefault="004C34D6" w:rsidP="00934BDD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Куренкова Г. В., Жукова Е. В., </w:t>
      </w:r>
      <w:proofErr w:type="spellStart"/>
      <w:r>
        <w:rPr>
          <w:sz w:val="28"/>
          <w:szCs w:val="28"/>
        </w:rPr>
        <w:t>Лемешевская</w:t>
      </w:r>
      <w:proofErr w:type="spellEnd"/>
      <w:r>
        <w:rPr>
          <w:sz w:val="28"/>
          <w:szCs w:val="28"/>
        </w:rPr>
        <w:t xml:space="preserve"> Е. П. Пыль как вредный фактор производственной среды. ГБОУ ВПО ИГМУ Минздрава России. – </w:t>
      </w:r>
      <w:proofErr w:type="gramStart"/>
      <w:r>
        <w:rPr>
          <w:sz w:val="28"/>
          <w:szCs w:val="28"/>
        </w:rPr>
        <w:t>Иркутск :</w:t>
      </w:r>
      <w:proofErr w:type="gramEnd"/>
      <w:r>
        <w:rPr>
          <w:sz w:val="28"/>
          <w:szCs w:val="28"/>
        </w:rPr>
        <w:t xml:space="preserve"> ИГМУ, 2015. – 88 с.</w:t>
      </w:r>
    </w:p>
    <w:p w14:paraId="71BFC16B" w14:textId="77777777" w:rsidR="00934BDD" w:rsidRDefault="00934BDD" w:rsidP="00934BDD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592B84C" w14:textId="77777777" w:rsidR="00934BDD" w:rsidRPr="00934BDD" w:rsidRDefault="00934BDD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361ACE41" w14:textId="53C85DC1" w:rsidR="00EB58E8" w:rsidRDefault="00EB58E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8C19014" w14:textId="5A3715A1" w:rsidR="00EB58E8" w:rsidRDefault="00EB58E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E45AB84" w14:textId="77777777" w:rsidR="00EB58E8" w:rsidRPr="00852548" w:rsidRDefault="00EB58E8" w:rsidP="00852548">
      <w:pPr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sectPr w:rsidR="00EB58E8" w:rsidRPr="00852548" w:rsidSect="001F7E12">
      <w:headerReference w:type="default" r:id="rId15"/>
      <w:pgSz w:w="11906" w:h="16838"/>
      <w:pgMar w:top="1134" w:right="1133" w:bottom="1135" w:left="1134" w:header="709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5D44C" w14:textId="77777777" w:rsidR="000853EE" w:rsidRDefault="000853EE" w:rsidP="00AD6EB4">
      <w:r>
        <w:separator/>
      </w:r>
    </w:p>
  </w:endnote>
  <w:endnote w:type="continuationSeparator" w:id="0">
    <w:p w14:paraId="36250B1A" w14:textId="77777777" w:rsidR="000853EE" w:rsidRDefault="000853EE" w:rsidP="00AD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3B9A" w14:textId="77777777" w:rsidR="000853EE" w:rsidRDefault="000853EE" w:rsidP="00AD6EB4">
      <w:r>
        <w:separator/>
      </w:r>
    </w:p>
  </w:footnote>
  <w:footnote w:type="continuationSeparator" w:id="0">
    <w:p w14:paraId="6DB75979" w14:textId="77777777" w:rsidR="000853EE" w:rsidRDefault="000853EE" w:rsidP="00AD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7A02" w14:textId="77777777" w:rsidR="009E6516" w:rsidRDefault="009E6516">
    <w:pPr>
      <w:pStyle w:val="a3"/>
      <w:jc w:val="right"/>
    </w:pPr>
  </w:p>
  <w:p w14:paraId="22A18DFF" w14:textId="77777777" w:rsidR="009E6516" w:rsidRDefault="009E6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D75"/>
    <w:multiLevelType w:val="hybridMultilevel"/>
    <w:tmpl w:val="389AE07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DB4147"/>
    <w:multiLevelType w:val="hybridMultilevel"/>
    <w:tmpl w:val="8828FC58"/>
    <w:lvl w:ilvl="0" w:tplc="BF581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4A778B"/>
    <w:multiLevelType w:val="hybridMultilevel"/>
    <w:tmpl w:val="A8AA2F80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C20E03"/>
    <w:multiLevelType w:val="hybridMultilevel"/>
    <w:tmpl w:val="EFE248B0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C44A0D"/>
    <w:multiLevelType w:val="hybridMultilevel"/>
    <w:tmpl w:val="0F3CE05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F8612D"/>
    <w:multiLevelType w:val="hybridMultilevel"/>
    <w:tmpl w:val="8D3472EC"/>
    <w:lvl w:ilvl="0" w:tplc="44CA8A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20AC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0244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6AB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78E24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67ABCA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12EB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C616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CA6A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8256F"/>
    <w:multiLevelType w:val="hybridMultilevel"/>
    <w:tmpl w:val="7C1A5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B43F2"/>
    <w:multiLevelType w:val="hybridMultilevel"/>
    <w:tmpl w:val="D53C1324"/>
    <w:lvl w:ilvl="0" w:tplc="9210F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25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06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8B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A2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0E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EB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00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23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2622A"/>
    <w:multiLevelType w:val="hybridMultilevel"/>
    <w:tmpl w:val="CE58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459CA"/>
    <w:multiLevelType w:val="hybridMultilevel"/>
    <w:tmpl w:val="ED30F430"/>
    <w:lvl w:ilvl="0" w:tplc="65945C22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A05522"/>
    <w:multiLevelType w:val="hybridMultilevel"/>
    <w:tmpl w:val="61661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F70220B"/>
    <w:multiLevelType w:val="hybridMultilevel"/>
    <w:tmpl w:val="1A6CEB12"/>
    <w:lvl w:ilvl="0" w:tplc="653C0B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14373"/>
    <w:multiLevelType w:val="hybridMultilevel"/>
    <w:tmpl w:val="A8AA2F80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677F40"/>
    <w:multiLevelType w:val="hybridMultilevel"/>
    <w:tmpl w:val="12B2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4872BB"/>
    <w:multiLevelType w:val="hybridMultilevel"/>
    <w:tmpl w:val="A8AA2F80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CC16AD"/>
    <w:multiLevelType w:val="hybridMultilevel"/>
    <w:tmpl w:val="658C06DA"/>
    <w:lvl w:ilvl="0" w:tplc="2FCE6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F83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0B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4A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0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C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A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C4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0B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557941"/>
    <w:multiLevelType w:val="hybridMultilevel"/>
    <w:tmpl w:val="1444BF7C"/>
    <w:lvl w:ilvl="0" w:tplc="8D4E5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C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4A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E7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A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09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C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8E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27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B36468"/>
    <w:multiLevelType w:val="hybridMultilevel"/>
    <w:tmpl w:val="903A7680"/>
    <w:lvl w:ilvl="0" w:tplc="8740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8E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AC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A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A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49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81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A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E02EDA"/>
    <w:multiLevelType w:val="hybridMultilevel"/>
    <w:tmpl w:val="1ACA41B6"/>
    <w:lvl w:ilvl="0" w:tplc="653C0B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822226"/>
    <w:multiLevelType w:val="hybridMultilevel"/>
    <w:tmpl w:val="A8184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F60B0C"/>
    <w:multiLevelType w:val="hybridMultilevel"/>
    <w:tmpl w:val="B754988C"/>
    <w:lvl w:ilvl="0" w:tplc="67BAA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7C1486"/>
    <w:multiLevelType w:val="hybridMultilevel"/>
    <w:tmpl w:val="5C3E4D36"/>
    <w:lvl w:ilvl="0" w:tplc="678037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8C49AB"/>
    <w:multiLevelType w:val="hybridMultilevel"/>
    <w:tmpl w:val="1ACA41B6"/>
    <w:lvl w:ilvl="0" w:tplc="653C0B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953BCE"/>
    <w:multiLevelType w:val="hybridMultilevel"/>
    <w:tmpl w:val="4C44382E"/>
    <w:lvl w:ilvl="0" w:tplc="4F90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926522"/>
    <w:multiLevelType w:val="hybridMultilevel"/>
    <w:tmpl w:val="23D4D380"/>
    <w:lvl w:ilvl="0" w:tplc="782E1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5E04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94DB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B0FC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B205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40C5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6C17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07886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F4F7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493450"/>
    <w:multiLevelType w:val="hybridMultilevel"/>
    <w:tmpl w:val="A8AA2F80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222DF0"/>
    <w:multiLevelType w:val="hybridMultilevel"/>
    <w:tmpl w:val="1F30BDC2"/>
    <w:lvl w:ilvl="0" w:tplc="67BAABA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F7923A5"/>
    <w:multiLevelType w:val="hybridMultilevel"/>
    <w:tmpl w:val="42762548"/>
    <w:lvl w:ilvl="0" w:tplc="93C8C5F4">
      <w:start w:val="1"/>
      <w:numFmt w:val="upperLetter"/>
      <w:lvlText w:val="%1."/>
      <w:lvlJc w:val="left"/>
      <w:pPr>
        <w:ind w:left="927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5B7F24"/>
    <w:multiLevelType w:val="hybridMultilevel"/>
    <w:tmpl w:val="1A6CEB12"/>
    <w:lvl w:ilvl="0" w:tplc="653C0B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8E48B9"/>
    <w:multiLevelType w:val="hybridMultilevel"/>
    <w:tmpl w:val="1ACA41B6"/>
    <w:lvl w:ilvl="0" w:tplc="653C0B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1F619B"/>
    <w:multiLevelType w:val="hybridMultilevel"/>
    <w:tmpl w:val="45CE7552"/>
    <w:lvl w:ilvl="0" w:tplc="67BAA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AA3934"/>
    <w:multiLevelType w:val="hybridMultilevel"/>
    <w:tmpl w:val="6DEC59F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E44EC1"/>
    <w:multiLevelType w:val="hybridMultilevel"/>
    <w:tmpl w:val="091A8A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2E74612"/>
    <w:multiLevelType w:val="hybridMultilevel"/>
    <w:tmpl w:val="C8CE0FE4"/>
    <w:lvl w:ilvl="0" w:tplc="D5CEF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610D6F"/>
    <w:multiLevelType w:val="hybridMultilevel"/>
    <w:tmpl w:val="389AE076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217DAB"/>
    <w:multiLevelType w:val="hybridMultilevel"/>
    <w:tmpl w:val="45CE7552"/>
    <w:lvl w:ilvl="0" w:tplc="67BAA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090390"/>
    <w:multiLevelType w:val="hybridMultilevel"/>
    <w:tmpl w:val="1ACA41B6"/>
    <w:lvl w:ilvl="0" w:tplc="653C0B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9"/>
  </w:num>
  <w:num w:numId="5">
    <w:abstractNumId w:val="23"/>
  </w:num>
  <w:num w:numId="6">
    <w:abstractNumId w:val="33"/>
  </w:num>
  <w:num w:numId="7">
    <w:abstractNumId w:val="21"/>
  </w:num>
  <w:num w:numId="8">
    <w:abstractNumId w:val="30"/>
  </w:num>
  <w:num w:numId="9">
    <w:abstractNumId w:val="6"/>
  </w:num>
  <w:num w:numId="10">
    <w:abstractNumId w:val="26"/>
  </w:num>
  <w:num w:numId="11">
    <w:abstractNumId w:val="35"/>
  </w:num>
  <w:num w:numId="12">
    <w:abstractNumId w:val="7"/>
  </w:num>
  <w:num w:numId="13">
    <w:abstractNumId w:val="20"/>
  </w:num>
  <w:num w:numId="14">
    <w:abstractNumId w:val="11"/>
  </w:num>
  <w:num w:numId="15">
    <w:abstractNumId w:val="16"/>
  </w:num>
  <w:num w:numId="16">
    <w:abstractNumId w:val="28"/>
  </w:num>
  <w:num w:numId="17">
    <w:abstractNumId w:val="22"/>
  </w:num>
  <w:num w:numId="18">
    <w:abstractNumId w:val="13"/>
  </w:num>
  <w:num w:numId="19">
    <w:abstractNumId w:val="2"/>
  </w:num>
  <w:num w:numId="20">
    <w:abstractNumId w:val="34"/>
  </w:num>
  <w:num w:numId="21">
    <w:abstractNumId w:val="14"/>
  </w:num>
  <w:num w:numId="22">
    <w:abstractNumId w:val="24"/>
  </w:num>
  <w:num w:numId="23">
    <w:abstractNumId w:val="5"/>
  </w:num>
  <w:num w:numId="24">
    <w:abstractNumId w:val="25"/>
  </w:num>
  <w:num w:numId="25">
    <w:abstractNumId w:val="9"/>
  </w:num>
  <w:num w:numId="26">
    <w:abstractNumId w:val="12"/>
  </w:num>
  <w:num w:numId="27">
    <w:abstractNumId w:val="3"/>
  </w:num>
  <w:num w:numId="28">
    <w:abstractNumId w:val="0"/>
  </w:num>
  <w:num w:numId="29">
    <w:abstractNumId w:val="17"/>
  </w:num>
  <w:num w:numId="30">
    <w:abstractNumId w:val="15"/>
  </w:num>
  <w:num w:numId="31">
    <w:abstractNumId w:val="18"/>
  </w:num>
  <w:num w:numId="32">
    <w:abstractNumId w:val="29"/>
  </w:num>
  <w:num w:numId="33">
    <w:abstractNumId w:val="36"/>
  </w:num>
  <w:num w:numId="34">
    <w:abstractNumId w:val="10"/>
  </w:num>
  <w:num w:numId="35">
    <w:abstractNumId w:val="4"/>
  </w:num>
  <w:num w:numId="36">
    <w:abstractNumId w:val="32"/>
  </w:num>
  <w:num w:numId="37">
    <w:abstractNumId w:val="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78"/>
    <w:rsid w:val="000012EA"/>
    <w:rsid w:val="00006163"/>
    <w:rsid w:val="000061C3"/>
    <w:rsid w:val="000061D8"/>
    <w:rsid w:val="0001467B"/>
    <w:rsid w:val="00020FC7"/>
    <w:rsid w:val="000277F1"/>
    <w:rsid w:val="00032CF9"/>
    <w:rsid w:val="000344BA"/>
    <w:rsid w:val="000359E8"/>
    <w:rsid w:val="0003757F"/>
    <w:rsid w:val="000451FB"/>
    <w:rsid w:val="0006635B"/>
    <w:rsid w:val="00073978"/>
    <w:rsid w:val="00075CBF"/>
    <w:rsid w:val="00080DA3"/>
    <w:rsid w:val="000853EE"/>
    <w:rsid w:val="00095006"/>
    <w:rsid w:val="0009729E"/>
    <w:rsid w:val="000A2302"/>
    <w:rsid w:val="000A4FD5"/>
    <w:rsid w:val="000B1537"/>
    <w:rsid w:val="000B23E3"/>
    <w:rsid w:val="000C4D0D"/>
    <w:rsid w:val="000C5FCB"/>
    <w:rsid w:val="000D1CC3"/>
    <w:rsid w:val="000D1E96"/>
    <w:rsid w:val="000D7298"/>
    <w:rsid w:val="000E6AE1"/>
    <w:rsid w:val="000F1592"/>
    <w:rsid w:val="00111AC2"/>
    <w:rsid w:val="001219A9"/>
    <w:rsid w:val="00123633"/>
    <w:rsid w:val="00123970"/>
    <w:rsid w:val="00123A64"/>
    <w:rsid w:val="00147CD7"/>
    <w:rsid w:val="001521E5"/>
    <w:rsid w:val="00161F71"/>
    <w:rsid w:val="00177FD4"/>
    <w:rsid w:val="00180DE6"/>
    <w:rsid w:val="00183BB0"/>
    <w:rsid w:val="001906EA"/>
    <w:rsid w:val="0019258B"/>
    <w:rsid w:val="0019438C"/>
    <w:rsid w:val="001A6187"/>
    <w:rsid w:val="001C5450"/>
    <w:rsid w:val="001C7E99"/>
    <w:rsid w:val="001D2289"/>
    <w:rsid w:val="001D2990"/>
    <w:rsid w:val="001E76DB"/>
    <w:rsid w:val="001F15D4"/>
    <w:rsid w:val="001F2856"/>
    <w:rsid w:val="001F463A"/>
    <w:rsid w:val="001F7E12"/>
    <w:rsid w:val="002008FF"/>
    <w:rsid w:val="002071D6"/>
    <w:rsid w:val="00213639"/>
    <w:rsid w:val="00214D84"/>
    <w:rsid w:val="00221F8B"/>
    <w:rsid w:val="002224F4"/>
    <w:rsid w:val="0022720D"/>
    <w:rsid w:val="00244134"/>
    <w:rsid w:val="00244B1C"/>
    <w:rsid w:val="0025043D"/>
    <w:rsid w:val="00253433"/>
    <w:rsid w:val="002563FF"/>
    <w:rsid w:val="00261CA2"/>
    <w:rsid w:val="002629B9"/>
    <w:rsid w:val="00264829"/>
    <w:rsid w:val="00266C90"/>
    <w:rsid w:val="002721F3"/>
    <w:rsid w:val="00272DBA"/>
    <w:rsid w:val="00276CFB"/>
    <w:rsid w:val="00277BF2"/>
    <w:rsid w:val="00285121"/>
    <w:rsid w:val="002942C6"/>
    <w:rsid w:val="002A181D"/>
    <w:rsid w:val="002A2610"/>
    <w:rsid w:val="002A4E87"/>
    <w:rsid w:val="002B0E1B"/>
    <w:rsid w:val="002D7329"/>
    <w:rsid w:val="002E5628"/>
    <w:rsid w:val="002E5832"/>
    <w:rsid w:val="002F63D1"/>
    <w:rsid w:val="003005D3"/>
    <w:rsid w:val="003016B9"/>
    <w:rsid w:val="0030304B"/>
    <w:rsid w:val="00304F11"/>
    <w:rsid w:val="00311DEF"/>
    <w:rsid w:val="00314D69"/>
    <w:rsid w:val="00327A5E"/>
    <w:rsid w:val="003302A5"/>
    <w:rsid w:val="0034087F"/>
    <w:rsid w:val="00341049"/>
    <w:rsid w:val="00352B5F"/>
    <w:rsid w:val="0039171F"/>
    <w:rsid w:val="003A395E"/>
    <w:rsid w:val="003A4960"/>
    <w:rsid w:val="003A55FD"/>
    <w:rsid w:val="003B763C"/>
    <w:rsid w:val="003C207C"/>
    <w:rsid w:val="003C437A"/>
    <w:rsid w:val="003C50CE"/>
    <w:rsid w:val="003D3104"/>
    <w:rsid w:val="003D3DC4"/>
    <w:rsid w:val="003D6127"/>
    <w:rsid w:val="003E02B3"/>
    <w:rsid w:val="003E111C"/>
    <w:rsid w:val="00401E7B"/>
    <w:rsid w:val="00413EEF"/>
    <w:rsid w:val="004173EE"/>
    <w:rsid w:val="00421E33"/>
    <w:rsid w:val="00422179"/>
    <w:rsid w:val="00423E24"/>
    <w:rsid w:val="00437E11"/>
    <w:rsid w:val="00445605"/>
    <w:rsid w:val="00451DB7"/>
    <w:rsid w:val="004618C9"/>
    <w:rsid w:val="0048212E"/>
    <w:rsid w:val="00487F14"/>
    <w:rsid w:val="0049359C"/>
    <w:rsid w:val="004A38CB"/>
    <w:rsid w:val="004A442F"/>
    <w:rsid w:val="004A57EA"/>
    <w:rsid w:val="004C3113"/>
    <w:rsid w:val="004C34D6"/>
    <w:rsid w:val="004C669B"/>
    <w:rsid w:val="004D1E3A"/>
    <w:rsid w:val="004D625A"/>
    <w:rsid w:val="004D6345"/>
    <w:rsid w:val="004E3EE8"/>
    <w:rsid w:val="004E6F76"/>
    <w:rsid w:val="004F1118"/>
    <w:rsid w:val="0052126F"/>
    <w:rsid w:val="00523F32"/>
    <w:rsid w:val="00534AF4"/>
    <w:rsid w:val="00546CB2"/>
    <w:rsid w:val="00553193"/>
    <w:rsid w:val="0055636E"/>
    <w:rsid w:val="005735B0"/>
    <w:rsid w:val="00575B34"/>
    <w:rsid w:val="005763EB"/>
    <w:rsid w:val="00576C65"/>
    <w:rsid w:val="005806C0"/>
    <w:rsid w:val="00585FAB"/>
    <w:rsid w:val="005979C2"/>
    <w:rsid w:val="005A519F"/>
    <w:rsid w:val="005B3759"/>
    <w:rsid w:val="005B3A52"/>
    <w:rsid w:val="005C0C4A"/>
    <w:rsid w:val="005C441A"/>
    <w:rsid w:val="005C7713"/>
    <w:rsid w:val="005C7EA1"/>
    <w:rsid w:val="005D3420"/>
    <w:rsid w:val="005E31A7"/>
    <w:rsid w:val="005E6B9D"/>
    <w:rsid w:val="005F574A"/>
    <w:rsid w:val="006138B3"/>
    <w:rsid w:val="00616472"/>
    <w:rsid w:val="006302AE"/>
    <w:rsid w:val="00640730"/>
    <w:rsid w:val="006413AE"/>
    <w:rsid w:val="00653467"/>
    <w:rsid w:val="00653CEF"/>
    <w:rsid w:val="006631C7"/>
    <w:rsid w:val="006641FE"/>
    <w:rsid w:val="00664C73"/>
    <w:rsid w:val="006660DA"/>
    <w:rsid w:val="006720CB"/>
    <w:rsid w:val="006727BC"/>
    <w:rsid w:val="00673AE0"/>
    <w:rsid w:val="00690AEE"/>
    <w:rsid w:val="0069657F"/>
    <w:rsid w:val="00696659"/>
    <w:rsid w:val="006A4993"/>
    <w:rsid w:val="006A7B0F"/>
    <w:rsid w:val="006A7BE1"/>
    <w:rsid w:val="006B1E34"/>
    <w:rsid w:val="006C2974"/>
    <w:rsid w:val="006D1995"/>
    <w:rsid w:val="006D5CB5"/>
    <w:rsid w:val="006E12C9"/>
    <w:rsid w:val="006E5EF1"/>
    <w:rsid w:val="006F0B18"/>
    <w:rsid w:val="006F50CA"/>
    <w:rsid w:val="006F66D0"/>
    <w:rsid w:val="006F6D03"/>
    <w:rsid w:val="0070183C"/>
    <w:rsid w:val="00703D56"/>
    <w:rsid w:val="00703EF8"/>
    <w:rsid w:val="007140FB"/>
    <w:rsid w:val="00716631"/>
    <w:rsid w:val="00717A4D"/>
    <w:rsid w:val="00720BD7"/>
    <w:rsid w:val="00722674"/>
    <w:rsid w:val="00725B77"/>
    <w:rsid w:val="00726368"/>
    <w:rsid w:val="00726B95"/>
    <w:rsid w:val="00731CE2"/>
    <w:rsid w:val="007360B7"/>
    <w:rsid w:val="0073758B"/>
    <w:rsid w:val="007414C1"/>
    <w:rsid w:val="00747CC1"/>
    <w:rsid w:val="00755059"/>
    <w:rsid w:val="0076316E"/>
    <w:rsid w:val="00763196"/>
    <w:rsid w:val="00766FD9"/>
    <w:rsid w:val="00775009"/>
    <w:rsid w:val="00777CF9"/>
    <w:rsid w:val="00782C03"/>
    <w:rsid w:val="007968F7"/>
    <w:rsid w:val="007A2D44"/>
    <w:rsid w:val="007A734F"/>
    <w:rsid w:val="007B7472"/>
    <w:rsid w:val="007C7886"/>
    <w:rsid w:val="007D6FC9"/>
    <w:rsid w:val="007E5103"/>
    <w:rsid w:val="007E5520"/>
    <w:rsid w:val="007E6421"/>
    <w:rsid w:val="007F4B06"/>
    <w:rsid w:val="007F50D4"/>
    <w:rsid w:val="00803C58"/>
    <w:rsid w:val="00803E8B"/>
    <w:rsid w:val="00804DEA"/>
    <w:rsid w:val="00814FC5"/>
    <w:rsid w:val="00815B0F"/>
    <w:rsid w:val="008208E0"/>
    <w:rsid w:val="008273CA"/>
    <w:rsid w:val="00841A07"/>
    <w:rsid w:val="00845368"/>
    <w:rsid w:val="00852548"/>
    <w:rsid w:val="00853AC1"/>
    <w:rsid w:val="008541B2"/>
    <w:rsid w:val="00864E92"/>
    <w:rsid w:val="00874E4C"/>
    <w:rsid w:val="008822C9"/>
    <w:rsid w:val="00892767"/>
    <w:rsid w:val="00893320"/>
    <w:rsid w:val="008A0804"/>
    <w:rsid w:val="008B6690"/>
    <w:rsid w:val="008C507B"/>
    <w:rsid w:val="008E016D"/>
    <w:rsid w:val="008E39A7"/>
    <w:rsid w:val="00906026"/>
    <w:rsid w:val="00924482"/>
    <w:rsid w:val="0093459A"/>
    <w:rsid w:val="0093466A"/>
    <w:rsid w:val="00934BDD"/>
    <w:rsid w:val="0095002E"/>
    <w:rsid w:val="0095374B"/>
    <w:rsid w:val="00954C49"/>
    <w:rsid w:val="00956BAA"/>
    <w:rsid w:val="0096769B"/>
    <w:rsid w:val="00974D5B"/>
    <w:rsid w:val="00975D9C"/>
    <w:rsid w:val="00976D61"/>
    <w:rsid w:val="00982309"/>
    <w:rsid w:val="00992C62"/>
    <w:rsid w:val="009939DA"/>
    <w:rsid w:val="009942AE"/>
    <w:rsid w:val="009A3517"/>
    <w:rsid w:val="009B267B"/>
    <w:rsid w:val="009B3785"/>
    <w:rsid w:val="009B42FB"/>
    <w:rsid w:val="009B6166"/>
    <w:rsid w:val="009B6AC9"/>
    <w:rsid w:val="009C0096"/>
    <w:rsid w:val="009C3454"/>
    <w:rsid w:val="009C5213"/>
    <w:rsid w:val="009C729C"/>
    <w:rsid w:val="009D2C95"/>
    <w:rsid w:val="009D417D"/>
    <w:rsid w:val="009D6D94"/>
    <w:rsid w:val="009E4AB3"/>
    <w:rsid w:val="009E6516"/>
    <w:rsid w:val="009F7C65"/>
    <w:rsid w:val="00A005FD"/>
    <w:rsid w:val="00A04A80"/>
    <w:rsid w:val="00A1147E"/>
    <w:rsid w:val="00A17859"/>
    <w:rsid w:val="00A512E4"/>
    <w:rsid w:val="00A52B4E"/>
    <w:rsid w:val="00A621F7"/>
    <w:rsid w:val="00A65987"/>
    <w:rsid w:val="00A6627B"/>
    <w:rsid w:val="00A7009C"/>
    <w:rsid w:val="00A71AB1"/>
    <w:rsid w:val="00A7787B"/>
    <w:rsid w:val="00AA42CC"/>
    <w:rsid w:val="00AB20DE"/>
    <w:rsid w:val="00AB23D9"/>
    <w:rsid w:val="00AC34C9"/>
    <w:rsid w:val="00AC4436"/>
    <w:rsid w:val="00AC4E8A"/>
    <w:rsid w:val="00AD0D4C"/>
    <w:rsid w:val="00AD5202"/>
    <w:rsid w:val="00AD6EB4"/>
    <w:rsid w:val="00AE7629"/>
    <w:rsid w:val="00AF0264"/>
    <w:rsid w:val="00AF0482"/>
    <w:rsid w:val="00B028EC"/>
    <w:rsid w:val="00B12A4D"/>
    <w:rsid w:val="00B12BC2"/>
    <w:rsid w:val="00B21FFD"/>
    <w:rsid w:val="00B26125"/>
    <w:rsid w:val="00B35233"/>
    <w:rsid w:val="00B35444"/>
    <w:rsid w:val="00B40D2E"/>
    <w:rsid w:val="00B43221"/>
    <w:rsid w:val="00B5439A"/>
    <w:rsid w:val="00B57455"/>
    <w:rsid w:val="00B61DB4"/>
    <w:rsid w:val="00B62EA5"/>
    <w:rsid w:val="00B664FA"/>
    <w:rsid w:val="00B74859"/>
    <w:rsid w:val="00B84680"/>
    <w:rsid w:val="00B85B73"/>
    <w:rsid w:val="00B87510"/>
    <w:rsid w:val="00B970D4"/>
    <w:rsid w:val="00BA31EE"/>
    <w:rsid w:val="00BA4D4A"/>
    <w:rsid w:val="00BA4D9E"/>
    <w:rsid w:val="00BB7535"/>
    <w:rsid w:val="00BC372C"/>
    <w:rsid w:val="00BC574A"/>
    <w:rsid w:val="00BD00C5"/>
    <w:rsid w:val="00BE2A65"/>
    <w:rsid w:val="00BF0011"/>
    <w:rsid w:val="00BF05DD"/>
    <w:rsid w:val="00BF0807"/>
    <w:rsid w:val="00BF645C"/>
    <w:rsid w:val="00C12123"/>
    <w:rsid w:val="00C17636"/>
    <w:rsid w:val="00C33F32"/>
    <w:rsid w:val="00C40330"/>
    <w:rsid w:val="00C40749"/>
    <w:rsid w:val="00C47ECE"/>
    <w:rsid w:val="00C551E0"/>
    <w:rsid w:val="00C61E59"/>
    <w:rsid w:val="00C62B32"/>
    <w:rsid w:val="00C65184"/>
    <w:rsid w:val="00C7121E"/>
    <w:rsid w:val="00C75EA0"/>
    <w:rsid w:val="00C76DBE"/>
    <w:rsid w:val="00C84260"/>
    <w:rsid w:val="00C90403"/>
    <w:rsid w:val="00C93239"/>
    <w:rsid w:val="00CA18CC"/>
    <w:rsid w:val="00CA23E3"/>
    <w:rsid w:val="00CA3285"/>
    <w:rsid w:val="00CB4010"/>
    <w:rsid w:val="00CB67DD"/>
    <w:rsid w:val="00CC48B5"/>
    <w:rsid w:val="00CC527E"/>
    <w:rsid w:val="00CC7485"/>
    <w:rsid w:val="00CF1B81"/>
    <w:rsid w:val="00D10D0F"/>
    <w:rsid w:val="00D11ED0"/>
    <w:rsid w:val="00D1521E"/>
    <w:rsid w:val="00D24E06"/>
    <w:rsid w:val="00D261C7"/>
    <w:rsid w:val="00D301D3"/>
    <w:rsid w:val="00D451D1"/>
    <w:rsid w:val="00D579A0"/>
    <w:rsid w:val="00D67C3D"/>
    <w:rsid w:val="00D75558"/>
    <w:rsid w:val="00D772D5"/>
    <w:rsid w:val="00D821FC"/>
    <w:rsid w:val="00D86CD4"/>
    <w:rsid w:val="00D927CC"/>
    <w:rsid w:val="00D9342E"/>
    <w:rsid w:val="00D95AD6"/>
    <w:rsid w:val="00D96192"/>
    <w:rsid w:val="00D96FAE"/>
    <w:rsid w:val="00DA2788"/>
    <w:rsid w:val="00DA3DD6"/>
    <w:rsid w:val="00DA7AEE"/>
    <w:rsid w:val="00DC1ECD"/>
    <w:rsid w:val="00DC2A59"/>
    <w:rsid w:val="00DC3675"/>
    <w:rsid w:val="00DD191A"/>
    <w:rsid w:val="00DD1F72"/>
    <w:rsid w:val="00DD35D1"/>
    <w:rsid w:val="00DE3B57"/>
    <w:rsid w:val="00DE5958"/>
    <w:rsid w:val="00E07B47"/>
    <w:rsid w:val="00E1040D"/>
    <w:rsid w:val="00E11C08"/>
    <w:rsid w:val="00E13AE3"/>
    <w:rsid w:val="00E1710B"/>
    <w:rsid w:val="00E36FA2"/>
    <w:rsid w:val="00E42394"/>
    <w:rsid w:val="00E42ABD"/>
    <w:rsid w:val="00E451CC"/>
    <w:rsid w:val="00E46B86"/>
    <w:rsid w:val="00E502E8"/>
    <w:rsid w:val="00E6010B"/>
    <w:rsid w:val="00E61298"/>
    <w:rsid w:val="00E6200D"/>
    <w:rsid w:val="00E67FB5"/>
    <w:rsid w:val="00E71B8F"/>
    <w:rsid w:val="00E75E00"/>
    <w:rsid w:val="00E75E74"/>
    <w:rsid w:val="00E764BE"/>
    <w:rsid w:val="00E82AA1"/>
    <w:rsid w:val="00E86FDC"/>
    <w:rsid w:val="00E877B4"/>
    <w:rsid w:val="00E87898"/>
    <w:rsid w:val="00E904DA"/>
    <w:rsid w:val="00E915AB"/>
    <w:rsid w:val="00E96D89"/>
    <w:rsid w:val="00EA0A56"/>
    <w:rsid w:val="00EA0A9B"/>
    <w:rsid w:val="00EB3E36"/>
    <w:rsid w:val="00EB58E8"/>
    <w:rsid w:val="00EC1A25"/>
    <w:rsid w:val="00EC3E0D"/>
    <w:rsid w:val="00ED0722"/>
    <w:rsid w:val="00ED1FC5"/>
    <w:rsid w:val="00ED565D"/>
    <w:rsid w:val="00ED774E"/>
    <w:rsid w:val="00EE3B19"/>
    <w:rsid w:val="00EE4292"/>
    <w:rsid w:val="00EF522D"/>
    <w:rsid w:val="00F03F33"/>
    <w:rsid w:val="00F204BA"/>
    <w:rsid w:val="00F259BA"/>
    <w:rsid w:val="00F324DC"/>
    <w:rsid w:val="00F3264F"/>
    <w:rsid w:val="00F33E51"/>
    <w:rsid w:val="00F4470A"/>
    <w:rsid w:val="00F4474C"/>
    <w:rsid w:val="00F50515"/>
    <w:rsid w:val="00F56B80"/>
    <w:rsid w:val="00F57A41"/>
    <w:rsid w:val="00F62027"/>
    <w:rsid w:val="00F63A45"/>
    <w:rsid w:val="00F63FD3"/>
    <w:rsid w:val="00F675D3"/>
    <w:rsid w:val="00F7189E"/>
    <w:rsid w:val="00F74C5E"/>
    <w:rsid w:val="00F80651"/>
    <w:rsid w:val="00FA1E92"/>
    <w:rsid w:val="00FA3A4B"/>
    <w:rsid w:val="00FA3D72"/>
    <w:rsid w:val="00FA4435"/>
    <w:rsid w:val="00FA5260"/>
    <w:rsid w:val="00FA6017"/>
    <w:rsid w:val="00FB43B9"/>
    <w:rsid w:val="00FB4F1D"/>
    <w:rsid w:val="00FB6EA2"/>
    <w:rsid w:val="00FC33D9"/>
    <w:rsid w:val="00FC47B7"/>
    <w:rsid w:val="00FC65EB"/>
    <w:rsid w:val="00FD31C6"/>
    <w:rsid w:val="00FE28C5"/>
    <w:rsid w:val="00FE3AC9"/>
    <w:rsid w:val="00FE5330"/>
    <w:rsid w:val="00FE67D4"/>
    <w:rsid w:val="00FE7DC6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004E"/>
  <w15:docId w15:val="{A097DBC9-EA25-4F19-9D2F-FAF27954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3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9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9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39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97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E65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1A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AC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5439A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C4E8A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664C73"/>
    <w:rPr>
      <w:color w:val="808080"/>
    </w:rPr>
  </w:style>
  <w:style w:type="character" w:styleId="ad">
    <w:name w:val="Strong"/>
    <w:basedOn w:val="a0"/>
    <w:uiPriority w:val="22"/>
    <w:qFormat/>
    <w:rsid w:val="003410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12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6129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1298"/>
    <w:pPr>
      <w:spacing w:after="100" w:line="259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23970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1D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B6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0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9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old.bigen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old.bigenc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4;&#1077;&#1085;&#1080;&#1089;\Desktop\&#1055;&#1099;&#1083;&#1100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4;&#1077;&#1085;&#1080;&#1089;\Desktop\&#1055;&#1099;&#1083;&#1100;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Размер пылинок, </a:t>
            </a:r>
            <a:r>
              <a:rPr lang="ru-RU" sz="1400" b="0" i="0" u="none" strike="noStrike" baseline="0">
                <a:effectLst/>
              </a:rPr>
              <a:t>0.001 </a:t>
            </a:r>
            <a:r>
              <a:rPr lang="ru-RU"/>
              <a:t>мм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Размер пылинок, мм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зал!$D$1:$D$59</c:f>
              <c:numCache>
                <c:formatCode>0.0%</c:formatCode>
                <c:ptCount val="59"/>
                <c:pt idx="0">
                  <c:v>2.1126760563380281E-2</c:v>
                </c:pt>
                <c:pt idx="1">
                  <c:v>9.154929577464789E-2</c:v>
                </c:pt>
                <c:pt idx="2">
                  <c:v>0.12676056338028169</c:v>
                </c:pt>
                <c:pt idx="3">
                  <c:v>7.0422535211267609E-2</c:v>
                </c:pt>
                <c:pt idx="4">
                  <c:v>0.11267605633802817</c:v>
                </c:pt>
                <c:pt idx="5">
                  <c:v>8.4507042253521125E-2</c:v>
                </c:pt>
                <c:pt idx="6">
                  <c:v>5.6338028169014086E-2</c:v>
                </c:pt>
                <c:pt idx="7">
                  <c:v>5.6338028169014086E-2</c:v>
                </c:pt>
                <c:pt idx="8">
                  <c:v>4.2253521126760563E-2</c:v>
                </c:pt>
                <c:pt idx="9">
                  <c:v>3.5211267605633804E-2</c:v>
                </c:pt>
                <c:pt idx="10">
                  <c:v>2.1126760563380281E-2</c:v>
                </c:pt>
                <c:pt idx="11">
                  <c:v>3.5211267605633804E-2</c:v>
                </c:pt>
                <c:pt idx="12">
                  <c:v>4.9295774647887321E-2</c:v>
                </c:pt>
                <c:pt idx="13">
                  <c:v>7.0422535211267607E-3</c:v>
                </c:pt>
                <c:pt idx="14">
                  <c:v>4.9295774647887321E-2</c:v>
                </c:pt>
                <c:pt idx="15">
                  <c:v>3.5211267605633804E-2</c:v>
                </c:pt>
                <c:pt idx="16">
                  <c:v>2.1126760563380281E-2</c:v>
                </c:pt>
                <c:pt idx="17">
                  <c:v>1.4084507042253521E-2</c:v>
                </c:pt>
                <c:pt idx="18">
                  <c:v>7.0422535211267607E-3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1.4084507042253521E-2</c:v>
                </c:pt>
                <c:pt idx="23">
                  <c:v>0</c:v>
                </c:pt>
                <c:pt idx="24">
                  <c:v>1.4084507042253521E-2</c:v>
                </c:pt>
                <c:pt idx="25">
                  <c:v>7.0422535211267607E-3</c:v>
                </c:pt>
                <c:pt idx="26">
                  <c:v>7.0422535211267607E-3</c:v>
                </c:pt>
                <c:pt idx="27">
                  <c:v>0</c:v>
                </c:pt>
                <c:pt idx="28">
                  <c:v>0</c:v>
                </c:pt>
                <c:pt idx="29">
                  <c:v>7.0422535211267607E-3</c:v>
                </c:pt>
                <c:pt idx="30">
                  <c:v>7.0422535211267607E-3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CC-4C7A-AD67-00A2EC197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9747648"/>
        <c:axId val="206419408"/>
      </c:barChart>
      <c:catAx>
        <c:axId val="479747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419408"/>
        <c:crosses val="autoZero"/>
        <c:auto val="1"/>
        <c:lblAlgn val="ctr"/>
        <c:lblOffset val="100"/>
        <c:noMultiLvlLbl val="0"/>
      </c:catAx>
      <c:valAx>
        <c:axId val="20641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74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Размер пылинок, </a:t>
            </a:r>
            <a:r>
              <a:rPr lang="ru-RU" sz="1400" b="0" i="0" u="none" strike="noStrike" baseline="0">
                <a:effectLst/>
              </a:rPr>
              <a:t>0.001 </a:t>
            </a:r>
            <a:r>
              <a:rPr lang="ru-RU"/>
              <a:t>мм</a:t>
            </a:r>
          </a:p>
        </c:rich>
      </c:tx>
      <c:layout>
        <c:manualLayout>
          <c:xMode val="edge"/>
          <c:yMode val="edge"/>
          <c:x val="0.40915387210585608"/>
          <c:y val="1.47601447423957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Размер пылинок, мм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залпров!$D$1:$D$59</c:f>
              <c:numCache>
                <c:formatCode>0.0%</c:formatCode>
                <c:ptCount val="59"/>
                <c:pt idx="0">
                  <c:v>1.7699115044247787E-2</c:v>
                </c:pt>
                <c:pt idx="1">
                  <c:v>4.4247787610619468E-2</c:v>
                </c:pt>
                <c:pt idx="2">
                  <c:v>7.0796460176991149E-2</c:v>
                </c:pt>
                <c:pt idx="3">
                  <c:v>0.12389380530973451</c:v>
                </c:pt>
                <c:pt idx="4">
                  <c:v>0.12389380530973451</c:v>
                </c:pt>
                <c:pt idx="5">
                  <c:v>7.0796460176991149E-2</c:v>
                </c:pt>
                <c:pt idx="6">
                  <c:v>4.4247787610619468E-2</c:v>
                </c:pt>
                <c:pt idx="7">
                  <c:v>7.0796460176991149E-2</c:v>
                </c:pt>
                <c:pt idx="8">
                  <c:v>7.0796460176991149E-2</c:v>
                </c:pt>
                <c:pt idx="9">
                  <c:v>6.1946902654867256E-2</c:v>
                </c:pt>
                <c:pt idx="10">
                  <c:v>4.4247787610619468E-2</c:v>
                </c:pt>
                <c:pt idx="11">
                  <c:v>4.4247787610619468E-2</c:v>
                </c:pt>
                <c:pt idx="12">
                  <c:v>1.7699115044247787E-2</c:v>
                </c:pt>
                <c:pt idx="13">
                  <c:v>2.6548672566371681E-2</c:v>
                </c:pt>
                <c:pt idx="14">
                  <c:v>2.6548672566371681E-2</c:v>
                </c:pt>
                <c:pt idx="15">
                  <c:v>0</c:v>
                </c:pt>
                <c:pt idx="16">
                  <c:v>0</c:v>
                </c:pt>
                <c:pt idx="17">
                  <c:v>3.5398230088495575E-2</c:v>
                </c:pt>
                <c:pt idx="18">
                  <c:v>8.8495575221238937E-3</c:v>
                </c:pt>
                <c:pt idx="19">
                  <c:v>1.7699115044247787E-2</c:v>
                </c:pt>
                <c:pt idx="20">
                  <c:v>8.8495575221238937E-3</c:v>
                </c:pt>
                <c:pt idx="21">
                  <c:v>0</c:v>
                </c:pt>
                <c:pt idx="22">
                  <c:v>8.8495575221238937E-3</c:v>
                </c:pt>
                <c:pt idx="23">
                  <c:v>0</c:v>
                </c:pt>
                <c:pt idx="24">
                  <c:v>1.7699115044247787E-2</c:v>
                </c:pt>
                <c:pt idx="25">
                  <c:v>0</c:v>
                </c:pt>
                <c:pt idx="26">
                  <c:v>8.8495575221238937E-3</c:v>
                </c:pt>
                <c:pt idx="27">
                  <c:v>0</c:v>
                </c:pt>
                <c:pt idx="28">
                  <c:v>0</c:v>
                </c:pt>
                <c:pt idx="29">
                  <c:v>8.8495575221238937E-3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8.8495575221238937E-3</c:v>
                </c:pt>
                <c:pt idx="35">
                  <c:v>0</c:v>
                </c:pt>
                <c:pt idx="36">
                  <c:v>8.8495575221238937E-3</c:v>
                </c:pt>
                <c:pt idx="37">
                  <c:v>0</c:v>
                </c:pt>
                <c:pt idx="38">
                  <c:v>8.8495575221238937E-3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22-4C3A-93F7-946357D92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9747648"/>
        <c:axId val="206419408"/>
      </c:barChart>
      <c:catAx>
        <c:axId val="479747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419408"/>
        <c:crosses val="autoZero"/>
        <c:auto val="1"/>
        <c:lblAlgn val="ctr"/>
        <c:lblOffset val="100"/>
        <c:noMultiLvlLbl val="0"/>
      </c:catAx>
      <c:valAx>
        <c:axId val="20641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74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без проветривания</c:v>
                </c:pt>
                <c:pt idx="1">
                  <c:v>с проветриванием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0E-49A5-8D16-AAD262536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0433592"/>
        <c:axId val="620435560"/>
      </c:barChart>
      <c:catAx>
        <c:axId val="620433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435560"/>
        <c:crosses val="autoZero"/>
        <c:auto val="1"/>
        <c:lblAlgn val="ctr"/>
        <c:lblOffset val="100"/>
        <c:noMultiLvlLbl val="0"/>
      </c:catAx>
      <c:valAx>
        <c:axId val="620435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433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8F-DFCE-470B-B613-CEBFF21B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8980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l.a.matochkina</dc:creator>
  <cp:lastModifiedBy>Денис Немцев</cp:lastModifiedBy>
  <cp:revision>160</cp:revision>
  <cp:lastPrinted>2020-02-14T11:16:00Z</cp:lastPrinted>
  <dcterms:created xsi:type="dcterms:W3CDTF">2020-02-24T04:58:00Z</dcterms:created>
  <dcterms:modified xsi:type="dcterms:W3CDTF">2024-11-10T04:49:00Z</dcterms:modified>
</cp:coreProperties>
</file>