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8E" w:rsidRPr="0068658E" w:rsidRDefault="0068658E" w:rsidP="0068658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8658E" w:rsidRPr="0068658E" w:rsidRDefault="0068658E" w:rsidP="0068658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Министерство просвещения Российской Федерации</w:t>
      </w: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 «Средняя общеобразовательная школа №73»</w:t>
      </w: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VII</w:t>
      </w:r>
      <w:r w:rsidRPr="006865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Международный конкурс исследовательских проектов школьников «Древо жизни»</w:t>
      </w: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Проектно-исследовательская работа</w:t>
      </w: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bCs/>
          <w:sz w:val="40"/>
          <w:szCs w:val="40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bCs/>
          <w:sz w:val="40"/>
          <w:szCs w:val="40"/>
          <w:lang w:val="en-US" w:eastAsia="ru-RU"/>
        </w:rPr>
        <w:t>ART</w:t>
      </w:r>
      <w:r w:rsidRPr="0068658E">
        <w:rPr>
          <w:rFonts w:ascii="Times New Roman" w:eastAsiaTheme="minorEastAsia" w:hAnsi="Times New Roman" w:cs="Times New Roman"/>
          <w:b/>
          <w:bCs/>
          <w:sz w:val="40"/>
          <w:szCs w:val="40"/>
          <w:lang w:eastAsia="ru-RU"/>
        </w:rPr>
        <w:t xml:space="preserve"> – вояж – путешествие, которое ты запомнишь</w:t>
      </w: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Выполнил: Калабина Валерия Назаровна</w:t>
      </w:r>
    </w:p>
    <w:p w:rsidR="0068658E" w:rsidRPr="0068658E" w:rsidRDefault="0068658E" w:rsidP="0068658E">
      <w:pPr>
        <w:spacing w:after="200" w:line="276" w:lineRule="auto"/>
        <w:ind w:left="708"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Ученица 10 класса</w:t>
      </w:r>
    </w:p>
    <w:p w:rsidR="0068658E" w:rsidRPr="0068658E" w:rsidRDefault="0068658E" w:rsidP="0068658E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Руководитель: Ф.И.О.</w:t>
      </w:r>
    </w:p>
    <w:p w:rsidR="0068658E" w:rsidRPr="0068658E" w:rsidRDefault="0068658E" w:rsidP="0068658E">
      <w:pPr>
        <w:spacing w:after="200" w:line="276" w:lineRule="auto"/>
        <w:ind w:left="141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Учитель Калабина И.Ю.</w:t>
      </w:r>
    </w:p>
    <w:p w:rsidR="0068658E" w:rsidRPr="0068658E" w:rsidRDefault="0068658E" w:rsidP="0068658E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 г.</w:t>
      </w:r>
    </w:p>
    <w:p w:rsidR="0068658E" w:rsidRPr="0068658E" w:rsidRDefault="0068658E" w:rsidP="0068658E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Содержание</w:t>
      </w: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731"/>
      </w:tblGrid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Введение…………………………………………………………………………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1.Теоретическая часть……………………………………………………………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 Русское народное искусство от истоков до современного времени…....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1.1.1. Народное искусство и его истоки</w:t>
            </w: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1.1.2.</w:t>
            </w: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русского народного искусства</w:t>
            </w: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………………………………...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1.1.3.Русское народное творчество в современном мире……………………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1.2. </w:t>
            </w: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Мастер класс. Цели, задачи и алгоритм его проведения...........................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 Практическая часть……………………………………………………………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2.1. Социальный опрос школьников…………………………………………….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2.2.  Этапы проекта……………………………………………………………….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2.3. Риски проекта………………………………………………………….........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2.4. Ожидаемые результаты.........................................................................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2.5. Бюджет проекта.......................................................................................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2.6. Распространение результатов……………………………………………....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Заключение…………………………………………………………………….....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Список литературы……………………………………………………………....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68658E" w:rsidRPr="0068658E" w:rsidTr="005C127D">
        <w:tc>
          <w:tcPr>
            <w:tcW w:w="8613" w:type="dxa"/>
          </w:tcPr>
          <w:p w:rsidR="0068658E" w:rsidRPr="0068658E" w:rsidRDefault="0068658E" w:rsidP="0068658E">
            <w:pPr>
              <w:spacing w:line="36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Приложение………………………………………………………………………</w:t>
            </w:r>
          </w:p>
        </w:tc>
        <w:tc>
          <w:tcPr>
            <w:tcW w:w="731" w:type="dxa"/>
          </w:tcPr>
          <w:p w:rsidR="0068658E" w:rsidRPr="0068658E" w:rsidRDefault="0068658E" w:rsidP="0068658E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</w:tbl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Введение</w:t>
      </w:r>
    </w:p>
    <w:p w:rsidR="0068658E" w:rsidRPr="0068658E" w:rsidRDefault="0068658E" w:rsidP="0068658E">
      <w:pPr>
        <w:spacing w:after="0" w:line="360" w:lineRule="auto"/>
        <w:ind w:firstLine="567"/>
        <w:rPr>
          <w:rFonts w:ascii="Times New Roman" w:eastAsiaTheme="minorEastAsia" w:hAnsi="Times New Roman" w:cs="Times New Roman"/>
          <w:bCs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Тема: </w:t>
      </w:r>
      <w:r w:rsidRPr="0068658E">
        <w:rPr>
          <w:rFonts w:ascii="Times New Roman" w:eastAsiaTheme="minorEastAsia" w:hAnsi="Times New Roman" w:cs="Times New Roman"/>
          <w:bCs/>
          <w:szCs w:val="24"/>
          <w:lang w:val="en-US" w:eastAsia="ru-RU"/>
        </w:rPr>
        <w:t>ART</w:t>
      </w:r>
      <w:r w:rsidRPr="0068658E">
        <w:rPr>
          <w:rFonts w:ascii="Times New Roman" w:eastAsiaTheme="minorEastAsia" w:hAnsi="Times New Roman" w:cs="Times New Roman"/>
          <w:bCs/>
          <w:szCs w:val="24"/>
          <w:lang w:eastAsia="ru-RU"/>
        </w:rPr>
        <w:t>-вояж – путешествие, которые ты запомнишь.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Актуальность.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Cs w:val="24"/>
          <w:lang w:eastAsia="ru-RU"/>
        </w:rPr>
        <w:tab/>
      </w: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68658E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eastAsia="ru-RU"/>
        </w:rPr>
        <w:t>Школьный возраст является наиболее благоприятным для формирования чувства любви к Родине, ответственности, отождествления себя с российским народом, включенности в общественную, культурную жизнь страны, ощущения причастности к прошлому, настоящему и будущему российской нации. Формирование патриотизма невозможно без погружения в традиции, национальные ценности, культуру нашей страны.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shd w:val="clear" w:color="auto" w:fill="FFFFFF"/>
          <w:lang w:eastAsia="ru-RU"/>
        </w:rPr>
      </w:pPr>
      <w:r w:rsidRPr="0068658E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eastAsia="ru-RU"/>
        </w:rPr>
        <w:tab/>
      </w:r>
      <w:r w:rsidRPr="0068658E">
        <w:rPr>
          <w:rFonts w:ascii="Times New Roman" w:eastAsiaTheme="minorEastAsia" w:hAnsi="Times New Roman" w:cs="Times New Roman"/>
          <w:color w:val="2C2C2C"/>
          <w:sz w:val="24"/>
          <w:szCs w:val="28"/>
          <w:shd w:val="clear" w:color="auto" w:fill="FFFFFF"/>
          <w:lang w:eastAsia="ru-RU"/>
        </w:rPr>
        <w:t>В наше время разрушение сёл привело к потере многих народных промыслов, таких как</w:t>
      </w:r>
      <w:r w:rsidRPr="0068658E">
        <w:rPr>
          <w:rFonts w:ascii="Times New Roman" w:eastAsiaTheme="minorEastAsia" w:hAnsi="Times New Roman" w:cs="Times New Roman"/>
          <w:sz w:val="24"/>
          <w:szCs w:val="28"/>
          <w:shd w:val="clear" w:color="auto" w:fill="FFFFFF"/>
          <w:lang w:eastAsia="ru-RU"/>
        </w:rPr>
        <w:t xml:space="preserve"> Филимоновская, Каргопольская, Абашевская, Хлудневская - Калужская игрушка. Однако появляются Центры народного искусства, где возобновляется традиционная народная роспись, привлекаются к работе народные мастера и художники.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Важным механизмом формирования гражданственности, патриотизма, нравственности и духовности юных россиян является дополнительное образование детей. В рамках которого каждый школьник привлекается к творческой, социально-полезной, научной, спортивной и другим видам деятельности. Чаще всего такие погружения происходят в формате игр, тренингов или групповых занятий.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68658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68658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Как новое, в организации деятельности народного художественного промысла нашей страны можно отметить возникающие Объединения художников, мастеров в Вологде, Архангельске, в Сергиевом Посаде и в других местах. А также возникновение «Центров народного искусства», ведущих разветвленную работу: с народными мастерами сёл и на основе мастерских с художниками. Очень важно для нынешнего поколения не просто помнить и знать о народных промыслах и традициях народов России, но и передать данные знания наших детям и внукам, сохранив их и преумножив опыт художественного мастерства.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7"/>
          <w:lang w:eastAsia="ru-RU"/>
        </w:rPr>
        <w:t>Современный этап развития России требует максимального вовлечения потенциала культуры в процессы общественного прогресса. Культура России - такое же ее достояние, как и природные богатства.</w:t>
      </w:r>
      <w:r w:rsidRPr="0068658E">
        <w:rPr>
          <w:rFonts w:ascii="Times New Roman" w:eastAsiaTheme="minorEastAsia" w:hAnsi="Times New Roman" w:cs="Times New Roman"/>
          <w:b/>
          <w:szCs w:val="24"/>
          <w:lang w:eastAsia="ru-RU"/>
        </w:rPr>
        <w:t xml:space="preserve"> </w:t>
      </w:r>
      <w:r w:rsidRPr="0068658E">
        <w:rPr>
          <w:rFonts w:ascii="Times New Roman" w:eastAsiaTheme="minorEastAsia" w:hAnsi="Times New Roman" w:cs="Times New Roman"/>
          <w:sz w:val="24"/>
          <w:szCs w:val="28"/>
          <w:shd w:val="clear" w:color="auto" w:fill="FFFFFF"/>
          <w:lang w:eastAsia="ru-RU"/>
        </w:rPr>
        <w:t xml:space="preserve">Для нынешнего поколения важно не просто знать о народных промыслах и традициях народов России, но и трансформировать их в новое, актуальное и соответствующее современным тенденциям. 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8"/>
          <w:shd w:val="clear" w:color="auto" w:fill="FFFFFF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Я провела опрос с использованием Яндекс формы среди учеников начальных классов МАУО СОШ №72 города Лесного и узнала, что 64% опрошенных недостаточно получают знаний на уроках о культурных и национальных промыслах народов нашей страны, не </w:t>
      </w: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>знакомы с их традиционным искусством, но большинство из них хотели бы поближе познакомиться с росписями на практических занятиях.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Актуальность проекта подтверждается, в том числе: Указом Президента РФ от 9 ноября 2022 г. № 809 «Об утверждении Основ государственной политики по сохранению и укреплению традиционных российских духовно-нравственных ценностей», р</w:t>
      </w:r>
      <w:r w:rsidRPr="0068658E">
        <w:rPr>
          <w:rFonts w:ascii="Times New Roman" w:eastAsiaTheme="minorEastAsia" w:hAnsi="Times New Roman" w:cs="Times New Roman"/>
          <w:sz w:val="24"/>
          <w:szCs w:val="24"/>
          <w:shd w:val="clear" w:color="auto" w:fill="FDFDFD"/>
          <w:lang w:eastAsia="ru-RU"/>
        </w:rPr>
        <w:t xml:space="preserve">егиональным проектом «Патриотическое воспитание граждан Российской Федерации» (Свердловская область)» национального проекта «Образование»; </w:t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программой «Развитие системы образования в городском округе «Город Лесной» на 2020-2024 годы».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Проблема: </w:t>
      </w: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t>отсутствие знаний и практических умений у младших школьников о народных промыслах России, но есть желание овладеть национальными росписями.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Цель: </w:t>
      </w: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t>создание карты «</w:t>
      </w:r>
      <w:r w:rsidRPr="0068658E">
        <w:rPr>
          <w:rFonts w:ascii="Times New Roman" w:eastAsiaTheme="minorEastAsia" w:hAnsi="Times New Roman" w:cs="Times New Roman"/>
          <w:bCs/>
          <w:sz w:val="24"/>
          <w:szCs w:val="28"/>
          <w:lang w:val="en-US" w:eastAsia="ru-RU"/>
        </w:rPr>
        <w:t>ART</w:t>
      </w:r>
      <w:r w:rsidRPr="0068658E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-вояж – путешествие, которые ты запомнишь»</w:t>
      </w: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t>, как итог проведения серии мастер-классов по изучению орнаментов народов нашей страны для учеников начальных классов в течение 1 месяца.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Задачи:</w:t>
      </w:r>
    </w:p>
    <w:p w:rsidR="0068658E" w:rsidRPr="0068658E" w:rsidRDefault="0068658E" w:rsidP="0068658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 информацию о традиционном искусстве народов России;</w:t>
      </w:r>
    </w:p>
    <w:p w:rsidR="0068658E" w:rsidRPr="0068658E" w:rsidRDefault="0068658E" w:rsidP="0068658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подобрать методический материал для проведения мастер-классов;</w:t>
      </w:r>
    </w:p>
    <w:p w:rsidR="0068658E" w:rsidRPr="0068658E" w:rsidRDefault="0068658E" w:rsidP="0068658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разработать план проведения мастер-классов для учеников начальной школы;</w:t>
      </w:r>
    </w:p>
    <w:p w:rsidR="0068658E" w:rsidRPr="0068658E" w:rsidRDefault="0068658E" w:rsidP="0068658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создать проект арт-карты России с разделением на территории;</w:t>
      </w:r>
    </w:p>
    <w:p w:rsidR="0068658E" w:rsidRPr="0068658E" w:rsidRDefault="0068658E" w:rsidP="0068658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провести мастер-классы для учеников начальной школы и создать вместе с ними арт-карту России</w:t>
      </w:r>
      <w:r w:rsidRPr="006865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t>«</w:t>
      </w:r>
      <w:r w:rsidRPr="0068658E">
        <w:rPr>
          <w:rFonts w:ascii="Times New Roman" w:eastAsiaTheme="minorEastAsia" w:hAnsi="Times New Roman" w:cs="Times New Roman"/>
          <w:bCs/>
          <w:sz w:val="24"/>
          <w:szCs w:val="28"/>
          <w:lang w:val="en-US" w:eastAsia="ru-RU"/>
        </w:rPr>
        <w:t>ART</w:t>
      </w:r>
      <w:r w:rsidRPr="0068658E">
        <w:rPr>
          <w:rFonts w:ascii="Times New Roman" w:eastAsiaTheme="minorEastAsia" w:hAnsi="Times New Roman" w:cs="Times New Roman"/>
          <w:bCs/>
          <w:sz w:val="24"/>
          <w:szCs w:val="28"/>
          <w:lang w:eastAsia="ru-RU"/>
        </w:rPr>
        <w:t>-вояж – путешествие, которые ты запомнишь»</w:t>
      </w: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t>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Объект: </w:t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народное художественное искусство народов России.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Предмет: </w:t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мастер- классы по художественному искусству народов России.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Методы исследования: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Теоретические </w:t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изучение литературы, работа с Интернет-ресурсами.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Эмпирические-</w:t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опрос школьников,</w:t>
      </w: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анализ, полученной информации и систематизация её в таблицу.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Экспериментально-теоретические</w:t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анализ, моделирование.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Гипотеза: </w:t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предположим, что через творческую деятельность и погружение в рамках участия в мастер-классах школьники смогут расширить уровень знаний о народных промыслах России.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Теоретическая значимость: </w:t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</w:t>
      </w: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68658E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ART</w:t>
      </w:r>
      <w:r w:rsidRPr="0068658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-вояж – путешествие, которые ты запомнишь</w:t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будет интересен своей информативностью, наглядностью и интерактивностью. Данные материалы можно применять для разработки конспектов занятий дополнительного образования или во внеурочной деятельности по знакомству с искусством народов России.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Практическая значимость: </w:t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нашем городе есть</w:t>
      </w:r>
      <w:r w:rsidRPr="0068658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много учебных заведений, где можно обучаться рисованию (Центр детского творчества, Детская школа искусств, уроки Изо в образовательных организациях), а познакомиться с национальным творчеством можно по книжкам или статьям в Интернете. Однако мой проект даёт возможность привлечь школьников к изучению национального творчества народов России в формате игры – путешествия по нашей стране.  </w:t>
      </w:r>
      <w:r w:rsidRPr="0068658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 ходе реализации проекта будут проведены мастер-классы, в рамках которых школьники ближе познакомятся с культурными, национальными особенностями народов нашей страны. Участники получат полезную информацию о различных техниках и направлениях, создадут свою творческую карту нашей страны. Но самое главное - это возможность прикоснуться к прекрасному и почувствовать себя творцом в настоящей арт-мастерской. </w:t>
      </w:r>
      <w:r w:rsidRPr="0068658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Такое путешествие может позволить себе как опытный школьник, знающий основы художественного творчества, так и новички. К участию в данных мастер-классах могут быть привлечены родители, что в свою очередь, позволит укрепить взаимоотношения между родителями и детьми в совместном сотворчестве.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Проект послужит своего рода триггером для широкого увлечения культурным прошлым многонациональной России, что, в свою очередь, позволит более бережно относиться к сохранению культурного наследия, развитию чувства патриотизма.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left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1.Теоретическая часть</w:t>
      </w:r>
    </w:p>
    <w:p w:rsidR="0068658E" w:rsidRPr="0068658E" w:rsidRDefault="0068658E" w:rsidP="0068658E">
      <w:pPr>
        <w:spacing w:after="0" w:line="36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1.1. Русское народное искусство от истоков до современного времени</w:t>
      </w:r>
    </w:p>
    <w:p w:rsidR="0068658E" w:rsidRPr="0068658E" w:rsidRDefault="0068658E" w:rsidP="0068658E">
      <w:pPr>
        <w:spacing w:after="0" w:line="36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1.1.1. Народное искусство и его истоки</w:t>
      </w:r>
    </w:p>
    <w:p w:rsidR="0068658E" w:rsidRPr="0068658E" w:rsidRDefault="0068658E" w:rsidP="0068658E">
      <w:pPr>
        <w:spacing w:after="0" w:line="36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keepNext/>
        <w:keepLines/>
        <w:shd w:val="clear" w:color="auto" w:fill="FFFFFF"/>
        <w:spacing w:after="0" w:line="360" w:lineRule="auto"/>
        <w:ind w:firstLine="567"/>
        <w:jc w:val="both"/>
        <w:outlineLvl w:val="3"/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</w:pPr>
      <w:r w:rsidRPr="0068658E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Истоки искусства уходят в глубокую древность. Многочисленные произведения изобразительного искусства (наскальные росписи, скульптурные изображения из камня и кости) появились значительно раньше, чем сформировалось сознательное представление человека о художественном творчестве. Зарождение искусства восходит к первобытной эпохе, когда человек впервые попытался отразить свои представления об окружающем мире в искусстве, что способствовало закреплению и передаче знаний и навыков, возникновению еще одной формы общения между людьми. Согласно данным археологов уже в эпоху палеолита (древнекаменного века) около 35-10 тыс. до н.э. появились основные виды изобразительного искусства (скульптура, живопись, графика).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первобытном обществе художественная деятельность человека была неразрывно связана со всеми существовавшими формами духовной и материальной культуры: мифологией, религией, бытовым укладом.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Художественная, духовная культура существует в тесном единстве с материальной, образуя первобытный синкретический, т.е. единый, культурный комплекс, который лишь спустя столетия распадется на самостоятельные сферы культуры: религию, искусство (во всем разнообразии его форм), спорт, науку</w:t>
      </w:r>
      <w:r w:rsidRPr="0068658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Ранние рисунки примитивны; это контурное изображение голов животных, оттиски человеческой руки, волнистые линии, выдавленные в сырой глине пальцами руки (так называемые «макароны»). Более поздние изображения эпохи палеолита - это рисунки животных того времени (оленей, лошадей, бизонов, мамонтов), выполненные на стенах и потолках пещер. Древнейшие статуэтки животных отличаются точным изображением, жизнь заставляла человека-охотника подробно изучать характер животного, его повадки. Эти знания представляли собой практическую ценность. Себя же человек еще не познал, поэтому скульптурные изображения человека очень схематичны, условны</w:t>
      </w:r>
      <w:r w:rsidRPr="0068658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Народное искусство - это сложное и многослойное искусство. И если сегодня его образцы во многих странах изготовляются на фабриках и комбинатах местной промышленности как сувениры, то когда-то это были самые необходимые и нужные в быту вещи - кринки, рубахи, скамьи, инструменты. Люди старались их делать наиболее удобными и в них выражали свои художественные вкусы и стремление к красоте</w:t>
      </w:r>
      <w:r w:rsidRPr="0068658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 На эти полезные, удобные вещи стали накладывать орнамент, рисунки, цветные покосы. И таким образом: из предметов, просто необходимых в быту, они превращались в произведения народного искусства, а одновременно и прикладного искусства. Мы и сейчас восхищаемся одухотворённой красотой расписной керамики, ткаными и вышитыми женскими платьями, деревянной посудой с красно-золотой росписью. Всё это произведения народных умельцев, талантливых самобытных мастеров</w:t>
      </w:r>
      <w:r w:rsidRPr="0068658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развитием техники и повышением уровня жизни общества промышленное, индустриальное прикладное искусство стало постепенно вытеснять из быта образцы народного прикладного творчества. Дешёвые печатные ситцы, фаянсовая и прессованная стеклянная посуда - всё это было доступно и легко конкурировало с произведениями местных ремесленников. Однако народное искусство уже приобрело силу традиции, оно наполнено духовным содержанием. И это содержание тем сильнее проявляется, чем дальше мы отходим во времени от истоков народного искусства.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каждой местности, для каждого народа характерны свои традиционные узоры, свои орнаменты, свои особые предметы - своё собственное самобытное изобразительное творчество. Поэтому по предметам быта и архитектуры можно определить, какой народ их делал, и время, когда они были созданы</w:t>
      </w:r>
      <w:r w:rsidRPr="0068658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Сложная этническая история русского народа обусловила формирование на его территории историко-культурных зон с характерными диалектными, культурными и антропологическими отличиями их населения. (Приложение 1).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1.1.2. История русского народного искусства</w:t>
      </w: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color w:val="183741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ab/>
      </w: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русского искусства отражает историю нашей страны и ее географическое положение между Востоком и Западом. Русское художественное творчество имеет ряд отличительных черт, таких, как яркий колорит, асимметрия форм и склонность то к реализму, то к абстракции.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Самым первым производством, выделившимся в самостоятельное ремесло, была обработка металла. Древняя Русь знала почти все виды современной художественной металлообработки, но главными были ковка, литьё, чеканка, филигрань и зернь.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Вторым по времени зарождения ремеслом, после обработки металла, явилось гончарство в </w:t>
      </w:r>
      <w:r w:rsidRPr="006865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865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В Древней Руси не ко всем видам ремёсел относились одинаково, были профессии более «почитаемые», такие, как иконописное, златокузнечное дело, и были «чёрные», «грязные», как, например, гончарство.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период Средневековья, когда центром политической жизни Древней Руси был Киев, образцом для подражания в искусстве и источником многих художественных влияний была Византия. Татаро-монгольское нашествие в середине </w:t>
      </w:r>
      <w:r w:rsidRPr="006865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и последовавший за ним период </w:t>
      </w:r>
      <w:hyperlink r:id="rId7" w:history="1">
        <w:r w:rsidRPr="006865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татаро-монгольского ига</w:t>
        </w:r>
      </w:hyperlink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отрезали Русь от Запада почти на 200 лет. Завоевание независимости в </w:t>
      </w:r>
      <w:r w:rsidRPr="006865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 под предводительством московских князей не положило конец культурной изоляции Руси; она не испытала влияния культуры </w:t>
      </w:r>
      <w:hyperlink r:id="rId8" w:history="1">
        <w:r w:rsidRPr="006865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Возрождения</w:t>
        </w:r>
      </w:hyperlink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светского </w:t>
      </w:r>
      <w:hyperlink r:id="rId9" w:history="1">
        <w:r w:rsidRPr="006865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гуманизма</w:t>
        </w:r>
      </w:hyperlink>
      <w:r w:rsidRPr="006865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XV-XVI века 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считаются временем зарождения народного промысла. </w:t>
      </w: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>В XVI-XVII веках славились своим мастерством новгородские, псковские и вологодские «златокузнецы», псковские литейщики колоколов. В XVII в. в Сольвычегодске развивается промысел «усольской эмали». Искусство эмали получило развитие и в Великом Устюге. На севере, в городе Холмогоры, расцветает костерезное искусство</w:t>
      </w:r>
      <w:r w:rsidRPr="0068658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"/>
      </w: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Среди древнейших русских художественных промыслов следует назвать промысел художественной резьбы по кости и дереву, возникший в Троице-Сергиевом монастыре в XVI-XVII вв. Его талантливые резчики изготовляли изделия из местных пород дерева, кости домашних животных, а также из дорогого моржового клыка, ценных пород дерева, привозимых издалека. Основной их продукцией были предметы культа: резные иконки, кресты и т. д., которые покупали богомольцы. Здесь же стал развиваться и игрушечный промысел.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во время правления </w:t>
      </w:r>
      <w:hyperlink r:id="rId10" w:history="1">
        <w:r w:rsidRPr="006865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Петра I</w:t>
        </w:r>
      </w:hyperlink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> (1682–1725) и благодаря проводимой им политике на сближение с Западом </w:t>
      </w:r>
      <w:hyperlink r:id="rId11" w:history="1">
        <w:r w:rsidRPr="006865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Россия</w:t>
        </w:r>
      </w:hyperlink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вернулась в лоно европейской культуры – сначала в качестве ученика, затем равноправного участника общекультурного процесса, а накануне </w:t>
      </w:r>
      <w:hyperlink r:id="rId12" w:history="1">
        <w:r w:rsidRPr="0068658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Первой мировой войны</w:t>
        </w:r>
      </w:hyperlink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активного новатора в искусстве.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рубеже </w:t>
      </w:r>
      <w:r w:rsidRPr="006865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865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 реформы Петра I углубляют разделение русской культуры на народную и дворянскую. Но их взаимодействие, то меньшее, то большее, не прекращается на протяжении всей последующей истории русского искусства. При этом народное прикладное искусство, отличаясь относительной устойчивостью, всегда хранит этические нормы и эстетические представления, выработанные народом.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XVII в. - начало теперь всемирно известного хохломского промысла. Во многих русских городах, в первую очередь городах Поволжья, развиваются прялочные промыслы, гончарное и изразцовое производство.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XVIII в. начинают развиваться русские промыслы нитяного кружевоплетения и безворсового ковроделия.</w:t>
      </w:r>
    </w:p>
    <w:p w:rsidR="0068658E" w:rsidRPr="0068658E" w:rsidRDefault="0068658E" w:rsidP="0068658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Народное прикладное искусство создается многими поколениями крестьян, деревенских и городских ремесленников. Его корни уходят в глубокую древность. По своим видам оно многообразно - это художественная обработка дерева, кости, игрушка, керамика, ткачество, набойка, вышивка, кружево.</w:t>
      </w:r>
    </w:p>
    <w:p w:rsidR="0068658E" w:rsidRPr="0068658E" w:rsidRDefault="0068658E" w:rsidP="0068658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86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Полезные и обыденные предметы - мебель, посуда, одежда, орудия труда (прялки, вальки, рубели, ткацкие станки) преображаются творчеством мастера в произведения искусства. Назначение предмета в крестьянском обиходе определяет его форму, материал, украшения. Веками вырабатываются целесообразные, конструктивные формы бытовых предметов, приёмы художественной отделки дешёвых и доступных материалов. Обрабатывая их ручными способами, народные мастера выступают одновременно художниками, технологами и исполнителями. Отсюда неповторимое своеобразие каждой вещи при типичности формы и орнаментики</w:t>
      </w:r>
      <w:r w:rsidRPr="00686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ru-RU"/>
        </w:rPr>
        <w:footnoteReference w:id="8"/>
      </w:r>
      <w:r w:rsidRPr="00686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68658E" w:rsidRPr="0068658E" w:rsidRDefault="0068658E" w:rsidP="0068658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>В произведениях народного прикладного искусства поэтически отражается мир цветущей природы, особенности быта (обычаи и обряды), строй мышления крестьянина определенной исторической эпохи. Народ в своем искусстве хранит древние представления о силах природы, от которых зависит жизнь человека, в образах-символах: ромб и розетка - солнце, птица - свет, воздух, русалка - вода, дерево - плодородие земли и ряд других. Но традиционность народного искусства нельзя понимать, как неизменность. С течением времени древние образы наполняются новым содержанием, художественные приёмы обновляются. Соприкасаясь с городской культурой, с профессиональным искусством XVIII и XIX веков, народные мастера творчески перерабатывают элементы стилей барокко и классицизма.</w:t>
      </w:r>
    </w:p>
    <w:p w:rsidR="0068658E" w:rsidRPr="0068658E" w:rsidRDefault="0068658E" w:rsidP="0068658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 второй половине XIX - начале XX в. появляется много новых художественных промыслов. Например, вышивальные промыслы, вятский кружевной промысел. В это время создавались учебно-производственные мастерские, классы рисования, ремесленные школы, призванные оказывать кустарям методическую помощь. В 1892 городе в Вятке была организована ткацкая мастерская, внедрявшая усовершенствованные ткацкие станки-</w:t>
      </w: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самолеты. В Вятке и Вятской губернии работали учебные мастерские: ковровая, берестяная, корзиночная, кружевная, гончарная, роговая.</w:t>
      </w:r>
    </w:p>
    <w:p w:rsidR="0068658E" w:rsidRPr="0068658E" w:rsidRDefault="0068658E" w:rsidP="0068658E">
      <w:pPr>
        <w:shd w:val="clear" w:color="auto" w:fill="FEFEFE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После Революции, большую работу по возрождению, подъему и развитию художественных промыслов проводил в 20-е годы Кустарный музей. 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проводиться регулярные выставки народ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изобразительного искусства. Первая такая выставка была организована в Историческом музее Москвы в 1921 году. Ремеслен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ники кустарных производств были приравнены к творческим работникам других специальностей, что значительно улучшило их положение. Народные мастера были объединены в артели, мастерские и фабрики. Кроме того, к созданию художественных изделий привлекались талантливые самоучки, работающие самостоятельно, а также профессиональные художники. На основе тщательного изучения традиций мастера возрож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дённых промыслов обогащали изделия новой тематикой. Первыми на путь создания новых сюжетов стали мастера Палеха. Изме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нили тематику бывшие иконописные народные промыслы во Владимирской и Ивановской областях. Стали возрождаться забытые промыслы народов и народностей Дагестана, Карелии, Якутии, Чукотки, Бурятии, Тувы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9"/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8658E" w:rsidRPr="0068658E" w:rsidRDefault="0068658E" w:rsidP="0068658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1925 г. на Парижской выставке искусство народных художественных промыслов получило всемирное признание. Многие мастера и мастерицы хохломской росписи, вологодского кружевоплетения, богородской резьбы по дереву, палехской лаковой миниатюры получили высокие награды. К началу 30-х годов большинство кустарей были кооперированы в артели. В это время изменилось назначение народных промыслов. Они стали частью советского декоративного искусства.</w:t>
      </w:r>
    </w:p>
    <w:p w:rsidR="0068658E" w:rsidRPr="0068658E" w:rsidRDefault="0068658E" w:rsidP="0068658E">
      <w:pPr>
        <w:shd w:val="clear" w:color="auto" w:fill="FEFEFE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Новый толчок дальнейшему развитию народных художествен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промыслов дало постановление ЦК КПСС «О народных художественных промыслах» в февраль 1975 года. Были восстановлены ранее забытые и созданы новые художествен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народные промыслы в ряде автономных республик, краев, областей. Повысилось качество и художественно-эстетический уровень вы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пускаемых изделий, расширился их ассортимент. Укреплена была ма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териально-техническая база предприятий, внедрена более прогрес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сивная технология изготовления художественной продукции. Усовершенствовалась работа мастеров и художников, творческих групп и экспериментальных лабораторий, улучшился их квалифи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кационный состав. В центрах традиционных промыслов органи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зованы были школы художественного мастерства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0"/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1.1.3. Русское народное творчество в современном мире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Культура народных промыслов не теряет актуальности на протяжении многих веков и продолжает жить в современном мире. На сегодняшний день в России работает около 300 организаций промыслов.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Несмотря на то, что в настоящее время мы можем наблюдать различные виды народных промыслов, которые существуют до сих пор, многие элементы национальной культуры и их технологии изготовления со временем были утрачены.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сегодняшний день для возрождения народных промыслов и поддержания традиций их изготовления уходит большое количество усилий и средств. Это позволяет не терять связь со своей культурой, с национальными традициями и помнить богатую многовековую историю своего народа.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Сейчас изделия народных промыслов представляют собой всевозможную сувенирную продукцию, выступают экспонатами разнообразных музейных выставок, а также являются символами русского народа и русской культуры.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lang w:eastAsia="ru-RU"/>
        </w:rPr>
        <w:t>Казалось бы, с течением времени интерес общества к народным промыслам должен падать. Новые времена, новые взгляды на жизнь, новое искусство, новые потребности. Однако вопреки всему подавляющее большинство русских народных промыслов не только продолжает жить, но и развивается и даже эффективно взаимодействует с современной культурой и искусством, занимает особую нишу</w:t>
      </w:r>
      <w:r w:rsidRPr="0068658E">
        <w:rPr>
          <w:rFonts w:ascii="Times New Roman" w:eastAsiaTheme="minorEastAsia" w:hAnsi="Times New Roman" w:cs="Times New Roman"/>
          <w:sz w:val="24"/>
          <w:vertAlign w:val="superscript"/>
          <w:lang w:eastAsia="ru-RU"/>
        </w:rPr>
        <w:footnoteReference w:id="11"/>
      </w:r>
      <w:r w:rsidRPr="0068658E">
        <w:rPr>
          <w:rFonts w:ascii="Times New Roman" w:eastAsiaTheme="minorEastAsia" w:hAnsi="Times New Roman" w:cs="Times New Roman"/>
          <w:sz w:val="24"/>
          <w:lang w:eastAsia="ru-RU"/>
        </w:rPr>
        <w:t>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lang w:eastAsia="ru-RU"/>
        </w:rPr>
        <w:t>Примеров тесного взаимодействия русских народных промыслов с современной культурой и искусством большое количество. Ярким примером таких взаимоотношений является подготовка к Олимпиаде в Сочи. Многие помнят, что в конкурсе символов зимних Игр 2014 года приняла участие матрешка. Расписанная легендарной хохломской росписью деревянная кукла была одним из самых ярких номинантов на роль символа Сочи-2014. И хотя обойти остальных конкурсантов и заполучить высокий статус официального символа Олимпийских игр матрешке не удалось, деревянная кукла все же осталась в эшелоне брендов Сочи-2014. Матрёшка наряду с другими изделиями, расписанными хохломой, вошла в список официальных олимпийских сувениров.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lang w:eastAsia="ru-RU"/>
        </w:rPr>
        <w:t>Помимо матрёшек, частичкой олимпийского образа стало и традиционное лоскутное одеяло, выполняемое в технике лоскутной мозаики. Колоритное одеяло, собранное из 16 лоскутов, – орнаментов разных национальных промыслов России – стало своего главной визуальной концепцией Игр 2014 года (Приложение 2 рис. 1-5)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Таким образом организаторам представили Россию как современную страну, не теряющую связи со своей культурой, богатейшей многовековой историей и красивыми традициями.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lang w:eastAsia="ru-RU"/>
        </w:rPr>
        <w:t>Олимпиада в Сочи – лишь один из самых ярких примеров взаимодействия народных промыслов с современной культурой. Народное искусство можно встретить в повседневной жизни: рекламные кампании, социальные и промо-акции. (Приложение 2 рис. 6,7).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Союз художников России, несмотря на направленность к сохранению и преумножению традиций реалистической школы живописи, открыт для новых течений, возникающих в художественном мире Российской Федерации, основным критерием которого является аутентичность искусства народных промыслов и стремление передать образы, рожденные современниками. После распада СССР и тяжелого постперестроечного периода истории Союз художников России не только сохранился, но, идя в ногу со временем, стал опорой как для профессионалов, так и для начинающих художников — студентов творческих вузов страны</w:t>
      </w:r>
      <w:r w:rsidRPr="0068658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footnoteReference w:id="12"/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В настоящее время в Союзе художников России представлено около ста региональных отделений, основанных в разные годы. Практически в каждом из отделений по всей территории нашей огромной страны мастера народного искусства и художественных промыслов работают и представляют результат своего творчества. Это происходит благодаря всероссийским выставкам, которые проходят с определенной периодичностью и являются неким творческим отчетом художника. Каждая такая выставка — это культурное событие в жизни страны, поскольку отражает реальное состояние искусства сегодня.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t>Центры народного искусства располагаются по всей территории Российской Федерации, от ее центральной части (Палеха и Федоскино, Холуя и Мстеры, Сергиева Посада и Богородского, Жостово и Павловского Посада) до Крыма и Дальнего Востока (Приморья, Приамурья, Якутии, Колымы, Камчатки, Чукотки и Сахалина), сохраняют и приумножают национальный самобытный дух, историческую память, оставляют глубокий след в отечественной культуре.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В сравнении с эпохой XX века современное культурное пространство в последние десятилетия претерпевает существенные изменения глобального масштаба. Говоря о качестве художественных произведений, для которых характерна прежде всего творческая свобода без запретов и ограничений, следует отметить тенденцию к вхождению в цифровой социум современной действительности. В век цифрового искусства и нанотехнологий </w:t>
      </w: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>важно поддерживать стремление людей к истинному искусству, повествующему о родном крае, настоящем человеке, способному на подвиги, семье, о детях, истории и традициях, связанных с ним.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 по главе:</w:t>
      </w: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Русские народные художественные промыслы появились в древности и по сей день не теряют своей актуальности. Они связывают между собой культурные традиции, накопленные десятками поколений.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6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огромная страна состоит из множества автономных округов и областей, каждая из них имеет собственные виды народных промыслов. </w:t>
      </w:r>
      <w:r w:rsidRPr="0068658E">
        <w:rPr>
          <w:rFonts w:ascii="Times New Roman" w:eastAsiaTheme="minorEastAsia" w:hAnsi="Times New Roman" w:cs="Times New Roman"/>
          <w:sz w:val="24"/>
          <w:lang w:eastAsia="ru-RU"/>
        </w:rPr>
        <w:t>Значимость народного искусства и в современной культуре поистине неоценима. С уверенностью можно сказать, что народное искусство будет процветать и совершенствоваться не одно столетие вопреки веяниям моды.</w:t>
      </w: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1.2. Метод обучения - мастер- класс. </w:t>
      </w: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30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bCs/>
          <w:color w:val="000000"/>
          <w:sz w:val="24"/>
          <w:szCs w:val="30"/>
          <w:lang w:eastAsia="ru-RU"/>
        </w:rPr>
        <w:t>Мастер-класс</w:t>
      </w:r>
      <w:r w:rsidRPr="0068658E">
        <w:rPr>
          <w:rFonts w:ascii="Times New Roman" w:eastAsiaTheme="minorEastAsia" w:hAnsi="Times New Roman" w:cs="Times New Roman"/>
          <w:color w:val="000000"/>
          <w:sz w:val="24"/>
          <w:szCs w:val="30"/>
          <w:lang w:eastAsia="ru-RU"/>
        </w:rPr>
        <w:t> — это оригинальный метод обучения по совершенствованию практического мастерства и конкретное занятие, проводимое специалистом в определенной области для лиц, достигших достаточного уровня профессионализма в этой сфере деятельности.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lang w:eastAsia="ru-RU"/>
        </w:rPr>
        <w:t>Мастер-класс предполагает двустороннее взаимодействие мастера и ученика. В этом его основа и главное отличие от других форм обучения. От семинара, тренинга и других форматов мастер-класс отличается обособленным, даже персональным подходом к каждому участнику. Мастер-класс невозможно уложить в жесткие нормы, поскольку эта форма предполагает интуитивный выбор способа подачи материала ведущим в зависимости от восприимчивости слушателей.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lang w:eastAsia="ru-RU"/>
        </w:rPr>
        <w:t>Основной принцип мастер-класса: я знаю, как нужно, и смогу научить вас. Человека, способного проводить мастер-классы, можно считать профессионалом высокого уровня.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68658E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>Цель мастер-класса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 – передать опыт участникам.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68658E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ru-RU"/>
        </w:rPr>
        <w:t>Задачи мастер-класса</w:t>
      </w:r>
      <w:r w:rsidRPr="0068658E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:</w:t>
      </w:r>
    </w:p>
    <w:p w:rsidR="0068658E" w:rsidRPr="0068658E" w:rsidRDefault="0068658E" w:rsidP="0068658E">
      <w:pPr>
        <w:numPr>
          <w:ilvl w:val="0"/>
          <w:numId w:val="2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68658E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активное изложение мастером своего опыта в предмете по указанной теме;</w:t>
      </w:r>
    </w:p>
    <w:p w:rsidR="0068658E" w:rsidRPr="0068658E" w:rsidRDefault="0068658E" w:rsidP="0068658E">
      <w:pPr>
        <w:numPr>
          <w:ilvl w:val="0"/>
          <w:numId w:val="2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68658E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практическая отработка приемов решения задач в рамках предмета мастер-класса;</w:t>
      </w:r>
    </w:p>
    <w:p w:rsidR="0068658E" w:rsidRPr="0068658E" w:rsidRDefault="0068658E" w:rsidP="0068658E">
      <w:pPr>
        <w:numPr>
          <w:ilvl w:val="0"/>
          <w:numId w:val="2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68658E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стимуляция самопознания участниками предмета мастер-класса;</w:t>
      </w:r>
    </w:p>
    <w:p w:rsidR="0068658E" w:rsidRPr="0068658E" w:rsidRDefault="0068658E" w:rsidP="0068658E">
      <w:pPr>
        <w:numPr>
          <w:ilvl w:val="0"/>
          <w:numId w:val="2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68658E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помощь участникам в разработке собственных программ саморазвития и самообучения по теме мастер-класса.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В ходе мастер-класса участники: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lang w:eastAsia="ru-RU"/>
        </w:rPr>
        <w:t xml:space="preserve">• изучают разработки по теме мастер-класса;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 xml:space="preserve">• участвуют в обсуждении полученных результатов;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lang w:eastAsia="ru-RU"/>
        </w:rPr>
        <w:t xml:space="preserve">• задают вопросы, получают консультации;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lang w:eastAsia="ru-RU"/>
        </w:rPr>
        <w:t xml:space="preserve">• предлагают для обсуждения собственные проблемы, вопросы, разработки;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lang w:eastAsia="ru-RU"/>
        </w:rPr>
        <w:t xml:space="preserve">• высказывают свои предложения по решению обсуждаемых проблем.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lang w:eastAsia="ru-RU"/>
        </w:rPr>
        <w:t>Следует обратить внимание при подготовке мастер-класса на то, что в технологии проведения мастер-класса главное – не сообщить и освоить информацию, а передать способы деятельности, будь то прием, метод, методика или технология. Передать продуктивные способы работы – одна из важнейших задач для мастера.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Требования к организации и проведению мастер-класса: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lang w:eastAsia="ru-RU"/>
        </w:rPr>
        <w:t xml:space="preserve">Мастер-класс - это оригинальный способ организации деятельности педагогов в составе малой группы (7-15 участников). Мастер-класс как локальная технология трансляции педагогического опыта должен демонстрировать конкретный методический прием или метод, методику преподавания, технологию обучения и воспитания. Он должен состоять из заданий, которые направляют деятельности участников для решения поставленной педагогической проблемы.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lang w:eastAsia="ru-RU"/>
        </w:rPr>
        <w:t>Вывод по главе:</w:t>
      </w:r>
      <w:r w:rsidRPr="0068658E">
        <w:rPr>
          <w:rFonts w:eastAsiaTheme="minorEastAsia"/>
          <w:lang w:eastAsia="ru-RU"/>
        </w:rPr>
        <w:t xml:space="preserve"> </w:t>
      </w:r>
      <w:r w:rsidRPr="0068658E">
        <w:rPr>
          <w:rFonts w:ascii="Times New Roman" w:eastAsiaTheme="minorEastAsia" w:hAnsi="Times New Roman" w:cs="Times New Roman"/>
          <w:sz w:val="24"/>
          <w:lang w:eastAsia="ru-RU"/>
        </w:rPr>
        <w:t xml:space="preserve">На сегодняшний день, мастер-классы являются одной из форм обучения, позволяющей приобрести практические навыки непосредственно в процессе. </w:t>
      </w:r>
      <w:r w:rsidRPr="0068658E">
        <w:rPr>
          <w:rFonts w:ascii="Times New Roman" w:eastAsiaTheme="minorEastAsia" w:hAnsi="Times New Roman" w:cs="Times New Roman"/>
          <w:color w:val="151515"/>
          <w:sz w:val="24"/>
          <w:shd w:val="clear" w:color="auto" w:fill="FFFFFF"/>
          <w:lang w:eastAsia="ru-RU"/>
        </w:rPr>
        <w:t xml:space="preserve">Мастер-классы являются универсальной формой, во всех сферах жизни человека: от развития творческого потенциала до освоения новой профессии. </w:t>
      </w:r>
      <w:r w:rsidRPr="0068658E">
        <w:rPr>
          <w:rFonts w:ascii="Times New Roman" w:eastAsiaTheme="minorEastAsia" w:hAnsi="Times New Roman" w:cs="Times New Roman"/>
          <w:sz w:val="24"/>
          <w:lang w:eastAsia="ru-RU"/>
        </w:rPr>
        <w:t>Именно поэтому мастер-классы пользуются такой большой популярностью среди населения.</w:t>
      </w: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numPr>
          <w:ilvl w:val="0"/>
          <w:numId w:val="27"/>
        </w:numPr>
        <w:spacing w:after="0" w:line="36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Практическая часть</w:t>
      </w:r>
    </w:p>
    <w:p w:rsidR="0068658E" w:rsidRPr="0068658E" w:rsidRDefault="0068658E" w:rsidP="0068658E">
      <w:pPr>
        <w:numPr>
          <w:ilvl w:val="1"/>
          <w:numId w:val="27"/>
        </w:numPr>
        <w:spacing w:after="0" w:line="36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Социальный опрос школьников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Целью опроса было определить уровень осведомлённости школьников начальной школы о традиционном искусстве нашей страны, определить уровень актуальности получения новых знаний о народном искусстве и освоить техники национальных росписей.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Опрос можно было пройти по </w:t>
      </w:r>
      <w:r w:rsidRPr="0068658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QR</w:t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коду из Приложение 3.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опросе приняли участие 126 респондентов, это школьники МАОУ СОШ №72 с 1 по 4 класс и их родители.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Анализ опроса показал:</w:t>
      </w:r>
    </w:p>
    <w:p w:rsidR="0068658E" w:rsidRPr="0068658E" w:rsidRDefault="0068658E" w:rsidP="0068658E">
      <w:pPr>
        <w:numPr>
          <w:ilvl w:val="0"/>
          <w:numId w:val="20"/>
        </w:numPr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2/3 часть опрошенных знают о существовании в России народных промыслов;</w:t>
      </w:r>
    </w:p>
    <w:p w:rsidR="0068658E" w:rsidRPr="0068658E" w:rsidRDefault="0068658E" w:rsidP="0068658E">
      <w:pPr>
        <w:numPr>
          <w:ilvl w:val="0"/>
          <w:numId w:val="20"/>
        </w:numPr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большая часть опрошенных не знакома с народным творческом Якутии, Чукоткого АО, Удмуртии, Алтая; затрудняются в распознавании отличий между жостовской и мезенской росписи;</w:t>
      </w:r>
    </w:p>
    <w:p w:rsidR="0068658E" w:rsidRPr="0068658E" w:rsidRDefault="0068658E" w:rsidP="0068658E">
      <w:pPr>
        <w:numPr>
          <w:ilvl w:val="0"/>
          <w:numId w:val="20"/>
        </w:numPr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большая часть опрошенных хотели бы освоить одну или несколько народных росписей;</w:t>
      </w:r>
    </w:p>
    <w:p w:rsidR="0068658E" w:rsidRPr="0068658E" w:rsidRDefault="0068658E" w:rsidP="0068658E">
      <w:pPr>
        <w:numPr>
          <w:ilvl w:val="0"/>
          <w:numId w:val="20"/>
        </w:numPr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96%  согласились принять  участие в путешествии по нашей стране, с целью  изучить народные искусства.</w:t>
      </w: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E353B6" wp14:editId="190F4516">
            <wp:extent cx="4348234" cy="1992573"/>
            <wp:effectExtent l="19050" t="0" r="14216" b="7677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658E" w:rsidRPr="0068658E" w:rsidRDefault="0068658E" w:rsidP="0068658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Диаграмма 1. Количество опрошенных, знающих о существовании народных промыслов России</w:t>
      </w:r>
    </w:p>
    <w:p w:rsidR="0068658E" w:rsidRPr="0068658E" w:rsidRDefault="0068658E" w:rsidP="0068658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DA19E8" wp14:editId="3F20CCF9">
            <wp:extent cx="5180747" cy="3016155"/>
            <wp:effectExtent l="19050" t="0" r="19903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8658E" w:rsidRPr="0068658E" w:rsidRDefault="0068658E" w:rsidP="0068658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Диаграмма 2. Количество опрошенных, утверждающих, что знакомы с данными росписями</w:t>
      </w:r>
    </w:p>
    <w:p w:rsidR="0068658E" w:rsidRPr="0068658E" w:rsidRDefault="0068658E" w:rsidP="0068658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8643150" wp14:editId="66C4C77E">
            <wp:extent cx="4718685" cy="2733675"/>
            <wp:effectExtent l="19050" t="0" r="24765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8658E" w:rsidRPr="0068658E" w:rsidRDefault="0068658E" w:rsidP="0068658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Диаграмма 3. Количество опрошенных, узнавших по рисунку название росписи</w:t>
      </w:r>
    </w:p>
    <w:p w:rsidR="0068658E" w:rsidRPr="0068658E" w:rsidRDefault="0068658E" w:rsidP="006865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Проанализировав результаты опроса и диаграммы 1-3, я убедилась в том, что тема моего проекта актуальна и востребована среди школьников начальных классов и их родителей.</w:t>
      </w:r>
    </w:p>
    <w:p w:rsidR="0068658E" w:rsidRPr="0068658E" w:rsidRDefault="0068658E" w:rsidP="0068658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left="927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2.2. Этапы проекта</w:t>
      </w:r>
    </w:p>
    <w:p w:rsidR="0068658E" w:rsidRPr="0068658E" w:rsidRDefault="0068658E" w:rsidP="0068658E">
      <w:pPr>
        <w:spacing w:after="0" w:line="240" w:lineRule="auto"/>
        <w:ind w:left="927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658E">
        <w:rPr>
          <w:rFonts w:ascii="Times New Roman" w:eastAsia="Calibri" w:hAnsi="Times New Roman" w:cs="Times New Roman"/>
          <w:sz w:val="24"/>
          <w:szCs w:val="24"/>
        </w:rPr>
        <w:t>Для достижения цели проекта я предположила ряд мероприятий, по результатам которых каждая задача считается завершённой и реализованной. Указала сроки и ожидаемый результат.</w:t>
      </w: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714"/>
        <w:gridCol w:w="1389"/>
        <w:gridCol w:w="4111"/>
      </w:tblGrid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Этап. 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Подготовительный этап</w:t>
            </w:r>
          </w:p>
          <w:p w:rsidR="0068658E" w:rsidRPr="0068658E" w:rsidRDefault="0068658E" w:rsidP="0068658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17.10.22-26.10.22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Создана рабочая группа, подобранная необходимая информация.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Создание творческой группы.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17.10.22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Создана творческая группа в составе 6 волонтёров-старшеклассников и 2 педагогов Центра дополнительного образования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Проведение опроса среди учеников начальной школы общеобразовательных учреждения г. Лесного.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17.10.22-19.10.22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Получены результаты, доказывающие актуальность выбранной мною темы проекта.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Определены участники мастер-классов.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информационно-методической базы для реализации проекта.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19.10.22-26.10.22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Найдена информация по истории появления национальных росписей, их особенностях, подобран </w:t>
            </w: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визуальный материал для проведения мастер-классов.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этап. </w:t>
            </w:r>
            <w:r w:rsidRPr="00686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Подготовка мастер-классов и разработка арт-карты «</w:t>
            </w:r>
            <w:r w:rsidRPr="0068658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ru-RU"/>
              </w:rPr>
              <w:t>ART</w:t>
            </w:r>
            <w:r w:rsidRPr="0068658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-вояж – путешествие, которые ты запомнишь».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27.10.22-15.11.22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Создан макет для Арт-карты и разработаны мастер-классы.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Нанесение на карту РФ меток мест зарождения национальных росписей.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27.10.22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карту РФ нанесены 9 меток 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Разделение карты РФ на 9 частей в соответствии с метками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27.10.22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Карта РФ разделена на 9 частей, примерно соответствующим районам распространения росписей. Каждую часть карты участники мастер-классов распишут в характерную роспись.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sz w:val="24"/>
              </w:rPr>
              <w:t>Создание маршрута на карте РФ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27.10.22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карту нанесён маршрут путешествия. Данный маршрут послужит основой для этапов проведения мастер-классов. 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Создание шаблонов частей карты для мастер-классов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28-29.10.22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Карта РФ распечатана на формате А1, разделена на области. Данные области вырезаны из белого ватмана.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Разработка мастер-классов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30.10-15.11.22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Разработаны 9 мастер классов, содержащих теоретическую базу (об истории  народной росписи) и технологии нанесения росписи. Подобран и распечатан визуальный материал.</w:t>
            </w:r>
          </w:p>
        </w:tc>
      </w:tr>
      <w:tr w:rsidR="0068658E" w:rsidRPr="0068658E" w:rsidTr="005C127D">
        <w:trPr>
          <w:trHeight w:val="705"/>
        </w:trPr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 этап.  Проведение мастер-классов и создание арт-карты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16.11.22 - 30.12.22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Собрана арт-карта росписей народов России.</w:t>
            </w:r>
          </w:p>
        </w:tc>
      </w:tr>
      <w:tr w:rsidR="0068658E" w:rsidRPr="0068658E" w:rsidTr="005C127D">
        <w:trPr>
          <w:trHeight w:val="750"/>
        </w:trPr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 места и времени проведения мастер классов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16.11.22-17.11.22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Время и место проведения согласованы.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заявочно-информационной кампании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17-25.11.22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помощью Яндекс формы создан список желающих принять участие в арт-путешествии.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участников в социальных сетях.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Формирование группы участников проекта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25.11.22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Сформирована группа участников.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Проведение серии мастер-классов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26.11-30.12.22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Проведены 9 мастер-классов.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 результате каждого мастер класса участники расписывали 1 часть макета нашей карты в стиле народной росписи, которую они изучили на мастер-классе.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Создание арт-карты России.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30.12.22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Собрана арт-карта росписей народов России.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этап. Подведение итогов.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30.12.2022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Подведение итогов проекта.</w:t>
            </w: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sz w:val="24"/>
              </w:rPr>
              <w:t>Награждение участников мастер-классов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30.12.22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Награждены лучшие участники мастер-классов.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658E" w:rsidRPr="0068658E" w:rsidTr="005C127D">
        <w:tc>
          <w:tcPr>
            <w:tcW w:w="70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371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проведения игр.</w:t>
            </w:r>
          </w:p>
        </w:tc>
        <w:tc>
          <w:tcPr>
            <w:tcW w:w="1389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12.01.23</w:t>
            </w:r>
          </w:p>
        </w:tc>
        <w:tc>
          <w:tcPr>
            <w:tcW w:w="4111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Работа проанализирована.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658E" w:rsidRPr="0068658E" w:rsidRDefault="0068658E" w:rsidP="0068658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2.3 Риски проекта</w:t>
      </w:r>
    </w:p>
    <w:p w:rsidR="0068658E" w:rsidRPr="0068658E" w:rsidRDefault="0068658E" w:rsidP="0068658E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0"/>
        <w:gridCol w:w="3487"/>
        <w:gridCol w:w="3497"/>
      </w:tblGrid>
      <w:tr w:rsidR="0068658E" w:rsidRPr="0068658E" w:rsidTr="005C127D">
        <w:tc>
          <w:tcPr>
            <w:tcW w:w="2835" w:type="dxa"/>
          </w:tcPr>
          <w:p w:rsidR="0068658E" w:rsidRPr="0068658E" w:rsidRDefault="0068658E" w:rsidP="0068658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Этап </w:t>
            </w:r>
          </w:p>
        </w:tc>
        <w:tc>
          <w:tcPr>
            <w:tcW w:w="3544" w:type="dxa"/>
          </w:tcPr>
          <w:p w:rsidR="0068658E" w:rsidRPr="0068658E" w:rsidRDefault="0068658E" w:rsidP="0068658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Риск </w:t>
            </w:r>
          </w:p>
        </w:tc>
        <w:tc>
          <w:tcPr>
            <w:tcW w:w="3545" w:type="dxa"/>
          </w:tcPr>
          <w:p w:rsidR="0068658E" w:rsidRPr="0068658E" w:rsidRDefault="0068658E" w:rsidP="0068658E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Минимизация риска</w:t>
            </w:r>
          </w:p>
        </w:tc>
      </w:tr>
      <w:tr w:rsidR="0068658E" w:rsidRPr="0068658E" w:rsidTr="005C127D">
        <w:tc>
          <w:tcPr>
            <w:tcW w:w="2835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 этап. Подготовительный этап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Создание рабочей группы, подбор необходимой информации.</w:t>
            </w:r>
          </w:p>
        </w:tc>
        <w:tc>
          <w:tcPr>
            <w:tcW w:w="3544" w:type="dxa"/>
          </w:tcPr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 желающих работать в творческой группе над проектом.</w:t>
            </w: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смогла провести опрос через Яндекс форму.</w:t>
            </w: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смогла найти материал по теме проекта.</w:t>
            </w: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</w:tcPr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Разработать систему мотивационных мер для членов творческой группы.</w:t>
            </w: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Посмотреть обучающие видео-ролики по созданию опросов через Яндекс форму. Распространить опрос в социальных сетях, разместить его в группах школ и других образовательных учреждениях, так же в группе города, привлечь родственников и друзей.</w:t>
            </w: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Обратиться за помощью к учителю ИЗО или посетить читальный зал городской библиотеки. </w:t>
            </w:r>
          </w:p>
        </w:tc>
      </w:tr>
      <w:tr w:rsidR="0068658E" w:rsidRPr="0068658E" w:rsidTr="005C127D">
        <w:tc>
          <w:tcPr>
            <w:tcW w:w="2835" w:type="dxa"/>
          </w:tcPr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2 этап. 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Подготовка мастер-классов и разработка арт-карты.</w:t>
            </w:r>
          </w:p>
        </w:tc>
        <w:tc>
          <w:tcPr>
            <w:tcW w:w="354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смогла нанести маркеры на карту. 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получилось нанести маршрут на карту.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получилось разделить карту на 9 частей.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получилось подготовить макеты карты.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смогла разработать мастер-классы.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</w:tcPr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Посмотреть мастер-класс по работе с графическим редактором.</w:t>
            </w: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Разделить карту по территории автономных округов, областей, расположенных рядом с нанесённой меткой.</w:t>
            </w: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Распечатать карту в салоне печати на формате А1. Разделить ей по нанесённым заранее контуру, обвести и вырезать данные шаблоны на чистом листе ватмана А1.</w:t>
            </w: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Заранее подготовить необходимый материал, обратиться за помощью к руководителю проекта или к членам творческой команды.</w:t>
            </w:r>
          </w:p>
        </w:tc>
      </w:tr>
      <w:tr w:rsidR="0068658E" w:rsidRPr="0068658E" w:rsidTr="005C127D">
        <w:tc>
          <w:tcPr>
            <w:tcW w:w="2835" w:type="dxa"/>
          </w:tcPr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3 этап.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Проведение мастер-классов и создание арт-карты</w:t>
            </w:r>
          </w:p>
        </w:tc>
        <w:tc>
          <w:tcPr>
            <w:tcW w:w="354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получилось согласовать время и место проведения мастер-классов.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смогла организовать заявочную кампанию.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получилось сформировать группу участников мастер-классов.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смогла провести мастер-классы.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получилось оформить арт-карту России.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</w:tcPr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Продумать проведение мастер-классов в режиме онлайн.</w:t>
            </w: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Распространить опрос в социальных сетях, разместить его в группах школ и других образовательных учреждениях, так же в группе города, привлечь родственников и друзей.</w:t>
            </w: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Пригласить к участию младших братьев и сестёр своих друзей и одноклассников; пригласить к участию обучающихся творческих объединений Центра детского творчества.</w:t>
            </w: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Обратиться за помощью в проведении к членам творческой группы.</w:t>
            </w: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Предусмотреть запасные пустые части карты. Иметь перед глазами исходный образец карты с нанесением контура, по которому карта была разрезана.</w:t>
            </w:r>
          </w:p>
        </w:tc>
      </w:tr>
      <w:tr w:rsidR="0068658E" w:rsidRPr="0068658E" w:rsidTr="005C127D">
        <w:trPr>
          <w:trHeight w:val="1167"/>
        </w:trPr>
        <w:tc>
          <w:tcPr>
            <w:tcW w:w="2835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 этап.</w:t>
            </w:r>
          </w:p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3544" w:type="dxa"/>
          </w:tcPr>
          <w:p w:rsidR="0068658E" w:rsidRPr="0068658E" w:rsidRDefault="0068658E" w:rsidP="006865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смогла подвести итоги участия в проекте, наградить участников.</w:t>
            </w:r>
          </w:p>
        </w:tc>
        <w:tc>
          <w:tcPr>
            <w:tcW w:w="3545" w:type="dxa"/>
          </w:tcPr>
          <w:p w:rsidR="0068658E" w:rsidRPr="0068658E" w:rsidRDefault="0068658E" w:rsidP="0068658E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Заранее подобрать подарки для участников мастер-классов или подготовить подарки своими руками.</w:t>
            </w:r>
          </w:p>
        </w:tc>
      </w:tr>
    </w:tbl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2.4. Ожидаемые результаты</w:t>
      </w: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088"/>
      </w:tblGrid>
      <w:tr w:rsidR="0068658E" w:rsidRPr="0068658E" w:rsidTr="005C127D">
        <w:tc>
          <w:tcPr>
            <w:tcW w:w="2835" w:type="dxa"/>
            <w:shd w:val="clear" w:color="auto" w:fill="auto"/>
          </w:tcPr>
          <w:p w:rsidR="0068658E" w:rsidRPr="0068658E" w:rsidRDefault="0068658E" w:rsidP="0068658E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Количественные показатели</w:t>
            </w:r>
          </w:p>
          <w:p w:rsidR="0068658E" w:rsidRPr="0068658E" w:rsidRDefault="0068658E" w:rsidP="0068658E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865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8" w:type="dxa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68658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- 126 человек прошли Яндекс опрос по актуальности народных промыслов России;</w:t>
            </w:r>
          </w:p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68658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- более 20 обучающихся от 7 до 12 лет Центра детского творчества, образовательных учреждений города приняли участие в мастер-классах; </w:t>
            </w:r>
          </w:p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68658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- 9 мастер-классов;</w:t>
            </w:r>
          </w:p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68658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- 9 разработок мастер-классов;</w:t>
            </w:r>
          </w:p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68658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- 1 арт- карта;</w:t>
            </w:r>
          </w:p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68658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- не менее 25 картинок визуального материала для реализации проекта.</w:t>
            </w:r>
          </w:p>
        </w:tc>
      </w:tr>
      <w:tr w:rsidR="0068658E" w:rsidRPr="0068658E" w:rsidTr="005C127D">
        <w:tc>
          <w:tcPr>
            <w:tcW w:w="2835" w:type="dxa"/>
            <w:shd w:val="clear" w:color="auto" w:fill="auto"/>
          </w:tcPr>
          <w:p w:rsidR="0068658E" w:rsidRPr="0068658E" w:rsidRDefault="0068658E" w:rsidP="0068658E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5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Качественные показатели</w:t>
            </w:r>
          </w:p>
          <w:p w:rsidR="0068658E" w:rsidRPr="0068658E" w:rsidRDefault="0068658E" w:rsidP="0068658E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088" w:type="dxa"/>
          </w:tcPr>
          <w:p w:rsidR="0068658E" w:rsidRPr="0068658E" w:rsidRDefault="0068658E" w:rsidP="0068658E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самодеятельности;</w:t>
            </w:r>
          </w:p>
          <w:p w:rsidR="0068658E" w:rsidRPr="0068658E" w:rsidRDefault="0068658E" w:rsidP="0068658E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получение новых знаний о культуре, традициях России;</w:t>
            </w:r>
          </w:p>
          <w:p w:rsidR="0068658E" w:rsidRPr="0068658E" w:rsidRDefault="0068658E" w:rsidP="0068658E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содействие в воспитание любви к малой Родине, чувства патриотизма;</w:t>
            </w:r>
          </w:p>
          <w:p w:rsidR="0068658E" w:rsidRPr="0068658E" w:rsidRDefault="0068658E" w:rsidP="0068658E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развитие интереса к изучению истории малых народов;</w:t>
            </w:r>
          </w:p>
          <w:p w:rsidR="0068658E" w:rsidRPr="0068658E" w:rsidRDefault="0068658E" w:rsidP="0068658E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развитие навыков </w:t>
            </w:r>
            <w:r w:rsidRPr="0068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soft</w:t>
            </w:r>
            <w:r w:rsidRPr="0068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skills</w:t>
            </w:r>
            <w:r w:rsidRPr="0068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участников игры;</w:t>
            </w:r>
          </w:p>
          <w:p w:rsidR="0068658E" w:rsidRPr="0068658E" w:rsidRDefault="0068658E" w:rsidP="0068658E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приобретен опыт в написании и проведении мастер-классов.</w:t>
            </w:r>
          </w:p>
        </w:tc>
      </w:tr>
    </w:tbl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left="92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2.5. Бюджет проекта</w:t>
      </w:r>
    </w:p>
    <w:p w:rsidR="0068658E" w:rsidRPr="0068658E" w:rsidRDefault="0068658E" w:rsidP="0068658E">
      <w:pPr>
        <w:overflowPunct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Cs/>
          <w:sz w:val="26"/>
          <w:szCs w:val="28"/>
          <w:lang w:eastAsia="ru-RU"/>
        </w:rPr>
      </w:pPr>
    </w:p>
    <w:p w:rsidR="0068658E" w:rsidRPr="0068658E" w:rsidRDefault="0068658E" w:rsidP="0068658E">
      <w:pPr>
        <w:overflowPunct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Cs/>
          <w:sz w:val="26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464"/>
        <w:gridCol w:w="1440"/>
        <w:gridCol w:w="1333"/>
        <w:gridCol w:w="2410"/>
      </w:tblGrid>
      <w:tr w:rsidR="0068658E" w:rsidRPr="0068658E" w:rsidTr="005C127D">
        <w:trPr>
          <w:cantSplit/>
          <w:trHeight w:val="348"/>
        </w:trPr>
        <w:tc>
          <w:tcPr>
            <w:tcW w:w="817" w:type="dxa"/>
            <w:shd w:val="clear" w:color="auto" w:fill="auto"/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Times New Roman"/>
                <w:b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Times New Roman"/>
                <w:b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b/>
                <w:sz w:val="24"/>
                <w:szCs w:val="20"/>
                <w:lang w:eastAsia="ru-RU"/>
              </w:rPr>
              <w:t>Статья расходов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Times New Roman"/>
                <w:b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b/>
                <w:sz w:val="24"/>
                <w:szCs w:val="20"/>
                <w:lang w:eastAsia="ru-RU"/>
              </w:rPr>
              <w:t>Стоимость (ед.), руб.</w:t>
            </w:r>
          </w:p>
        </w:tc>
        <w:tc>
          <w:tcPr>
            <w:tcW w:w="1333" w:type="dxa"/>
            <w:shd w:val="clear" w:color="auto" w:fill="auto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Times New Roman"/>
                <w:b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b/>
                <w:sz w:val="24"/>
                <w:szCs w:val="20"/>
                <w:lang w:eastAsia="ru-RU"/>
              </w:rPr>
              <w:t>Кол-во единиц</w:t>
            </w:r>
          </w:p>
        </w:tc>
        <w:tc>
          <w:tcPr>
            <w:tcW w:w="2410" w:type="dxa"/>
            <w:shd w:val="clear" w:color="auto" w:fill="auto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Times New Roman"/>
                <w:b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b/>
                <w:sz w:val="24"/>
                <w:szCs w:val="20"/>
                <w:lang w:eastAsia="ru-RU"/>
              </w:rPr>
              <w:t xml:space="preserve">Всего, </w:t>
            </w:r>
          </w:p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Times New Roman"/>
                <w:b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b/>
                <w:sz w:val="24"/>
                <w:szCs w:val="20"/>
                <w:lang w:eastAsia="ru-RU"/>
              </w:rPr>
              <w:t>руб.</w:t>
            </w:r>
          </w:p>
        </w:tc>
      </w:tr>
      <w:tr w:rsidR="0068658E" w:rsidRPr="0068658E" w:rsidTr="005C127D">
        <w:trPr>
          <w:cantSplit/>
          <w:trHeight w:val="348"/>
        </w:trPr>
        <w:tc>
          <w:tcPr>
            <w:tcW w:w="817" w:type="dxa"/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464" w:type="dxa"/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bCs/>
                <w:sz w:val="24"/>
                <w:szCs w:val="20"/>
                <w:lang w:eastAsia="ru-RU"/>
              </w:rPr>
              <w:t>Краски гуашь ГАММА Гуашь художественная Студия, 12 цв.</w:t>
            </w:r>
          </w:p>
        </w:tc>
        <w:tc>
          <w:tcPr>
            <w:tcW w:w="1440" w:type="dxa"/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550,00</w:t>
            </w:r>
          </w:p>
        </w:tc>
        <w:tc>
          <w:tcPr>
            <w:tcW w:w="1333" w:type="dxa"/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6 шт.</w:t>
            </w:r>
          </w:p>
        </w:tc>
        <w:tc>
          <w:tcPr>
            <w:tcW w:w="2410" w:type="dxa"/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3300,00</w:t>
            </w:r>
          </w:p>
        </w:tc>
      </w:tr>
      <w:tr w:rsidR="0068658E" w:rsidRPr="0068658E" w:rsidTr="005C127D">
        <w:trPr>
          <w:cantSplit/>
          <w:trHeight w:val="348"/>
        </w:trPr>
        <w:tc>
          <w:tcPr>
            <w:tcW w:w="817" w:type="dxa"/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464" w:type="dxa"/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Кисть синтетика плоская «Студио»</w:t>
            </w:r>
          </w:p>
        </w:tc>
        <w:tc>
          <w:tcPr>
            <w:tcW w:w="1440" w:type="dxa"/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220,00</w:t>
            </w:r>
          </w:p>
        </w:tc>
        <w:tc>
          <w:tcPr>
            <w:tcW w:w="1333" w:type="dxa"/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10 шт.</w:t>
            </w:r>
          </w:p>
        </w:tc>
        <w:tc>
          <w:tcPr>
            <w:tcW w:w="2410" w:type="dxa"/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2200,00</w:t>
            </w:r>
          </w:p>
        </w:tc>
      </w:tr>
      <w:tr w:rsidR="0068658E" w:rsidRPr="0068658E" w:rsidTr="005C127D">
        <w:trPr>
          <w:cantSplit/>
          <w:trHeight w:val="348"/>
        </w:trPr>
        <w:tc>
          <w:tcPr>
            <w:tcW w:w="817" w:type="dxa"/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464" w:type="dxa"/>
            <w:tcBorders>
              <w:left w:val="single" w:sz="4" w:space="0" w:color="auto"/>
              <w:right w:val="single" w:sz="4" w:space="0" w:color="auto"/>
            </w:tcBorders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Кисть №5 Белка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120,00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10 шт.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1200,00</w:t>
            </w:r>
          </w:p>
        </w:tc>
      </w:tr>
      <w:tr w:rsidR="0068658E" w:rsidRPr="0068658E" w:rsidTr="005C127D">
        <w:trPr>
          <w:cantSplit/>
          <w:trHeight w:val="3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Кисть №2 Белка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55,00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15 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825,00</w:t>
            </w:r>
          </w:p>
        </w:tc>
      </w:tr>
      <w:tr w:rsidR="0068658E" w:rsidRPr="0068658E" w:rsidTr="005C127D">
        <w:trPr>
          <w:cantSplit/>
          <w:trHeight w:val="3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Скотч 48х43х60 см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75,00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1 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E" w:rsidRPr="0068658E" w:rsidRDefault="0068658E" w:rsidP="0068658E">
            <w:pPr>
              <w:tabs>
                <w:tab w:val="left" w:pos="54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75,00</w:t>
            </w:r>
          </w:p>
        </w:tc>
      </w:tr>
      <w:tr w:rsidR="0068658E" w:rsidRPr="0068658E" w:rsidTr="005C127D">
        <w:trPr>
          <w:cantSplit/>
          <w:trHeight w:val="3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color w:val="000000"/>
                <w:sz w:val="24"/>
                <w:szCs w:val="20"/>
                <w:lang w:eastAsia="ru-RU"/>
              </w:rPr>
              <w:t>Ватман А3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color w:val="000000"/>
                <w:sz w:val="24"/>
                <w:szCs w:val="20"/>
                <w:lang w:eastAsia="ru-RU"/>
              </w:rPr>
              <w:t>20,00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10  листов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Times New Roman" w:hAnsi="Liberation Serif" w:cs="Times New Roman"/>
                <w:sz w:val="24"/>
                <w:szCs w:val="20"/>
                <w:lang w:eastAsia="ru-RU"/>
              </w:rPr>
              <w:t>200,00</w:t>
            </w:r>
          </w:p>
        </w:tc>
      </w:tr>
      <w:tr w:rsidR="0068658E" w:rsidRPr="0068658E" w:rsidTr="005C127D">
        <w:trPr>
          <w:cantSplit/>
          <w:trHeight w:val="348"/>
        </w:trPr>
        <w:tc>
          <w:tcPr>
            <w:tcW w:w="7054" w:type="dxa"/>
            <w:gridSpan w:val="4"/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68658E" w:rsidRPr="0068658E" w:rsidRDefault="0068658E" w:rsidP="006865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</w:pPr>
            <w:r w:rsidRPr="0068658E">
              <w:rPr>
                <w:rFonts w:ascii="Liberation Serif" w:eastAsia="Arial Unicode MS" w:hAnsi="Liberation Serif" w:cs="Times New Roman"/>
                <w:sz w:val="24"/>
                <w:szCs w:val="20"/>
                <w:lang w:eastAsia="ru-RU"/>
              </w:rPr>
              <w:t>7800,00</w:t>
            </w:r>
          </w:p>
        </w:tc>
      </w:tr>
    </w:tbl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реализации проекта потребовалось 7800,00 рублей. При реализации проекта поддержку оказал Центр дополнительного образования города Лесного, предоставив помещения для проведения мастер-классов. А также поддержку оказали педагоги декоративно-прикладного направления, предоставив нашей творческой группе оборудованные кабинеты, наглядный материал и канцелярские принадлежности для создания арт-карты. Также педагоги выступили наставниками членов творческой группы при проведении мастер-классов.</w:t>
      </w:r>
    </w:p>
    <w:p w:rsidR="0068658E" w:rsidRPr="0068658E" w:rsidRDefault="0068658E" w:rsidP="0068658E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4"/>
          <w:szCs w:val="28"/>
          <w:lang w:eastAsia="ru-RU"/>
        </w:rPr>
      </w:pPr>
      <w:r w:rsidRPr="0068658E">
        <w:rPr>
          <w:rFonts w:ascii="Times New Roman" w:eastAsiaTheme="minorEastAsia" w:hAnsi="Times New Roman"/>
          <w:sz w:val="24"/>
          <w:szCs w:val="28"/>
          <w:lang w:eastAsia="ru-RU"/>
        </w:rPr>
        <w:t>Для дальнейшей реализации проекта необходимо предусмотреть финансовую помощь для приобретения канцелярских принадлежностей в виде спонсорской помощи или грантовых средств.</w:t>
      </w:r>
    </w:p>
    <w:p w:rsidR="0068658E" w:rsidRPr="0068658E" w:rsidRDefault="0068658E" w:rsidP="0068658E">
      <w:pPr>
        <w:spacing w:after="0" w:line="360" w:lineRule="auto"/>
        <w:ind w:left="92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left="92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2.6. Распространение результатов</w:t>
      </w:r>
    </w:p>
    <w:p w:rsidR="0068658E" w:rsidRPr="0068658E" w:rsidRDefault="0068658E" w:rsidP="0068658E">
      <w:pPr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Проект «</w:t>
      </w:r>
      <w:r w:rsidRPr="0068658E"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  <w:t>ART</w:t>
      </w:r>
      <w:r w:rsidRPr="0068658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-вояж – путешествие, которые ты запомнишь» представляет собой серию мастер-классов, в рамках которых участники создали свою творческая карту нашей страны</w:t>
      </w: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, о которой узнали ученики Центра детского творчества города Лесного (более 1200 детей от 6,5 до 18 лет), их родители, а также ребята из других школ.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8"/>
          <w:shd w:val="clear" w:color="auto" w:fill="FFFFFF"/>
          <w:lang w:eastAsia="ru-RU"/>
        </w:rPr>
        <w:lastRenderedPageBreak/>
        <w:t>Проект послужит своего рода триггером для широкого увлечения культурным прошлым многонациональной России, что, в свою очередь, позволит более бережно относиться к сохранению культурного наследия, развитию чувства патриотизма.</w:t>
      </w:r>
    </w:p>
    <w:p w:rsidR="0068658E" w:rsidRPr="0068658E" w:rsidRDefault="0068658E" w:rsidP="0068658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После удачного проведения серии мастер-классов, было получено большое количество положительных отзывов от участников их родителей, многие дети заинтересовались промыслами нашей страны и готовы к более подробному изучению различных росписей. Теперь я с уверенностью могу сказать, что мой проект будет интересен школьникам. </w:t>
      </w:r>
    </w:p>
    <w:p w:rsidR="0068658E" w:rsidRPr="0068658E" w:rsidRDefault="0068658E" w:rsidP="0068658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«ART-вояж – путешествие, которые ты запомнишь» - </w:t>
      </w:r>
      <w:r w:rsidRPr="0068658E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это призыв к современному обществу сохранить для будущих поколений стремительно уходящие национально-культурные особенности регионов нашей страны. Он будет интересен и актуален не только для школьников нашего города, но и любого другого региона нашей страны. Карту легко адаптировать под разные росписи: добавлять и исключать ранее изученные.</w:t>
      </w:r>
    </w:p>
    <w:p w:rsidR="0068658E" w:rsidRPr="0068658E" w:rsidRDefault="0068658E" w:rsidP="0068658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Для реализации проекта необходимо иметь базовые навыки рисования, а также  необходимо получить разрешение руководителя образовательного учреждения на проведение мастер-классов.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8"/>
          <w:lang w:eastAsia="ru-RU"/>
        </w:rPr>
        <w:t>Проект может быть продолжен, если на его примере создать различные по тематике арт-предметы.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Заключение</w:t>
      </w:r>
    </w:p>
    <w:p w:rsidR="0068658E" w:rsidRPr="0068658E" w:rsidRDefault="0068658E" w:rsidP="0068658E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Мною был изучен теоретический материал о национальных промыслах народов России, история их появления и развития в современное время. Изучена информация о технологии проведения мастер-классов. Проведён опрос, в результате которого я узнала, что большая часть респондентов знакомы с народными промыслами, но затрудняются в распознавании отличий между жостовской и мезенской росписью, росписями народов Алтая, Якутии, Чукотского АО и Удмуртии. Большая часть опрошенных хотели бы освоить одну или несколько народных росписей и согласились принять участие в арт-путешествии по нашей стране, с целью изучить народные искусства.</w:t>
      </w:r>
    </w:p>
    <w:p w:rsidR="0068658E" w:rsidRPr="0068658E" w:rsidRDefault="0068658E" w:rsidP="0068658E">
      <w:pPr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Составлена таблица «План мероприятий», в которой я расписала этапы создания своего проекта. Изучив материалы, содержащие рекомендации по технике народных росписей, я смогла разработать свои мастер-классы, провести их среди обучающихся начальной школы и создать арт-карту России.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 рамках проекта разработана карта с нанесением на неё значимых народных промыслов нашей страны (хохлома, гжель, тагильская роспись, мезенская роспись и д.р.), проложен маршрут с указанием маршрута путешествия участников мастер-классов. В рамках проекта были проведены 9 занятий с погружением в орнаменты и росписи различных народов. На мастер-классах участники познакомились с различными техниками росписей и оформили части (регион, область). Каждая часть карты расписана в традиционных для данной области орнаментах.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Мой проект не требует больших финансовых вложений и может быть интересен педагогам школы и педагогам дополнительного образования.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Таким образом, мои задачи выполнены, цель достигнута, моё путешествие состоялось. Моя гипотеза подтвердилась, через творческую деятельность и погружение в рамках участия в мастер-классах школьники смогли расширить уровень знаний о народных промыслах России.</w:t>
      </w: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Алексеева В. В. "Что такое искусство?" , М.: "Советский художник", 1991. - 221с..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Клиентов А.Е. Народные промыслы. Издательство «Белый город», М. 2002.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Серия "Малая история искусств", М.: "Искусство" 2004.-63с.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Смолицкий, В.Г.; Чирков, Д.А.; Максимов, Ю.В. Народные художественные промыслы РСФСР Издательство: М.: Высшая школа; 1982. -216с.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68658E">
        <w:rPr>
          <w:rFonts w:ascii="Times New Roman" w:eastAsiaTheme="minorEastAsia" w:hAnsi="Times New Roman" w:cs="Times New Roman"/>
          <w:lang w:eastAsia="ru-RU"/>
        </w:rPr>
        <w:t xml:space="preserve">5. </w:t>
      </w: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Шангина И.И. Русский традиционный быт: Энциклопедический словарь. — СПб.: Азбука-классика, 2003. - 685 с.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Интернет источники:</w:t>
      </w:r>
    </w:p>
    <w:p w:rsidR="0068658E" w:rsidRPr="0068658E" w:rsidRDefault="0068658E" w:rsidP="0068658E">
      <w:pPr>
        <w:keepNext/>
        <w:keepLines/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68658E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6.  "</w:t>
      </w:r>
      <w:r w:rsidRPr="0068658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Птица в городецкой росписи – символ семейного счастья: фазан, петух, павлин" - </w:t>
      </w:r>
      <w:hyperlink r:id="rId16" w:history="1">
        <w:r w:rsidRPr="0068658E">
          <w:rPr>
            <w:rFonts w:ascii="Times New Roman" w:eastAsiaTheme="majorEastAsia" w:hAnsi="Times New Roman" w:cs="Times New Roman"/>
            <w:bCs/>
            <w:sz w:val="24"/>
            <w:szCs w:val="24"/>
            <w:u w:val="single"/>
            <w:lang w:eastAsia="ru-RU"/>
          </w:rPr>
          <w:t>Городецкая роспись птица: фазан, петух, павлин, птица с цветами (masteridelo.ru)</w:t>
        </w:r>
      </w:hyperlink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"Мезенская роспись. Символика узора. Элементы орнамента" - </w:t>
      </w:r>
      <w:hyperlink r:id="rId17" w:history="1">
        <w:r w:rsidRPr="0068658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Мезенская роспись. Символика узора. Элементы орнамента » Перуница (perunica.ru)</w:t>
        </w:r>
      </w:hyperlink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"Тагильские подносы. Особая форма промышленного искусства" -   </w:t>
      </w:r>
      <w:hyperlink r:id="rId18" w:history="1">
        <w:r w:rsidRPr="0068658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Тагильские подносы. Особая форма промышленного искусства — Культура Урала (uralcult.ru)</w:t>
        </w:r>
      </w:hyperlink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  "Народные промыслы России" - </w:t>
      </w:r>
      <w:hyperlink r:id="rId19" w:history="1">
        <w:r w:rsidRPr="0068658E">
          <w:rPr>
            <w:rFonts w:ascii="Times New Roman" w:eastAsiaTheme="minorEastAsia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Народные промыслы России (culture.ru)</w:t>
        </w:r>
      </w:hyperlink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 "Традиционная культура народов России" - </w:t>
      </w:r>
      <w:hyperlink r:id="rId20" w:history="1">
        <w:r w:rsidRPr="0068658E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ТРАДИЦИОННАЯ КУЛЬТУРА НАРОДОВ РОССИИ • Большая российская энциклопедия - электронная версия (bigenc.ru)</w:t>
        </w:r>
      </w:hyperlink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11. </w:t>
      </w:r>
      <w:hyperlink r:id="rId21" w:history="1">
        <w:r w:rsidRPr="0068658E">
          <w:rPr>
            <w:rFonts w:ascii="Times New Roman" w:eastAsiaTheme="minorEastAsia" w:hAnsi="Times New Roman" w:cs="Times New Roman"/>
            <w:sz w:val="24"/>
            <w:lang w:eastAsia="ru-RU"/>
          </w:rPr>
          <w:t>Сохранение национальных духовно-эстетических традиций и народные художественные промыслы России : сборник материалов Всероссийской научно-практической конференции [Электронное сетевое издание] / Составитель, научный редактор и автор предисловия Ю. А. Закунов. — М. : Институт Наследия, 2022. — 156 с. — 10.34685/HI.2022.98.17.001</w:t>
        </w:r>
      </w:hyperlink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Книги для мастер-класса: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 Афоньшин С.В. "Городецкий пряник", "Сказ про Семена - ложкаря" - интересные, своеобразные легенды и сказы Нижегородского края о непростой истории этой земли и ее умельцах: кузнецах, ковавших волшебные подковы и сундуки со звоном да замки с музыкой; звероловах, выведших породу старинных русских гончих багряной и чепрачной масти; искусных рукодельницах и монахах-целителях; о медовых городецких пряниках и расписных деревянных ложках.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13. Блинов Г.  "Чудо-кони, чудо-птицы. Рассказы о русской народной игрушке" - книга об игрушечных промыслах и старинных ремеслах (вознесенские тарарушки, кони в полоску, сопелки и грематушки, рязанские улютки, кружево из лозы, соломенные хороводы, пекарские изделия, архангельская деревянная резьба, оятская народная скульптура и многое другое).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14. Дайн Г. "Русская игрушка" - книга знакомит с историей русской народной игрушки. Страницы русской потешной летописи расскажут о мифологии и обычаях, связанных с игрушками, о промыслах и мастерах-игрушечниках России. 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15. </w:t>
      </w:r>
      <w:r w:rsidRPr="0068658E">
        <w:rPr>
          <w:rFonts w:ascii="Times New Roman" w:eastAsiaTheme="minorEastAsia" w:hAnsi="Times New Roman" w:cs="Times New Roman"/>
          <w:sz w:val="24"/>
          <w:lang w:eastAsia="ru-RU"/>
        </w:rPr>
        <w:t>Методическое пособие по Тагильской росписи  -</w:t>
      </w:r>
      <w:hyperlink r:id="rId22" w:history="1">
        <w:r w:rsidRPr="0068658E">
          <w:rPr>
            <w:rFonts w:ascii="Times New Roman" w:eastAsiaTheme="minorEastAsia" w:hAnsi="Times New Roman" w:cs="Times New Roman"/>
            <w:color w:val="0563C1" w:themeColor="hyperlink"/>
            <w:sz w:val="24"/>
            <w:u w:val="single"/>
            <w:lang w:eastAsia="ru-RU"/>
          </w:rPr>
          <w:t>&lt;32303238363320CCE5F2EEE4E8F7E5F1EAEEE520EFEEF1EEE1E8E52E636472&gt; (turizmnt.ru)</w:t>
        </w:r>
      </w:hyperlink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16.Рогов А. "Кладовая радости" - очерки о русском народном искусстве и его творцах (Палех, Городец, Скопин и др.).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17. Тарановская  Н. "Маленькие чудеса" - рассказы о русских народных ремеслах,</w:t>
      </w:r>
    </w:p>
    <w:p w:rsidR="0068658E" w:rsidRPr="0068658E" w:rsidRDefault="0068658E" w:rsidP="0068658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658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написанные сотрудниками Государственного Русского музея.</w:t>
      </w: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8658E" w:rsidRPr="0068658E" w:rsidRDefault="0068658E" w:rsidP="0068658E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A560C" w:rsidRDefault="002A560C">
      <w:bookmarkStart w:id="0" w:name="_GoBack"/>
      <w:bookmarkEnd w:id="0"/>
    </w:p>
    <w:sectPr w:rsidR="002A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CAC" w:rsidRDefault="00D82CAC" w:rsidP="0068658E">
      <w:pPr>
        <w:spacing w:after="0" w:line="240" w:lineRule="auto"/>
      </w:pPr>
      <w:r>
        <w:separator/>
      </w:r>
    </w:p>
  </w:endnote>
  <w:endnote w:type="continuationSeparator" w:id="0">
    <w:p w:rsidR="00D82CAC" w:rsidRDefault="00D82CAC" w:rsidP="0068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CAC" w:rsidRDefault="00D82CAC" w:rsidP="0068658E">
      <w:pPr>
        <w:spacing w:after="0" w:line="240" w:lineRule="auto"/>
      </w:pPr>
      <w:r>
        <w:separator/>
      </w:r>
    </w:p>
  </w:footnote>
  <w:footnote w:type="continuationSeparator" w:id="0">
    <w:p w:rsidR="00D82CAC" w:rsidRDefault="00D82CAC" w:rsidP="0068658E">
      <w:pPr>
        <w:spacing w:after="0" w:line="240" w:lineRule="auto"/>
      </w:pPr>
      <w:r>
        <w:continuationSeparator/>
      </w:r>
    </w:p>
  </w:footnote>
  <w:footnote w:id="1">
    <w:p w:rsidR="0068658E" w:rsidRDefault="0068658E" w:rsidP="0068658E">
      <w:pPr>
        <w:pStyle w:val="af0"/>
      </w:pPr>
      <w:r>
        <w:t xml:space="preserve">            </w:t>
      </w:r>
      <w:r>
        <w:rPr>
          <w:rStyle w:val="af2"/>
        </w:rPr>
        <w:footnoteRef/>
      </w:r>
      <w:r>
        <w:t xml:space="preserve"> </w:t>
      </w:r>
      <w:r w:rsidRPr="00EB2B5E">
        <w:rPr>
          <w:rFonts w:ascii="Times New Roman" w:hAnsi="Times New Roman" w:cs="Times New Roman"/>
        </w:rPr>
        <w:t xml:space="preserve">"Традиционная культура народов России" - </w:t>
      </w:r>
      <w:hyperlink r:id="rId1" w:history="1">
        <w:r w:rsidRPr="00EB2B5E">
          <w:rPr>
            <w:rStyle w:val="a9"/>
            <w:rFonts w:ascii="Times New Roman" w:hAnsi="Times New Roman" w:cs="Times New Roman"/>
          </w:rPr>
          <w:t>ТРАДИЦИОННАЯ КУЛЬТУРА НАРОДОВ РОССИИ • Большая российская энциклопедия - электронная версия (bigenc.ru)</w:t>
        </w:r>
      </w:hyperlink>
    </w:p>
  </w:footnote>
  <w:footnote w:id="2">
    <w:p w:rsidR="0068658E" w:rsidRDefault="0068658E" w:rsidP="0068658E">
      <w:pPr>
        <w:pStyle w:val="af0"/>
        <w:jc w:val="both"/>
      </w:pPr>
      <w:r>
        <w:t xml:space="preserve">           </w:t>
      </w:r>
      <w:r>
        <w:rPr>
          <w:rStyle w:val="af2"/>
        </w:rPr>
        <w:footnoteRef/>
      </w:r>
      <w:r>
        <w:t xml:space="preserve"> </w:t>
      </w:r>
      <w:r w:rsidRPr="00EB2B5E">
        <w:rPr>
          <w:rFonts w:ascii="Times New Roman" w:hAnsi="Times New Roman" w:cs="Times New Roman"/>
          <w:szCs w:val="24"/>
        </w:rPr>
        <w:t>Алексеева В. В. "Что такое искусство?" , М.: "Советский художник", 1991. - 221с..</w:t>
      </w:r>
    </w:p>
  </w:footnote>
  <w:footnote w:id="3">
    <w:p w:rsidR="0068658E" w:rsidRPr="00EB2B5E" w:rsidRDefault="0068658E" w:rsidP="006865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2"/>
        </w:rPr>
        <w:footnoteRef/>
      </w:r>
      <w:r>
        <w:t xml:space="preserve"> </w:t>
      </w:r>
      <w:r w:rsidRPr="00EB2B5E">
        <w:rPr>
          <w:rFonts w:ascii="Times New Roman" w:hAnsi="Times New Roman" w:cs="Times New Roman"/>
          <w:sz w:val="20"/>
          <w:szCs w:val="24"/>
        </w:rPr>
        <w:t>Клиентов А.Е. Народные промыслы. Издательство «Белый город», М. 2002.</w:t>
      </w:r>
    </w:p>
  </w:footnote>
  <w:footnote w:id="4">
    <w:p w:rsidR="0068658E" w:rsidRDefault="0068658E" w:rsidP="0068658E">
      <w:pPr>
        <w:pStyle w:val="af0"/>
      </w:pPr>
      <w:r>
        <w:t xml:space="preserve">             </w:t>
      </w:r>
      <w:r>
        <w:rPr>
          <w:rStyle w:val="af2"/>
        </w:rPr>
        <w:footnoteRef/>
      </w:r>
      <w:r>
        <w:t xml:space="preserve"> </w:t>
      </w:r>
      <w:r w:rsidRPr="00EB2B5E">
        <w:rPr>
          <w:rFonts w:ascii="Times New Roman" w:hAnsi="Times New Roman" w:cs="Times New Roman"/>
          <w:szCs w:val="24"/>
        </w:rPr>
        <w:t>Серия "Малая история искусств", М.: "Искусство" 2004.-63с.</w:t>
      </w:r>
    </w:p>
  </w:footnote>
  <w:footnote w:id="5">
    <w:p w:rsidR="0068658E" w:rsidRDefault="0068658E" w:rsidP="0068658E">
      <w:pPr>
        <w:pStyle w:val="af0"/>
      </w:pPr>
      <w:r>
        <w:t xml:space="preserve">             </w:t>
      </w:r>
      <w:r>
        <w:rPr>
          <w:rStyle w:val="af2"/>
        </w:rPr>
        <w:footnoteRef/>
      </w:r>
      <w:r>
        <w:t xml:space="preserve"> </w:t>
      </w:r>
      <w:r w:rsidRPr="00EB2B5E">
        <w:rPr>
          <w:rFonts w:ascii="Times New Roman" w:hAnsi="Times New Roman" w:cs="Times New Roman"/>
          <w:szCs w:val="24"/>
        </w:rPr>
        <w:t>Смолицкий, В.Г.; Чирков, Д.А.; Максимов, Ю.В. Народные художественные промыслы РСФСР Издательство: М.: Высшая школа; 1982. -216с.</w:t>
      </w:r>
    </w:p>
  </w:footnote>
  <w:footnote w:id="6">
    <w:p w:rsidR="0068658E" w:rsidRDefault="0068658E" w:rsidP="0068658E">
      <w:pPr>
        <w:pStyle w:val="af0"/>
      </w:pPr>
      <w:r>
        <w:rPr>
          <w:rStyle w:val="af2"/>
        </w:rPr>
        <w:footnoteRef/>
      </w:r>
      <w:r>
        <w:t xml:space="preserve"> </w:t>
      </w:r>
      <w:r w:rsidRPr="00EB2B5E">
        <w:rPr>
          <w:rFonts w:ascii="Times New Roman" w:hAnsi="Times New Roman" w:cs="Times New Roman"/>
          <w:szCs w:val="24"/>
        </w:rPr>
        <w:t>Серия "Малая история искусств", М.: "Искусство" 2004.-63с.</w:t>
      </w:r>
    </w:p>
  </w:footnote>
  <w:footnote w:id="7">
    <w:p w:rsidR="0068658E" w:rsidRDefault="0068658E" w:rsidP="0068658E">
      <w:pPr>
        <w:pStyle w:val="af0"/>
      </w:pPr>
      <w:r>
        <w:rPr>
          <w:rStyle w:val="af2"/>
        </w:rPr>
        <w:footnoteRef/>
      </w:r>
      <w:r>
        <w:t xml:space="preserve"> </w:t>
      </w:r>
      <w:r w:rsidRPr="00EB2B5E">
        <w:rPr>
          <w:rFonts w:ascii="Times New Roman" w:hAnsi="Times New Roman" w:cs="Times New Roman"/>
        </w:rPr>
        <w:t xml:space="preserve">"Народные промыслы России" - </w:t>
      </w:r>
      <w:hyperlink r:id="rId2" w:history="1">
        <w:r w:rsidRPr="00EB2B5E">
          <w:rPr>
            <w:rStyle w:val="a9"/>
            <w:rFonts w:ascii="Times New Roman" w:hAnsi="Times New Roman" w:cs="Times New Roman"/>
          </w:rPr>
          <w:t>Народные промыслы России (culture.ru)</w:t>
        </w:r>
      </w:hyperlink>
    </w:p>
  </w:footnote>
  <w:footnote w:id="8">
    <w:p w:rsidR="0068658E" w:rsidRDefault="0068658E" w:rsidP="0068658E">
      <w:pPr>
        <w:pStyle w:val="af0"/>
      </w:pPr>
      <w:r>
        <w:rPr>
          <w:rStyle w:val="af2"/>
        </w:rPr>
        <w:footnoteRef/>
      </w:r>
      <w:r>
        <w:t xml:space="preserve"> </w:t>
      </w:r>
      <w:r w:rsidRPr="00EB2B5E">
        <w:rPr>
          <w:rFonts w:ascii="Times New Roman" w:hAnsi="Times New Roman" w:cs="Times New Roman"/>
        </w:rPr>
        <w:t xml:space="preserve">"Традиционная культура народов России" - </w:t>
      </w:r>
      <w:hyperlink r:id="rId3" w:history="1">
        <w:r w:rsidRPr="00EB2B5E">
          <w:rPr>
            <w:rStyle w:val="a9"/>
            <w:rFonts w:ascii="Times New Roman" w:hAnsi="Times New Roman" w:cs="Times New Roman"/>
          </w:rPr>
          <w:t>ТРАДИЦИОННАЯ КУЛЬТУРА НАРОДОВ РОССИИ • Большая российская энциклопедия - электронная версия (bigenc.ru)</w:t>
        </w:r>
      </w:hyperlink>
    </w:p>
  </w:footnote>
  <w:footnote w:id="9">
    <w:p w:rsidR="0068658E" w:rsidRDefault="0068658E" w:rsidP="0068658E">
      <w:pPr>
        <w:pStyle w:val="af0"/>
      </w:pPr>
      <w:r>
        <w:rPr>
          <w:rStyle w:val="af2"/>
        </w:rPr>
        <w:t>4</w:t>
      </w:r>
      <w:r>
        <w:t xml:space="preserve"> </w:t>
      </w:r>
      <w:r w:rsidRPr="00EB2B5E">
        <w:rPr>
          <w:rFonts w:ascii="Times New Roman" w:hAnsi="Times New Roman" w:cs="Times New Roman"/>
          <w:szCs w:val="24"/>
        </w:rPr>
        <w:t>Смолицкий, В.Г.; Чирков, Д.А.; Максимов, Ю.В. Народные художественные промыслы РСФСР Издательство: М.: Высшая школа; 1982. -216с.</w:t>
      </w:r>
    </w:p>
  </w:footnote>
  <w:footnote w:id="10">
    <w:p w:rsidR="0068658E" w:rsidRDefault="0068658E" w:rsidP="0068658E">
      <w:pPr>
        <w:pStyle w:val="af0"/>
      </w:pPr>
      <w:r>
        <w:rPr>
          <w:rStyle w:val="af2"/>
        </w:rPr>
        <w:footnoteRef/>
      </w:r>
      <w:r>
        <w:t xml:space="preserve"> </w:t>
      </w:r>
      <w:r w:rsidRPr="00EB2B5E">
        <w:rPr>
          <w:rFonts w:ascii="Times New Roman" w:hAnsi="Times New Roman" w:cs="Times New Roman"/>
        </w:rPr>
        <w:t xml:space="preserve">"Народные промыслы России" - </w:t>
      </w:r>
      <w:hyperlink r:id="rId4" w:history="1">
        <w:r w:rsidRPr="00EB2B5E">
          <w:rPr>
            <w:rStyle w:val="a9"/>
            <w:rFonts w:ascii="Times New Roman" w:hAnsi="Times New Roman" w:cs="Times New Roman"/>
          </w:rPr>
          <w:t>Народные промыслы России (culture.ru)</w:t>
        </w:r>
      </w:hyperlink>
    </w:p>
  </w:footnote>
  <w:footnote w:id="11">
    <w:p w:rsidR="0068658E" w:rsidRDefault="0068658E" w:rsidP="0068658E">
      <w:pPr>
        <w:pStyle w:val="af0"/>
      </w:pPr>
      <w:r>
        <w:rPr>
          <w:rStyle w:val="af2"/>
        </w:rPr>
        <w:footnoteRef/>
      </w:r>
      <w:r>
        <w:t xml:space="preserve"> </w:t>
      </w:r>
      <w:r w:rsidRPr="00EB2B5E">
        <w:rPr>
          <w:rFonts w:ascii="Times New Roman" w:hAnsi="Times New Roman" w:cs="Times New Roman"/>
        </w:rPr>
        <w:t xml:space="preserve">"Народные промыслы России" - </w:t>
      </w:r>
      <w:hyperlink r:id="rId5" w:history="1">
        <w:r w:rsidRPr="00EB2B5E">
          <w:rPr>
            <w:rStyle w:val="a9"/>
            <w:rFonts w:ascii="Times New Roman" w:hAnsi="Times New Roman" w:cs="Times New Roman"/>
          </w:rPr>
          <w:t>Народные промыслы России (culture.ru)</w:t>
        </w:r>
      </w:hyperlink>
    </w:p>
  </w:footnote>
  <w:footnote w:id="12">
    <w:p w:rsidR="0068658E" w:rsidRDefault="0068658E" w:rsidP="0068658E">
      <w:pPr>
        <w:pStyle w:val="af0"/>
      </w:pPr>
      <w:r>
        <w:rPr>
          <w:rStyle w:val="af2"/>
        </w:rPr>
        <w:footnoteRef/>
      </w:r>
      <w:r>
        <w:t xml:space="preserve"> </w:t>
      </w:r>
      <w:r w:rsidRPr="004C0C1D">
        <w:rPr>
          <w:rFonts w:ascii="Times New Roman" w:hAnsi="Times New Roman" w:cs="Times New Roman"/>
        </w:rPr>
        <w:t>Сохранение национальных духовно-эстетических традиций и народные художественные промыслы России : сборник материалов Всероссийской научно-практической конференции [Электронное сетевое издание] / Составитель, научный редактор и автор предисловия Ю. А. Закунов. — М. : Институт Наследия, 2022. — 156 с. — 10.34685/HI.2022.98.17.001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2E43"/>
    <w:multiLevelType w:val="multilevel"/>
    <w:tmpl w:val="D91C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7726C"/>
    <w:multiLevelType w:val="multilevel"/>
    <w:tmpl w:val="6F7444F0"/>
    <w:lvl w:ilvl="0">
      <w:start w:val="1"/>
      <w:numFmt w:val="decimal"/>
      <w:lvlText w:val="%1."/>
      <w:lvlJc w:val="left"/>
      <w:pPr>
        <w:ind w:left="277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0B2A7D1F"/>
    <w:multiLevelType w:val="hybridMultilevel"/>
    <w:tmpl w:val="12C8FA32"/>
    <w:lvl w:ilvl="0" w:tplc="7724268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D3C30"/>
    <w:multiLevelType w:val="multilevel"/>
    <w:tmpl w:val="6F84B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F782A19"/>
    <w:multiLevelType w:val="multilevel"/>
    <w:tmpl w:val="10C6F7C4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5" w15:restartNumberingAfterBreak="0">
    <w:nsid w:val="16F850F2"/>
    <w:multiLevelType w:val="hybridMultilevel"/>
    <w:tmpl w:val="CAB2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734D"/>
    <w:multiLevelType w:val="hybridMultilevel"/>
    <w:tmpl w:val="96DC1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96298"/>
    <w:multiLevelType w:val="multilevel"/>
    <w:tmpl w:val="7E503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1C5344"/>
    <w:multiLevelType w:val="multilevel"/>
    <w:tmpl w:val="3C92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F48AB"/>
    <w:multiLevelType w:val="hybridMultilevel"/>
    <w:tmpl w:val="CAB2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77455"/>
    <w:multiLevelType w:val="multilevel"/>
    <w:tmpl w:val="54CE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23984"/>
    <w:multiLevelType w:val="hybridMultilevel"/>
    <w:tmpl w:val="805EF6DE"/>
    <w:lvl w:ilvl="0" w:tplc="33C2006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B95A99"/>
    <w:multiLevelType w:val="multilevel"/>
    <w:tmpl w:val="2A5EA2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13" w15:restartNumberingAfterBreak="0">
    <w:nsid w:val="27D67EC6"/>
    <w:multiLevelType w:val="hybridMultilevel"/>
    <w:tmpl w:val="CAB2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53D4F"/>
    <w:multiLevelType w:val="multilevel"/>
    <w:tmpl w:val="6624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60883"/>
    <w:multiLevelType w:val="hybridMultilevel"/>
    <w:tmpl w:val="CAB2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2146E"/>
    <w:multiLevelType w:val="multilevel"/>
    <w:tmpl w:val="E438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104075"/>
    <w:multiLevelType w:val="hybridMultilevel"/>
    <w:tmpl w:val="24564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554B0"/>
    <w:multiLevelType w:val="hybridMultilevel"/>
    <w:tmpl w:val="747E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4221F"/>
    <w:multiLevelType w:val="multilevel"/>
    <w:tmpl w:val="8F8EE154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6"/>
      <w:numFmt w:val="decimal"/>
      <w:lvlText w:val="%1-%2"/>
      <w:lvlJc w:val="left"/>
      <w:pPr>
        <w:ind w:left="1110" w:hanging="555"/>
      </w:pPr>
    </w:lvl>
    <w:lvl w:ilvl="2">
      <w:start w:val="1"/>
      <w:numFmt w:val="decimal"/>
      <w:lvlText w:val="%1-%2.%3"/>
      <w:lvlJc w:val="left"/>
      <w:pPr>
        <w:ind w:left="1830" w:hanging="720"/>
      </w:pPr>
    </w:lvl>
    <w:lvl w:ilvl="3">
      <w:start w:val="1"/>
      <w:numFmt w:val="decimal"/>
      <w:lvlText w:val="%1-%2.%3.%4"/>
      <w:lvlJc w:val="left"/>
      <w:pPr>
        <w:ind w:left="2385" w:hanging="720"/>
      </w:pPr>
    </w:lvl>
    <w:lvl w:ilvl="4">
      <w:start w:val="1"/>
      <w:numFmt w:val="decimal"/>
      <w:lvlText w:val="%1-%2.%3.%4.%5"/>
      <w:lvlJc w:val="left"/>
      <w:pPr>
        <w:ind w:left="3300" w:hanging="1080"/>
      </w:pPr>
    </w:lvl>
    <w:lvl w:ilvl="5">
      <w:start w:val="1"/>
      <w:numFmt w:val="decimal"/>
      <w:lvlText w:val="%1-%2.%3.%4.%5.%6"/>
      <w:lvlJc w:val="left"/>
      <w:pPr>
        <w:ind w:left="3855" w:hanging="1080"/>
      </w:pPr>
    </w:lvl>
    <w:lvl w:ilvl="6">
      <w:start w:val="1"/>
      <w:numFmt w:val="decimal"/>
      <w:lvlText w:val="%1-%2.%3.%4.%5.%6.%7"/>
      <w:lvlJc w:val="left"/>
      <w:pPr>
        <w:ind w:left="4770" w:hanging="1440"/>
      </w:pPr>
    </w:lvl>
    <w:lvl w:ilvl="7">
      <w:start w:val="1"/>
      <w:numFmt w:val="decimal"/>
      <w:lvlText w:val="%1-%2.%3.%4.%5.%6.%7.%8"/>
      <w:lvlJc w:val="left"/>
      <w:pPr>
        <w:ind w:left="5325" w:hanging="1440"/>
      </w:pPr>
    </w:lvl>
    <w:lvl w:ilvl="8">
      <w:start w:val="1"/>
      <w:numFmt w:val="decimal"/>
      <w:lvlText w:val="%1-%2.%3.%4.%5.%6.%7.%8.%9"/>
      <w:lvlJc w:val="left"/>
      <w:pPr>
        <w:ind w:left="6240" w:hanging="1800"/>
      </w:pPr>
    </w:lvl>
  </w:abstractNum>
  <w:abstractNum w:abstractNumId="20" w15:restartNumberingAfterBreak="0">
    <w:nsid w:val="3A1743F8"/>
    <w:multiLevelType w:val="multilevel"/>
    <w:tmpl w:val="7964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34B36"/>
    <w:multiLevelType w:val="multilevel"/>
    <w:tmpl w:val="3AFC3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40E606B7"/>
    <w:multiLevelType w:val="hybridMultilevel"/>
    <w:tmpl w:val="6E5C4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50EDF"/>
    <w:multiLevelType w:val="multilevel"/>
    <w:tmpl w:val="8C84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3A7DB5"/>
    <w:multiLevelType w:val="multilevel"/>
    <w:tmpl w:val="DA94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97248D"/>
    <w:multiLevelType w:val="multilevel"/>
    <w:tmpl w:val="F57A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22790F"/>
    <w:multiLevelType w:val="multilevel"/>
    <w:tmpl w:val="1838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26961"/>
    <w:multiLevelType w:val="hybridMultilevel"/>
    <w:tmpl w:val="E87ECB72"/>
    <w:lvl w:ilvl="0" w:tplc="78B40A56">
      <w:start w:val="1"/>
      <w:numFmt w:val="bullet"/>
      <w:lvlText w:val="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11C3E"/>
    <w:multiLevelType w:val="multilevel"/>
    <w:tmpl w:val="75CA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912487"/>
    <w:multiLevelType w:val="hybridMultilevel"/>
    <w:tmpl w:val="3DBE0D48"/>
    <w:lvl w:ilvl="0" w:tplc="DBA49DB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E4800F4"/>
    <w:multiLevelType w:val="hybridMultilevel"/>
    <w:tmpl w:val="CAB2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A701A"/>
    <w:multiLevelType w:val="multilevel"/>
    <w:tmpl w:val="8D72C820"/>
    <w:lvl w:ilvl="0">
      <w:start w:val="1"/>
      <w:numFmt w:val="decimal"/>
      <w:lvlText w:val="%1."/>
      <w:lvlJc w:val="left"/>
      <w:pPr>
        <w:tabs>
          <w:tab w:val="num" w:pos="502"/>
        </w:tabs>
        <w:ind w:left="369" w:hanging="227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32" w15:restartNumberingAfterBreak="0">
    <w:nsid w:val="7301500A"/>
    <w:multiLevelType w:val="hybridMultilevel"/>
    <w:tmpl w:val="24564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B1262"/>
    <w:multiLevelType w:val="multilevel"/>
    <w:tmpl w:val="B81C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"/>
  </w:num>
  <w:num w:numId="3">
    <w:abstractNumId w:val="22"/>
  </w:num>
  <w:num w:numId="4">
    <w:abstractNumId w:val="17"/>
  </w:num>
  <w:num w:numId="5">
    <w:abstractNumId w:val="9"/>
  </w:num>
  <w:num w:numId="6">
    <w:abstractNumId w:val="15"/>
  </w:num>
  <w:num w:numId="7">
    <w:abstractNumId w:val="13"/>
  </w:num>
  <w:num w:numId="8">
    <w:abstractNumId w:val="5"/>
  </w:num>
  <w:num w:numId="9">
    <w:abstractNumId w:val="32"/>
  </w:num>
  <w:num w:numId="10">
    <w:abstractNumId w:val="12"/>
  </w:num>
  <w:num w:numId="11">
    <w:abstractNumId w:val="30"/>
  </w:num>
  <w:num w:numId="12">
    <w:abstractNumId w:val="3"/>
  </w:num>
  <w:num w:numId="13">
    <w:abstractNumId w:val="1"/>
  </w:num>
  <w:num w:numId="14">
    <w:abstractNumId w:val="29"/>
  </w:num>
  <w:num w:numId="15">
    <w:abstractNumId w:val="11"/>
  </w:num>
  <w:num w:numId="16">
    <w:abstractNumId w:val="16"/>
  </w:num>
  <w:num w:numId="17">
    <w:abstractNumId w:val="25"/>
  </w:num>
  <w:num w:numId="18">
    <w:abstractNumId w:val="7"/>
  </w:num>
  <w:num w:numId="19">
    <w:abstractNumId w:val="33"/>
  </w:num>
  <w:num w:numId="20">
    <w:abstractNumId w:val="27"/>
  </w:num>
  <w:num w:numId="21">
    <w:abstractNumId w:val="6"/>
  </w:num>
  <w:num w:numId="22">
    <w:abstractNumId w:val="3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7"/>
    </w:lvlOverride>
    <w:lvlOverride w:ilvl="1">
      <w:startOverride w:val="2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8"/>
  </w:num>
  <w:num w:numId="26">
    <w:abstractNumId w:val="26"/>
  </w:num>
  <w:num w:numId="27">
    <w:abstractNumId w:val="4"/>
  </w:num>
  <w:num w:numId="28">
    <w:abstractNumId w:val="23"/>
  </w:num>
  <w:num w:numId="29">
    <w:abstractNumId w:val="8"/>
  </w:num>
  <w:num w:numId="30">
    <w:abstractNumId w:val="0"/>
  </w:num>
  <w:num w:numId="31">
    <w:abstractNumId w:val="20"/>
  </w:num>
  <w:num w:numId="32">
    <w:abstractNumId w:val="24"/>
  </w:num>
  <w:num w:numId="33">
    <w:abstractNumId w:val="1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FB"/>
    <w:rsid w:val="002A560C"/>
    <w:rsid w:val="003F53FB"/>
    <w:rsid w:val="0068658E"/>
    <w:rsid w:val="00D8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28923-9555-4994-94A9-CEE79520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58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686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58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8658E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5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65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658E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658E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8658E"/>
  </w:style>
  <w:style w:type="paragraph" w:styleId="a3">
    <w:name w:val="List Paragraph"/>
    <w:basedOn w:val="a"/>
    <w:uiPriority w:val="99"/>
    <w:qFormat/>
    <w:rsid w:val="0068658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s20">
    <w:name w:val="s20"/>
    <w:uiPriority w:val="99"/>
    <w:rsid w:val="0068658E"/>
    <w:rPr>
      <w:rFonts w:cs="Times New Roman"/>
    </w:rPr>
  </w:style>
  <w:style w:type="table" w:styleId="a4">
    <w:name w:val="Table Grid"/>
    <w:basedOn w:val="a1"/>
    <w:uiPriority w:val="39"/>
    <w:rsid w:val="0068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8658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8658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8658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8658E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68658E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68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8658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68658E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68658E"/>
    <w:rPr>
      <w:b/>
      <w:bCs/>
    </w:rPr>
  </w:style>
  <w:style w:type="character" w:styleId="ae">
    <w:name w:val="Emphasis"/>
    <w:basedOn w:val="a0"/>
    <w:uiPriority w:val="20"/>
    <w:qFormat/>
    <w:rsid w:val="0068658E"/>
    <w:rPr>
      <w:i/>
      <w:iCs/>
    </w:rPr>
  </w:style>
  <w:style w:type="paragraph" w:customStyle="1" w:styleId="af">
    <w:name w:val="основной"/>
    <w:basedOn w:val="a"/>
    <w:rsid w:val="0068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1"/>
    <w:basedOn w:val="a0"/>
    <w:rsid w:val="0068658E"/>
  </w:style>
  <w:style w:type="paragraph" w:styleId="af0">
    <w:name w:val="footnote text"/>
    <w:basedOn w:val="a"/>
    <w:link w:val="af1"/>
    <w:uiPriority w:val="99"/>
    <w:semiHidden/>
    <w:unhideWhenUsed/>
    <w:rsid w:val="0068658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68658E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68658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68658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68658E"/>
    <w:rPr>
      <w:rFonts w:eastAsiaTheme="minorEastAsia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686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ugosvet.ru/enc/istoriya/EPOHA_VOZROZHDENIYA.html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uralcult.ru/articles/story/i130019/?ysclid=ldkhvri0524645796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eritage-institute.ru/wp-content/uploads/2022/07/sohranenie-naczionalnyh-tradiczij.pdf?ysclid=lfbb17kxin786544513" TargetMode="External"/><Relationship Id="rId7" Type="http://schemas.openxmlformats.org/officeDocument/2006/relationships/hyperlink" Target="https://www.krugosvet.ru/enc/istoriya/MONGOLSKOE_IGO.html" TargetMode="External"/><Relationship Id="rId12" Type="http://schemas.openxmlformats.org/officeDocument/2006/relationships/hyperlink" Target="https://www.krugosvet.ru/enc/istoriya/PERVAYA_MIROVAYA_VONA.html" TargetMode="External"/><Relationship Id="rId17" Type="http://schemas.openxmlformats.org/officeDocument/2006/relationships/hyperlink" Target="https://www.perunica.ru/chistiy_ist/937-mezenskaya-rospis-simvolika-uzora-yelement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steridelo.ru/remeslo/rukodelie-i-tvorchestvo/rospis/gorodetskaya/ptitsa-v-gorodetskoj-rospisi-simvol-semejnogo-schastya-fazan-petuh-pavlin.html?ysclid=ldlt0wob6e477962042" TargetMode="External"/><Relationship Id="rId20" Type="http://schemas.openxmlformats.org/officeDocument/2006/relationships/hyperlink" Target="https://bigenc.ru/text/3040264?ysclid=lcyzbrv5xc2594763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rugosvet.ru/node/33874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fontTable" Target="fontTable.xml"/><Relationship Id="rId10" Type="http://schemas.openxmlformats.org/officeDocument/2006/relationships/hyperlink" Target="https://www.krugosvet.ru/enc/istoriya/PETR_I_ALEKSEEVICH.html" TargetMode="External"/><Relationship Id="rId19" Type="http://schemas.openxmlformats.org/officeDocument/2006/relationships/hyperlink" Target="https://www.culture.ru/s/narodnye-promysly-ros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rugosvet.ru/enc/kultura_i_obrazovanie/literatura/GUMANIZM.html" TargetMode="External"/><Relationship Id="rId14" Type="http://schemas.openxmlformats.org/officeDocument/2006/relationships/chart" Target="charts/chart2.xml"/><Relationship Id="rId22" Type="http://schemas.openxmlformats.org/officeDocument/2006/relationships/hyperlink" Target="https://turizmnt.ru/upload/iblock/769/06_Metodicheskoe_posobie_Tagilskaya_rospis_po_metallu.pdf?ysclid=ldkhsskpwn762295535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igenc.ru/text/3040264?ysclid=lcyzbrv5xc259476310" TargetMode="External"/><Relationship Id="rId2" Type="http://schemas.openxmlformats.org/officeDocument/2006/relationships/hyperlink" Target="https://www.culture.ru/s/narodnye-promysly-rossii/" TargetMode="External"/><Relationship Id="rId1" Type="http://schemas.openxmlformats.org/officeDocument/2006/relationships/hyperlink" Target="https://bigenc.ru/text/3040264?ysclid=lcyzbrv5xc259476310" TargetMode="External"/><Relationship Id="rId5" Type="http://schemas.openxmlformats.org/officeDocument/2006/relationships/hyperlink" Target="https://www.culture.ru/s/narodnye-promysly-rossii/" TargetMode="External"/><Relationship Id="rId4" Type="http://schemas.openxmlformats.org/officeDocument/2006/relationships/hyperlink" Target="https://www.culture.ru/s/narodnye-promysly-rossii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1.2382662483948046E-2"/>
                  <c:y val="-0.30146967585390588"/>
                </c:manualLayout>
              </c:layout>
              <c:spPr/>
              <c:txPr>
                <a:bodyPr/>
                <a:lstStyle/>
                <a:p>
                  <a:pPr>
                    <a:defRPr sz="14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9A-4317-BB6C-2755D8E93A2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Знакомы с народными промыслами России</c:v>
                </c:pt>
                <c:pt idx="1">
                  <c:v>Не знают о существании народных промыслов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93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9A-4317-BB6C-2755D8E93A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140057232429279"/>
          <c:y val="0.31080021247344147"/>
          <c:w val="0.37210538786818331"/>
          <c:h val="0.3703637045369329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Хохлома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опрошенных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E1-42EC-AA0B-80DFFD5460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Городецкая роспись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опрошенных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E1-42EC-AA0B-80DFFD54604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Тагильская роспись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опрошенных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E1-42EC-AA0B-80DFFD54604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Мезенская роспись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опрошенных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E1-42EC-AA0B-80DFFD54604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Гжель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опрошенных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E1-42EC-AA0B-80DFFD546045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Алтайский орнамент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опрошенных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4E1-42EC-AA0B-80DFFD546045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Жостовская роспись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опрошенных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E1-42EC-AA0B-80DFFD546045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Удмуртский орнамент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опрошенных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4E1-42EC-AA0B-80DFFD546045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Чукотский орнамент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опрошенных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E1-42EC-AA0B-80DFFD546045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Якутский орнамент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опрошенных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14E1-42EC-AA0B-80DFFD5460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585728"/>
        <c:axId val="70591616"/>
      </c:barChart>
      <c:catAx>
        <c:axId val="70585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0591616"/>
        <c:crosses val="autoZero"/>
        <c:auto val="1"/>
        <c:lblAlgn val="ctr"/>
        <c:lblOffset val="100"/>
        <c:noMultiLvlLbl val="0"/>
      </c:catAx>
      <c:valAx>
        <c:axId val="70591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5857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Знают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Хохлома</c:v>
                </c:pt>
                <c:pt idx="1">
                  <c:v>Мезенская роспись</c:v>
                </c:pt>
                <c:pt idx="2">
                  <c:v>Якутский орнамент</c:v>
                </c:pt>
                <c:pt idx="3">
                  <c:v>Тагильская роспись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110</c:v>
                </c:pt>
                <c:pt idx="1">
                  <c:v>43</c:v>
                </c:pt>
                <c:pt idx="2">
                  <c:v>54</c:v>
                </c:pt>
                <c:pt idx="3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6D-4D34-A3AE-EB6E01DA99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знают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Хохлома</c:v>
                </c:pt>
                <c:pt idx="1">
                  <c:v>Мезенская роспись</c:v>
                </c:pt>
                <c:pt idx="2">
                  <c:v>Якутский орнамент</c:v>
                </c:pt>
                <c:pt idx="3">
                  <c:v>Тагильская роспись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</c:v>
                </c:pt>
                <c:pt idx="1">
                  <c:v>83</c:v>
                </c:pt>
                <c:pt idx="2">
                  <c:v>72</c:v>
                </c:pt>
                <c:pt idx="3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6D-4D34-A3AE-EB6E01DA9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0642304"/>
        <c:axId val="70648192"/>
      </c:barChart>
      <c:catAx>
        <c:axId val="70642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0648192"/>
        <c:crosses val="autoZero"/>
        <c:auto val="1"/>
        <c:lblAlgn val="ctr"/>
        <c:lblOffset val="100"/>
        <c:noMultiLvlLbl val="0"/>
      </c:catAx>
      <c:valAx>
        <c:axId val="70648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64230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Стандартная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Стандартная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Стандартная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6498</Words>
  <Characters>37045</Characters>
  <Application>Microsoft Office Word</Application>
  <DocSecurity>0</DocSecurity>
  <Lines>308</Lines>
  <Paragraphs>86</Paragraphs>
  <ScaleCrop>false</ScaleCrop>
  <Company>HP</Company>
  <LinksUpToDate>false</LinksUpToDate>
  <CharactersWithSpaces>43457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79226172686</dc:creator>
  <cp:keywords/>
  <dc:description/>
  <cp:lastModifiedBy>79226172686</cp:lastModifiedBy>
  <cp:revision>2</cp:revision>
  <dcterms:created xsi:type="dcterms:W3CDTF">2025-01-18T03:49:00Z</dcterms:created>
  <dcterms:modified xsi:type="dcterms:W3CDTF">2025-01-18T03:49:00Z</dcterms:modified>
</cp:coreProperties>
</file>