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0000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Эссе: </w:t>
      </w:r>
      <w:r>
        <w:rPr>
          <w:rFonts w:hint="default" w:ascii="Times New Roman" w:hAnsi="Times New Roman" w:cs="Times New Roman"/>
        </w:rPr>
        <w:t>Альтернативный финал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 сказки «Русалочка»: История о поисках счастья и принятии себя</w:t>
      </w:r>
      <w:r>
        <w:rPr>
          <w:rFonts w:hint="default" w:ascii="Times New Roman" w:hAnsi="Times New Roman" w:cs="Times New Roman"/>
          <w:lang w:val="ru-RU"/>
        </w:rPr>
        <w:t>».</w:t>
      </w:r>
    </w:p>
    <w:p w14:paraId="04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Сказка </w:t>
      </w:r>
      <w:r>
        <w:rPr>
          <w:rFonts w:hint="default" w:ascii="Times New Roman" w:hAnsi="Times New Roman" w:cs="Times New Roman"/>
          <w:lang w:val="ru-RU"/>
        </w:rPr>
        <w:t>Ганса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Х</w:t>
      </w:r>
      <w:r>
        <w:rPr>
          <w:rFonts w:hint="default" w:ascii="Times New Roman" w:hAnsi="Times New Roman" w:cs="Times New Roman"/>
        </w:rPr>
        <w:t>ристиана Андерсена «Русалочка» является одной из самых трагичных и глубоких в мировой литературе. В оригинальной версии Русалочка, несмотря на свои жертвы и усилия, не находит счастья, а её самоотверженная любовь приводит к гибели. Однако что, если бы судьба Русалочки сложилась иначе? Что если бы её стремление к счастью привело к победе, а не к трагедии? В альтернативной версии этой истории мы увидим, как Русалочка, преодолевая внутренние и внешние препятствия, находит свой путь к счастью и внутреннему миру, принимая свою сущность и не жертвуя собой ради иллюзорных идеалов.</w:t>
      </w:r>
    </w:p>
    <w:p w14:paraId="06000000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Новая встреча с морской колдуньей</w:t>
      </w:r>
    </w:p>
    <w:p w14:paraId="08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После того как Русалочка спасает принца от кораблекрушения, она возвращается в своё подводное царство, отчаянно переживая утрату возможности стать человеком. Она осознаёт, что её любовь к принцу не может быть безвозвратно уничтожена, несмотря на все условия, которые ставит ей ведьма. В поисках утешения она вновь обращается к морской колдунье, но теперь её просьбы меняются. Русалочка больше не хочет обретать человеческие ноги за счёт утраты своего голоса и превращения в существо, лишённое души. Вместо этого она просит колдунью помочь ей найти способ быть счастливой, оставшись такой, какая она есть.</w:t>
      </w:r>
    </w:p>
    <w:p w14:paraId="09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Морская колдунья, видя чистоту и силу в её намерениях, предлагает альтернативный путь. Она рассказывает Русалочке, что счастье не всегда заключается в изменении внешности или самопожертвовании ради других, а в принятии своей природы. Колдунья объясняет, что любовь и счастье начинаются с внутреннего мира, с принятия того, кем ты являешься. Она даёт Русалочке способность находить счастье в её морской сущности, обучая её мудрости, как быть счастливой, не меняясь.</w:t>
      </w:r>
    </w:p>
    <w:p w14:paraId="0C000000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Путь самопознания</w:t>
      </w:r>
    </w:p>
    <w:p w14:paraId="0E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Теперь, когда Русалочка находит утешение и поддержку в своём природном мире, она решает вернуть себе душу и быть полноценной личностью, не зависимой от человеческих представлений о счастье. Вместо того чтобы искать счастье в человеческом теле, она начинает изучать морской мир, в котором существует множество чудес и красоты. Она открывает для себя, что мир подводных глубин полон жизни, и в нём можно найти радость, научившись общаться с его обитателями и понимать их язык. Она открывает в себе новые таланты, такие как умение лечить раненых морских существ, спасать потерянных рыб и разгадывать тайны морских глубин.</w:t>
      </w:r>
    </w:p>
    <w:p w14:paraId="0F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Русалочка начинает понимать, что её сила не в её теле, а в её способности любить и заботиться о других. Она находит свой путь, исходя из того, что она хочет быть полезной миру, не пытаясь быть кем-то другим. Так, её жизнь становится не только миром красоты и гармонии, но и служением, которое приносит ей удовлетворение и счастье. Русалочка перестаёт чувствовать одиночество, ведь она открывает для себя силу своего внутреннего мира, который полон любви и тепла.</w:t>
      </w:r>
    </w:p>
    <w:p w14:paraId="12000000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Принц и принятие любви</w:t>
      </w:r>
    </w:p>
    <w:p w14:paraId="14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Тем временем, принц, который был спасён Русалочкой, продолжает свою жизнь, не зная, что его спасительница по-прежнему живёт в подводном мире. Он чувствует глубокую благодарность и привязанность к ней, несмотря на то что не знает её истинной сущности. В поисках любви и смысла жизни он начинает часто гулять по побережью, где однажды встречает Русалочку, но теперь не как таинственную незнакомку, а как сущность, олицетворяющую мудрость и силу океана.</w:t>
      </w:r>
    </w:p>
    <w:p w14:paraId="16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 течением времени принц начинает понимать, что любовь, которую он испытывает к Русалочке, не зависит от того, является ли она человеком. Он осознаёт, что её сущность и внутренняя красота важнее внешности и человеческих форм. Принц решает, что его привязанность к ней — это не просто благодарность, но и любовь, настоящая и глубокая, основанная на уважении к её личной природе.</w:t>
      </w:r>
    </w:p>
    <w:p w14:paraId="17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Русалочка, в свою очередь, открывает свои чувства к принцу, но теперь её любовь уже не является жертвой. Она не стремится стать человеком ради него, а, наоборот, показывает принцу, что счастье можно найти в принятии того, кто ты есть. Она учит его, что истинная любовь основывается не на изменении другого, а на принятии и уважении его сущности.</w:t>
      </w:r>
    </w:p>
    <w:p w14:paraId="1A000000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Счастье, не требующее изменений</w:t>
      </w:r>
    </w:p>
    <w:p w14:paraId="1C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конечном итоге Русалочка и принц начинают жить вместе, но их отношения отличаются от обычной человеческой любви. Их любовь не требует изменения внешности, не зависит от внешнего мира и социальных норм. Они живут в гармонии с собой и окружающим миром. Принц продолжает свою жизнь на суше, а Русалочка — в водах океана, но их жизни переплетаются и пересекаются, когда они встречаются на берегу, где море встречает землю.</w:t>
      </w:r>
    </w:p>
    <w:p w14:paraId="1E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Счастье Русалочки заключается в её принятии своей природы, в том, что она смогла найти гармонию внутри себя. Она больше не жертвует собой ради других, а использует свои силы и таланты, чтобы приносить радость и счастье как себе, так и окружающим. Её любовь к принцу уже не основана на желании стать человеком, а на глубоком понимании, что счастье и любовь не зависят от внешних изменений, а от того, как человек воспринимает мир и принимает себя.</w:t>
      </w:r>
    </w:p>
    <w:p w14:paraId="25000000">
      <w:pPr>
        <w:ind w:firstLine="280" w:firstLineChars="1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Таким образом, альтернативный финал сказки «Русалочка» не только освобождает её от трагического конца, но и делает её историю символом внутренней силы, самоопределения и принятия себя. Это история о том, как важно найти счастье не в том, чтобы стать кем-то другим, а в том, чтобы быть настоящим, приняв свою природу и уважая её.</w:t>
      </w:r>
    </w:p>
    <w:p w14:paraId="26000000">
      <w:pPr>
        <w:rPr>
          <w:rFonts w:hint="default" w:ascii="Times New Roman" w:hAnsi="Times New Roman" w:cs="Times New Roman"/>
        </w:rPr>
      </w:pPr>
    </w:p>
    <w:p w14:paraId="66000000"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737" w:bottom="1134" w:left="1304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4B32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semiHidden/>
    <w:unhideWhenUsed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1">
    <w:name w:val="Footnote"/>
    <w:link w:val="22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2">
    <w:name w:val="Foot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Header and Footer"/>
    <w:link w:val="24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24">
    <w:name w:val="Header and Footer1"/>
    <w:link w:val="23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12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2025-02-09T18:31:50Z</dcterms:created>
  <dc:creator>Acer</dc:creator>
  <cp:lastModifiedBy>Acer</cp:lastModifiedBy>
  <dcterms:modified xsi:type="dcterms:W3CDTF">2025-02-09T18:44:24Z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5183B1232B524FAABFE192D5440282A6_12</vt:lpwstr>
  </property>
</Properties>
</file>