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  <w:i w:val="1"/>
          <w:sz w:val="36"/>
        </w:rPr>
      </w:pPr>
      <w:r>
        <w:rPr>
          <w:b w:val="1"/>
          <w:i w:val="1"/>
          <w:sz w:val="36"/>
        </w:rPr>
        <w:t>« Сеньор - Помидор и его друзья»</w:t>
      </w:r>
    </w:p>
    <w:p w14:paraId="02000000">
      <w:pPr>
        <w:pStyle w:val="Style_1"/>
        <w:ind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  <w:u/>
        </w:rPr>
        <w:t>Задачи: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 xml:space="preserve"> Закрепить знания о том, где растут овощи и фрукты;</w:t>
      </w:r>
    </w:p>
    <w:p w14:paraId="03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 xml:space="preserve">       Учить описывать овощи и фрукты по их характерным признакам: цвет, 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форма</w:t>
      </w:r>
    </w:p>
    <w:p w14:paraId="04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 xml:space="preserve">            Воспитывать желание следить за своим здоровьем.</w:t>
      </w:r>
    </w:p>
    <w:p w14:paraId="05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</w:p>
    <w:p w14:paraId="06000000">
      <w:pPr>
        <w:spacing w:after="0" w:before="0"/>
        <w:ind w:firstLine="0" w:left="0" w:right="0"/>
        <w:jc w:val="both"/>
        <w:rPr>
          <w:rFonts w:ascii="Calibri" w:hAnsi="Calibri"/>
          <w:b w:val="1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  <w:u/>
        </w:rPr>
        <w:t>Методические приемы:</w:t>
      </w:r>
    </w:p>
    <w:p w14:paraId="07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1) Игровой (использование сюрпризных моментов) .</w:t>
      </w:r>
    </w:p>
    <w:p w14:paraId="08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2) Наглядный (использование иллюстраций).</w:t>
      </w:r>
    </w:p>
    <w:p w14:paraId="09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3) Словесный (указание, вопросы, индивидуальные ответы детей, напоминание).</w:t>
      </w:r>
    </w:p>
    <w:p w14:paraId="0A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4) Поощрение, анализ занятия.</w:t>
      </w:r>
    </w:p>
    <w:p w14:paraId="0B000000">
      <w:pPr>
        <w:pStyle w:val="Style_1"/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b w:val="1"/>
        </w:rPr>
        <w:t>Предварительная работа:</w:t>
      </w:r>
      <w:r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рассматривание тематического альбома « Овощи и фрукты», раскрашивание раскраски « На огороде», пальчиковая гимнастика « Фрукты».</w:t>
      </w:r>
    </w:p>
    <w:p w14:paraId="0C000000">
      <w:pPr>
        <w:pStyle w:val="Style_1"/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Материалы и оборудование: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мягкая игрушка «белка»,2 корзины с муляжами овощей и  фруктов, иллюстрации из тематического альбома « Овощи и фрукты»</w:t>
      </w:r>
    </w:p>
    <w:p w14:paraId="0D000000">
      <w:pPr>
        <w:pStyle w:val="Style_1"/>
        <w:ind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Ход ОД</w:t>
      </w:r>
    </w:p>
    <w:p w14:paraId="0E000000">
      <w:pPr>
        <w:pStyle w:val="Style_1"/>
        <w:ind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single"/>
        </w:rPr>
        <w:t>Организационный момент</w:t>
      </w:r>
    </w:p>
    <w:p w14:paraId="0F000000">
      <w:pPr>
        <w:pStyle w:val="Style_1"/>
        <w:numPr>
          <w:numId w:val="1"/>
        </w:numPr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Здравствуйте, ребята. Посмотрите, к нам в гости пришла Белка, в лапках у  нее корзина. Давайте посмотрим, что в ней? ( фрукты и овощи)</w:t>
      </w:r>
    </w:p>
    <w:p w14:paraId="10000000">
      <w:pPr>
        <w:pStyle w:val="Style_1"/>
        <w:numPr>
          <w:numId w:val="1"/>
        </w:numPr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Белка, все напутала!!! И сложила все в одну корзину. Ребята, давайте поможем белке, и разложим в две корзины. В одну овощи, а в другую фрукты.</w:t>
      </w:r>
    </w:p>
    <w:p w14:paraId="11000000">
      <w:pPr>
        <w:pStyle w:val="Style_1"/>
        <w:ind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single"/>
        </w:rPr>
        <w:t>Основная часть</w:t>
      </w:r>
    </w:p>
    <w:p w14:paraId="12000000">
      <w:pPr>
        <w:pStyle w:val="Style_1"/>
        <w:numPr>
          <w:numId w:val="1"/>
        </w:numPr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Ребята, скажите как можно назвать одним словом, что лежат в первой корзине? ( Овощи) А в другой?( Фрукты).</w:t>
      </w:r>
    </w:p>
    <w:p w14:paraId="13000000">
      <w:pPr>
        <w:pStyle w:val="Style_1"/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Воспитатель берет по одному предмету и показывает детям:</w:t>
      </w:r>
    </w:p>
    <w:p w14:paraId="14000000">
      <w:pPr>
        <w:pStyle w:val="Style_1"/>
        <w:numPr>
          <w:numId w:val="2"/>
        </w:numPr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Что это?( Помидор)</w:t>
      </w:r>
    </w:p>
    <w:p w14:paraId="15000000">
      <w:pPr>
        <w:pStyle w:val="Style_1"/>
        <w:numPr>
          <w:numId w:val="2"/>
        </w:numPr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Какого он цвета?( Красный)</w:t>
      </w:r>
    </w:p>
    <w:p w14:paraId="16000000">
      <w:pPr>
        <w:pStyle w:val="Style_1"/>
        <w:numPr>
          <w:numId w:val="2"/>
        </w:numPr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Какой он формы?( Круглый)</w:t>
      </w:r>
    </w:p>
    <w:p w14:paraId="17000000">
      <w:pPr>
        <w:pStyle w:val="Style_1"/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( Такие же вопросы задаются для огурца, картошки, морковки,капусты)</w:t>
      </w:r>
    </w:p>
    <w:p w14:paraId="18000000">
      <w:pPr>
        <w:pStyle w:val="Style_1"/>
        <w:numPr>
          <w:numId w:val="3"/>
        </w:numPr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Ребята, а где растут овощи?( Огород)</w:t>
      </w:r>
    </w:p>
    <w:p w14:paraId="19000000">
      <w:pPr>
        <w:pStyle w:val="Style_1"/>
        <w:numPr>
          <w:numId w:val="3"/>
        </w:numPr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А где растут фрукты? ( Фруктовый сад)</w:t>
      </w:r>
    </w:p>
    <w:p w14:paraId="1A000000">
      <w:pPr>
        <w:pStyle w:val="Style_1"/>
        <w:numPr>
          <w:numId w:val="3"/>
        </w:numPr>
        <w:ind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Какие фрукты мы знаем? ( Ответ детей)</w:t>
      </w:r>
    </w:p>
    <w:p w14:paraId="1B000000">
      <w:pPr>
        <w:pStyle w:val="Style_1"/>
        <w:ind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single"/>
        </w:rPr>
        <w:t>Физкультминутка</w:t>
      </w:r>
    </w:p>
    <w:p w14:paraId="1C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Овощи и фрукты –            </w:t>
      </w:r>
    </w:p>
    <w:p w14:paraId="1D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(наклониться вниз, достать до пола руками (огород)</w:t>
      </w:r>
    </w:p>
    <w:p w14:paraId="1E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выпрямиться, потянуться руками вверх (сад))</w:t>
      </w:r>
    </w:p>
    <w:p w14:paraId="1F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вкусные продукты.          </w:t>
      </w:r>
    </w:p>
    <w:p w14:paraId="20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(погладить правой рукой по животику, затем левой рукой)</w:t>
      </w:r>
    </w:p>
    <w:p w14:paraId="21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в огороде                            </w:t>
      </w:r>
    </w:p>
    <w:p w14:paraId="22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(наклоны вниз, достать руками до пола (собираем урожай на грядках)</w:t>
      </w:r>
    </w:p>
    <w:p w14:paraId="23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и в саду                              </w:t>
      </w:r>
    </w:p>
    <w:p w14:paraId="24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(выпрямиться, потянуться руки вверх (собираем урожай в саду)</w:t>
      </w:r>
    </w:p>
    <w:p w14:paraId="25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для еды я их найду            </w:t>
      </w:r>
    </w:p>
    <w:p w14:paraId="26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(погладить правой рукой по животику, затем левой рукой)</w:t>
      </w:r>
    </w:p>
    <w:p w14:paraId="27000000">
      <w:pPr>
        <w:numPr>
          <w:numId w:val="4"/>
        </w:numPr>
        <w:spacing w:after="90" w:before="9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Давайте, посмотрим на доску. На доске мы видим картинки, что на них изображено? ( Огород и фруктовый  сад)</w:t>
      </w:r>
    </w:p>
    <w:p w14:paraId="28000000">
      <w:pPr>
        <w:spacing w:after="90" w:before="9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 xml:space="preserve">      – У меня есть письмо и в нем задание. Давайте с вами узнаем, какое?</w:t>
      </w:r>
    </w:p>
    <w:p w14:paraId="29000000">
      <w:pPr>
        <w:spacing w:after="90" w:before="90"/>
        <w:ind w:right="0"/>
        <w:jc w:val="left"/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Игра « Перебери овощи и фрукты»</w:t>
      </w:r>
    </w:p>
    <w:p w14:paraId="2A000000">
      <w:pPr>
        <w:pStyle w:val="Style_1"/>
        <w:ind/>
        <w:jc w:val="left"/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  <w:u w:val="none"/>
        </w:rPr>
        <w:t>На доске в разброс развешены картинки с овощами и фруктами, нужно под картинку огорода собрать все овощи, а под фруктовый сад все фрукты.</w:t>
      </w:r>
    </w:p>
    <w:p w14:paraId="2B000000">
      <w:pPr>
        <w:pStyle w:val="Style_1"/>
        <w:ind/>
        <w:jc w:val="left"/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  <w:u w:val="none"/>
        </w:rPr>
        <w:t>На столах у детей карточки с овощами и фруктами, так же перебрать в один конверт сложить овощи в другой фрукты .</w:t>
      </w:r>
    </w:p>
    <w:p w14:paraId="2C000000">
      <w:pPr>
        <w:pStyle w:val="Style_1"/>
        <w:ind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none"/>
        </w:rPr>
        <w:t>Пальчиковая гимнастики</w:t>
      </w:r>
    </w:p>
    <w:p w14:paraId="2D000000">
      <w:pPr>
        <w:spacing w:after="90" w:before="90"/>
        <w:ind w:firstLine="0" w:left="0" w:right="0"/>
        <w:jc w:val="left"/>
        <w:rPr>
          <w:rFonts w:ascii="Arial" w:hAnsi="Arial"/>
          <w:b w:val="0"/>
          <w:i w:val="0"/>
          <w:caps w:val="0"/>
          <w:color w:val="212529"/>
          <w:spacing w:val="0"/>
          <w:sz w:val="24"/>
          <w:shd w:fill="F4F4F4" w:val="clear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Мы капусту рубим-рубим,</w:t>
      </w:r>
      <w:r>
        <w:br/>
      </w:r>
      <w:r>
        <w:rPr>
          <w:rFonts w:ascii="Times New Roman" w:hAnsi="Times New Roman"/>
          <w:b w:val="0"/>
          <w:i w:val="1"/>
          <w:caps w:val="0"/>
          <w:strike w:val="0"/>
          <w:color w:val="222222"/>
          <w:spacing w:val="0"/>
          <w:sz w:val="28"/>
          <w:highlight w:val="white"/>
          <w:u/>
        </w:rPr>
        <w:t>(движение прямыми ладонями вверх-вниз)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Мы капусту солим-солим</w:t>
      </w:r>
      <w:r>
        <w:br/>
      </w:r>
      <w:r>
        <w:rPr>
          <w:rFonts w:ascii="Times New Roman" w:hAnsi="Times New Roman"/>
          <w:b w:val="0"/>
          <w:i w:val="1"/>
          <w:caps w:val="0"/>
          <w:strike w:val="0"/>
          <w:color w:val="222222"/>
          <w:spacing w:val="0"/>
          <w:sz w:val="28"/>
          <w:highlight w:val="white"/>
          <w:u/>
        </w:rPr>
        <w:t>(поочередное поглаживание подушечек пальцев)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Мы капустку трем-трем,</w:t>
      </w:r>
      <w:r>
        <w:br/>
      </w:r>
      <w:r>
        <w:rPr>
          <w:rFonts w:ascii="Times New Roman" w:hAnsi="Times New Roman"/>
          <w:b w:val="0"/>
          <w:i w:val="1"/>
          <w:caps w:val="0"/>
          <w:strike w:val="0"/>
          <w:color w:val="222222"/>
          <w:spacing w:val="0"/>
          <w:sz w:val="28"/>
          <w:highlight w:val="white"/>
          <w:u/>
        </w:rPr>
        <w:t>(потирать кулачок о кулачок)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Мы капусту жмем-жмем.</w:t>
      </w:r>
      <w:r>
        <w:br/>
      </w:r>
      <w:r>
        <w:rPr>
          <w:rFonts w:ascii="Times New Roman" w:hAnsi="Times New Roman"/>
          <w:b w:val="0"/>
          <w:i w:val="1"/>
          <w:caps w:val="0"/>
          <w:strike w:val="0"/>
          <w:color w:val="222222"/>
          <w:spacing w:val="0"/>
          <w:sz w:val="28"/>
          <w:highlight w:val="white"/>
          <w:u/>
        </w:rPr>
        <w:t>(сжимать и разжимать кулачки)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Попробовали… Пересолили…</w:t>
      </w:r>
    </w:p>
    <w:p w14:paraId="2E000000">
      <w:pPr>
        <w:numPr>
          <w:numId w:val="5"/>
        </w:numPr>
        <w:spacing w:after="90" w:before="9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Ребята, вот мы с вами вспомнили все овощи и фрукты, а сейчас мы с вами раскрасим наш помидор красным карандашом.</w:t>
      </w:r>
    </w:p>
    <w:p w14:paraId="2F000000">
      <w:pPr>
        <w:spacing w:after="90" w:before="9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Работа детей с раздаточным материалом.</w:t>
      </w:r>
    </w:p>
    <w:p w14:paraId="30000000">
      <w:pPr>
        <w:numPr>
          <w:numId w:val="6"/>
        </w:numPr>
        <w:spacing w:after="90" w:before="9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Вот так мы помогли белочке и показали ей помидор и его друзей.</w:t>
      </w:r>
    </w:p>
    <w:p w14:paraId="31000000">
      <w:pPr>
        <w:pStyle w:val="Style_1"/>
        <w:ind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none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2025-03-07T11:14:43Z</dcterms:modified>
</cp:coreProperties>
</file>