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2DB1D" w14:textId="4806C781" w:rsidR="00ED02F1" w:rsidRDefault="006831BD" w:rsidP="005341B4">
      <w:pPr>
        <w:spacing w:after="0"/>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5061CDBD" w14:textId="77777777" w:rsidR="005341B4" w:rsidRPr="005341B4" w:rsidRDefault="005341B4" w:rsidP="005341B4">
      <w:pPr>
        <w:spacing w:after="0" w:line="240" w:lineRule="auto"/>
        <w:ind w:right="-426"/>
        <w:jc w:val="center"/>
        <w:rPr>
          <w:rFonts w:ascii="Times New Roman" w:hAnsi="Times New Roman" w:cs="Times New Roman"/>
          <w:sz w:val="28"/>
          <w:szCs w:val="28"/>
        </w:rPr>
      </w:pPr>
      <w:r w:rsidRPr="005341B4">
        <w:rPr>
          <w:rFonts w:ascii="Times New Roman" w:hAnsi="Times New Roman" w:cs="Times New Roman"/>
          <w:sz w:val="28"/>
          <w:szCs w:val="28"/>
        </w:rPr>
        <w:t xml:space="preserve">Государственное бюджетное общеобразовательное учреждение  </w:t>
      </w:r>
    </w:p>
    <w:p w14:paraId="531EA0A1" w14:textId="77777777" w:rsidR="005341B4" w:rsidRPr="005341B4" w:rsidRDefault="005341B4" w:rsidP="005341B4">
      <w:pPr>
        <w:spacing w:after="0" w:line="240" w:lineRule="auto"/>
        <w:ind w:right="-426"/>
        <w:jc w:val="center"/>
        <w:rPr>
          <w:rFonts w:ascii="Times New Roman" w:hAnsi="Times New Roman" w:cs="Times New Roman"/>
          <w:sz w:val="28"/>
          <w:szCs w:val="28"/>
        </w:rPr>
      </w:pPr>
      <w:r w:rsidRPr="005341B4">
        <w:rPr>
          <w:rFonts w:ascii="Times New Roman" w:hAnsi="Times New Roman" w:cs="Times New Roman"/>
          <w:sz w:val="28"/>
          <w:szCs w:val="28"/>
        </w:rPr>
        <w:t>Средняя общеобразовательная школа №618</w:t>
      </w:r>
    </w:p>
    <w:p w14:paraId="59051994" w14:textId="77777777" w:rsidR="005341B4" w:rsidRPr="005341B4" w:rsidRDefault="005341B4" w:rsidP="005341B4">
      <w:pPr>
        <w:spacing w:after="0" w:line="240" w:lineRule="auto"/>
        <w:ind w:right="-426"/>
        <w:jc w:val="center"/>
        <w:rPr>
          <w:rFonts w:ascii="Times New Roman" w:hAnsi="Times New Roman" w:cs="Times New Roman"/>
          <w:sz w:val="28"/>
          <w:szCs w:val="28"/>
        </w:rPr>
      </w:pPr>
      <w:r w:rsidRPr="005341B4">
        <w:rPr>
          <w:rFonts w:ascii="Times New Roman" w:hAnsi="Times New Roman" w:cs="Times New Roman"/>
          <w:sz w:val="28"/>
          <w:szCs w:val="28"/>
        </w:rPr>
        <w:t>Приморского района города Санкт-Петербурга</w:t>
      </w:r>
    </w:p>
    <w:p w14:paraId="33B31B7B" w14:textId="77777777" w:rsidR="005341B4" w:rsidRPr="005341B4" w:rsidRDefault="005341B4" w:rsidP="005341B4">
      <w:pPr>
        <w:spacing w:after="0" w:line="240" w:lineRule="auto"/>
        <w:ind w:right="-426"/>
        <w:jc w:val="center"/>
        <w:rPr>
          <w:rFonts w:ascii="Times New Roman" w:hAnsi="Times New Roman" w:cs="Times New Roman"/>
          <w:sz w:val="28"/>
          <w:szCs w:val="28"/>
        </w:rPr>
      </w:pPr>
      <w:r w:rsidRPr="005341B4">
        <w:rPr>
          <w:rFonts w:ascii="Times New Roman" w:hAnsi="Times New Roman" w:cs="Times New Roman"/>
          <w:sz w:val="28"/>
          <w:szCs w:val="28"/>
        </w:rPr>
        <w:t xml:space="preserve">Тел.: +78123954307 почта: </w:t>
      </w:r>
      <w:proofErr w:type="spellStart"/>
      <w:r w:rsidRPr="005341B4">
        <w:rPr>
          <w:rFonts w:ascii="Times New Roman" w:hAnsi="Times New Roman" w:cs="Times New Roman"/>
          <w:sz w:val="28"/>
          <w:szCs w:val="28"/>
          <w:lang w:val="en-US"/>
        </w:rPr>
        <w:t>primschool</w:t>
      </w:r>
      <w:proofErr w:type="spellEnd"/>
      <w:r w:rsidRPr="005341B4">
        <w:rPr>
          <w:rFonts w:ascii="Times New Roman" w:hAnsi="Times New Roman" w:cs="Times New Roman"/>
          <w:sz w:val="28"/>
          <w:szCs w:val="28"/>
        </w:rPr>
        <w:t>618@</w:t>
      </w:r>
      <w:proofErr w:type="spellStart"/>
      <w:r w:rsidRPr="005341B4">
        <w:rPr>
          <w:rFonts w:ascii="Times New Roman" w:hAnsi="Times New Roman" w:cs="Times New Roman"/>
          <w:sz w:val="28"/>
          <w:szCs w:val="28"/>
          <w:lang w:val="en-US"/>
        </w:rPr>
        <w:t>gmail</w:t>
      </w:r>
      <w:proofErr w:type="spellEnd"/>
      <w:r w:rsidRPr="005341B4">
        <w:rPr>
          <w:rFonts w:ascii="Times New Roman" w:hAnsi="Times New Roman" w:cs="Times New Roman"/>
          <w:sz w:val="28"/>
          <w:szCs w:val="28"/>
        </w:rPr>
        <w:t>.</w:t>
      </w:r>
      <w:r w:rsidRPr="005341B4">
        <w:rPr>
          <w:rFonts w:ascii="Times New Roman" w:hAnsi="Times New Roman" w:cs="Times New Roman"/>
          <w:sz w:val="28"/>
          <w:szCs w:val="28"/>
          <w:lang w:val="en-US"/>
        </w:rPr>
        <w:t>com</w:t>
      </w:r>
    </w:p>
    <w:p w14:paraId="73712537" w14:textId="77777777" w:rsidR="006831BD" w:rsidRDefault="006831BD" w:rsidP="006831BD">
      <w:pPr>
        <w:jc w:val="center"/>
        <w:rPr>
          <w:rFonts w:ascii="Times New Roman" w:hAnsi="Times New Roman" w:cs="Times New Roman"/>
          <w:sz w:val="28"/>
          <w:szCs w:val="28"/>
        </w:rPr>
      </w:pPr>
    </w:p>
    <w:p w14:paraId="5D3B1172" w14:textId="77777777" w:rsidR="006831BD" w:rsidRDefault="006831BD" w:rsidP="006831BD">
      <w:pPr>
        <w:jc w:val="center"/>
        <w:rPr>
          <w:rFonts w:ascii="Times New Roman" w:hAnsi="Times New Roman" w:cs="Times New Roman"/>
          <w:sz w:val="28"/>
          <w:szCs w:val="28"/>
        </w:rPr>
      </w:pPr>
    </w:p>
    <w:p w14:paraId="64F054B0" w14:textId="77777777" w:rsidR="006831BD" w:rsidRDefault="006831BD" w:rsidP="006831BD">
      <w:pPr>
        <w:jc w:val="center"/>
        <w:rPr>
          <w:rFonts w:ascii="Times New Roman" w:hAnsi="Times New Roman" w:cs="Times New Roman"/>
          <w:sz w:val="28"/>
          <w:szCs w:val="28"/>
        </w:rPr>
      </w:pPr>
    </w:p>
    <w:p w14:paraId="28848B36" w14:textId="1F733670" w:rsidR="006831BD" w:rsidRDefault="00CA4E66" w:rsidP="006831BD">
      <w:pPr>
        <w:jc w:val="center"/>
        <w:rPr>
          <w:rFonts w:ascii="Times New Roman" w:hAnsi="Times New Roman" w:cs="Times New Roman"/>
          <w:sz w:val="28"/>
          <w:szCs w:val="28"/>
        </w:rPr>
      </w:pPr>
      <w:r>
        <w:rPr>
          <w:rFonts w:ascii="Times New Roman" w:hAnsi="Times New Roman" w:cs="Times New Roman"/>
          <w:sz w:val="28"/>
          <w:szCs w:val="28"/>
        </w:rPr>
        <w:t>Конкурс «Древо жизни»</w:t>
      </w:r>
    </w:p>
    <w:p w14:paraId="1A2EF676" w14:textId="77777777" w:rsidR="006831BD" w:rsidRDefault="006831BD" w:rsidP="006831BD">
      <w:pPr>
        <w:jc w:val="center"/>
        <w:rPr>
          <w:rFonts w:ascii="Times New Roman" w:hAnsi="Times New Roman" w:cs="Times New Roman"/>
          <w:sz w:val="28"/>
          <w:szCs w:val="28"/>
        </w:rPr>
      </w:pPr>
    </w:p>
    <w:p w14:paraId="3F4EBD8F" w14:textId="77777777" w:rsidR="006831BD" w:rsidRDefault="006831BD" w:rsidP="006831BD">
      <w:pPr>
        <w:jc w:val="center"/>
        <w:rPr>
          <w:rFonts w:ascii="Times New Roman" w:hAnsi="Times New Roman" w:cs="Times New Roman"/>
          <w:sz w:val="28"/>
          <w:szCs w:val="28"/>
        </w:rPr>
      </w:pPr>
    </w:p>
    <w:p w14:paraId="669E25E4" w14:textId="77777777" w:rsidR="006831BD" w:rsidRDefault="006831BD" w:rsidP="006831BD">
      <w:pPr>
        <w:jc w:val="center"/>
        <w:rPr>
          <w:rFonts w:ascii="Times New Roman" w:hAnsi="Times New Roman" w:cs="Times New Roman"/>
          <w:sz w:val="28"/>
          <w:szCs w:val="28"/>
        </w:rPr>
      </w:pPr>
    </w:p>
    <w:p w14:paraId="3A7DC477" w14:textId="77777777" w:rsidR="006831BD" w:rsidRDefault="006831BD" w:rsidP="006831BD">
      <w:pPr>
        <w:jc w:val="center"/>
        <w:rPr>
          <w:rFonts w:ascii="Times New Roman" w:hAnsi="Times New Roman" w:cs="Times New Roman"/>
          <w:sz w:val="28"/>
          <w:szCs w:val="28"/>
        </w:rPr>
      </w:pPr>
    </w:p>
    <w:p w14:paraId="646E915E" w14:textId="77777777" w:rsidR="006831BD" w:rsidRDefault="006831BD" w:rsidP="006831BD">
      <w:pPr>
        <w:jc w:val="center"/>
        <w:rPr>
          <w:rFonts w:ascii="Times New Roman" w:hAnsi="Times New Roman" w:cs="Times New Roman"/>
          <w:sz w:val="28"/>
          <w:szCs w:val="28"/>
        </w:rPr>
      </w:pPr>
    </w:p>
    <w:p w14:paraId="22F5922C" w14:textId="2699F36F" w:rsidR="006831BD" w:rsidRDefault="00CA4E66" w:rsidP="006831BD">
      <w:pPr>
        <w:jc w:val="center"/>
        <w:rPr>
          <w:rFonts w:ascii="Times New Roman" w:hAnsi="Times New Roman" w:cs="Times New Roman"/>
          <w:sz w:val="28"/>
          <w:szCs w:val="28"/>
        </w:rPr>
      </w:pPr>
      <w:r>
        <w:rPr>
          <w:rFonts w:ascii="Times New Roman" w:hAnsi="Times New Roman" w:cs="Times New Roman"/>
          <w:sz w:val="28"/>
          <w:szCs w:val="28"/>
        </w:rPr>
        <w:t>Исследовательский проект на тему:</w:t>
      </w:r>
    </w:p>
    <w:p w14:paraId="2F725416" w14:textId="77777777" w:rsidR="00E31471" w:rsidRPr="00E31471" w:rsidRDefault="00E31471" w:rsidP="00E31471">
      <w:pPr>
        <w:spacing w:after="0" w:line="240" w:lineRule="auto"/>
        <w:jc w:val="center"/>
        <w:rPr>
          <w:rFonts w:ascii="Times New Roman" w:hAnsi="Times New Roman" w:cs="Times New Roman"/>
          <w:b/>
          <w:sz w:val="40"/>
          <w:szCs w:val="28"/>
        </w:rPr>
      </w:pPr>
      <w:bookmarkStart w:id="0" w:name="_GoBack"/>
      <w:r w:rsidRPr="00E31471">
        <w:rPr>
          <w:rFonts w:ascii="Times New Roman" w:hAnsi="Times New Roman" w:cs="Times New Roman"/>
          <w:b/>
          <w:sz w:val="40"/>
          <w:szCs w:val="28"/>
        </w:rPr>
        <w:t xml:space="preserve">Орнитофауна Елагина острова. </w:t>
      </w:r>
    </w:p>
    <w:p w14:paraId="1A0D0D7C" w14:textId="50108A5C" w:rsidR="006831BD" w:rsidRPr="00E31471" w:rsidRDefault="00E31471" w:rsidP="00E31471">
      <w:pPr>
        <w:jc w:val="center"/>
        <w:rPr>
          <w:rFonts w:ascii="Times New Roman" w:hAnsi="Times New Roman" w:cs="Times New Roman"/>
          <w:sz w:val="28"/>
          <w:szCs w:val="28"/>
        </w:rPr>
      </w:pPr>
      <w:r w:rsidRPr="00E31471">
        <w:rPr>
          <w:rFonts w:ascii="Times New Roman" w:hAnsi="Times New Roman" w:cs="Times New Roman"/>
          <w:b/>
          <w:sz w:val="40"/>
          <w:szCs w:val="28"/>
        </w:rPr>
        <w:t>Разработка экскурсии «Экологические группы птиц»</w:t>
      </w:r>
    </w:p>
    <w:bookmarkEnd w:id="0"/>
    <w:p w14:paraId="6370CA13" w14:textId="77777777" w:rsidR="006831BD" w:rsidRDefault="006831BD" w:rsidP="006831BD">
      <w:pPr>
        <w:jc w:val="center"/>
        <w:rPr>
          <w:rFonts w:ascii="Times New Roman" w:hAnsi="Times New Roman" w:cs="Times New Roman"/>
          <w:sz w:val="28"/>
          <w:szCs w:val="28"/>
        </w:rPr>
      </w:pPr>
    </w:p>
    <w:p w14:paraId="06AD4F30" w14:textId="77777777" w:rsidR="006831BD" w:rsidRDefault="006831BD" w:rsidP="006831BD">
      <w:pPr>
        <w:jc w:val="center"/>
        <w:rPr>
          <w:rFonts w:ascii="Times New Roman" w:hAnsi="Times New Roman" w:cs="Times New Roman"/>
          <w:sz w:val="28"/>
          <w:szCs w:val="28"/>
        </w:rPr>
      </w:pPr>
    </w:p>
    <w:p w14:paraId="5646BFAD" w14:textId="73E28F8A" w:rsidR="006831BD" w:rsidRDefault="006831BD" w:rsidP="006831BD">
      <w:pPr>
        <w:rPr>
          <w:rFonts w:ascii="Times New Roman" w:hAnsi="Times New Roman" w:cs="Times New Roman"/>
          <w:sz w:val="28"/>
          <w:szCs w:val="28"/>
        </w:rPr>
      </w:pPr>
      <w:r>
        <w:rPr>
          <w:rFonts w:ascii="Times New Roman" w:hAnsi="Times New Roman" w:cs="Times New Roman"/>
          <w:sz w:val="28"/>
          <w:szCs w:val="28"/>
        </w:rPr>
        <w:t>Выполнил</w:t>
      </w:r>
      <w:r w:rsidR="00CA4E66">
        <w:rPr>
          <w:rFonts w:ascii="Times New Roman" w:hAnsi="Times New Roman" w:cs="Times New Roman"/>
          <w:sz w:val="28"/>
          <w:szCs w:val="28"/>
        </w:rPr>
        <w:t>а</w:t>
      </w:r>
      <w:r>
        <w:rPr>
          <w:rFonts w:ascii="Times New Roman" w:hAnsi="Times New Roman" w:cs="Times New Roman"/>
          <w:sz w:val="28"/>
          <w:szCs w:val="28"/>
        </w:rPr>
        <w:t xml:space="preserve">: </w:t>
      </w:r>
      <w:r w:rsidR="00CA4E66" w:rsidRPr="00CA4E66">
        <w:rPr>
          <w:rFonts w:ascii="Times New Roman" w:hAnsi="Times New Roman" w:cs="Times New Roman"/>
          <w:b/>
          <w:sz w:val="28"/>
          <w:szCs w:val="28"/>
        </w:rPr>
        <w:t>Мащенко Марина</w:t>
      </w:r>
      <w:r w:rsidR="00CA4E66" w:rsidRPr="00CA4E66">
        <w:rPr>
          <w:rFonts w:ascii="Times New Roman" w:hAnsi="Times New Roman" w:cs="Times New Roman"/>
          <w:b/>
          <w:sz w:val="28"/>
          <w:szCs w:val="28"/>
        </w:rPr>
        <w:t xml:space="preserve"> Николаевна</w:t>
      </w:r>
    </w:p>
    <w:p w14:paraId="6B04AB0E" w14:textId="04559AE2" w:rsidR="00DC3001" w:rsidRDefault="00306BD4" w:rsidP="00DC3001">
      <w:pPr>
        <w:ind w:left="708" w:firstLine="708"/>
        <w:rPr>
          <w:rFonts w:ascii="Times New Roman" w:hAnsi="Times New Roman" w:cs="Times New Roman"/>
          <w:sz w:val="28"/>
          <w:szCs w:val="28"/>
        </w:rPr>
      </w:pPr>
      <w:r>
        <w:rPr>
          <w:rFonts w:ascii="Times New Roman" w:hAnsi="Times New Roman" w:cs="Times New Roman"/>
          <w:sz w:val="28"/>
          <w:szCs w:val="28"/>
        </w:rPr>
        <w:t>У</w:t>
      </w:r>
      <w:r w:rsidR="00CA4E66">
        <w:rPr>
          <w:rFonts w:ascii="Times New Roman" w:hAnsi="Times New Roman" w:cs="Times New Roman"/>
          <w:sz w:val="28"/>
          <w:szCs w:val="28"/>
        </w:rPr>
        <w:t>ченица</w:t>
      </w:r>
      <w:r w:rsidR="00DC3001">
        <w:rPr>
          <w:rFonts w:ascii="Times New Roman" w:hAnsi="Times New Roman" w:cs="Times New Roman"/>
          <w:sz w:val="28"/>
          <w:szCs w:val="28"/>
        </w:rPr>
        <w:t xml:space="preserve"> </w:t>
      </w:r>
      <w:r w:rsidR="00CA4E66">
        <w:rPr>
          <w:rFonts w:ascii="Times New Roman" w:hAnsi="Times New Roman" w:cs="Times New Roman"/>
          <w:sz w:val="28"/>
          <w:szCs w:val="28"/>
        </w:rPr>
        <w:t>8 «Б»</w:t>
      </w:r>
      <w:r w:rsidR="00DC3001">
        <w:rPr>
          <w:rFonts w:ascii="Times New Roman" w:hAnsi="Times New Roman" w:cs="Times New Roman"/>
          <w:sz w:val="28"/>
          <w:szCs w:val="28"/>
        </w:rPr>
        <w:t xml:space="preserve"> класса</w:t>
      </w:r>
    </w:p>
    <w:p w14:paraId="33F32898" w14:textId="68E2A094"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r w:rsidR="00CA4E66" w:rsidRPr="00D82DE8">
        <w:rPr>
          <w:rFonts w:ascii="Times New Roman" w:hAnsi="Times New Roman"/>
          <w:b/>
          <w:sz w:val="28"/>
          <w:szCs w:val="28"/>
        </w:rPr>
        <w:t>Мащенко Евгения Игоревна</w:t>
      </w:r>
    </w:p>
    <w:p w14:paraId="4E488510" w14:textId="61A73707" w:rsidR="001F3ED8" w:rsidRDefault="00306BD4" w:rsidP="001F3ED8">
      <w:pPr>
        <w:ind w:left="1416"/>
        <w:rPr>
          <w:rFonts w:ascii="Times New Roman" w:hAnsi="Times New Roman" w:cs="Times New Roman"/>
          <w:sz w:val="28"/>
          <w:szCs w:val="28"/>
        </w:rPr>
      </w:pPr>
      <w:r>
        <w:rPr>
          <w:rFonts w:ascii="Times New Roman" w:hAnsi="Times New Roman" w:cs="Times New Roman"/>
          <w:sz w:val="28"/>
          <w:szCs w:val="28"/>
        </w:rPr>
        <w:t>У</w:t>
      </w:r>
      <w:r w:rsidR="001F3ED8">
        <w:rPr>
          <w:rFonts w:ascii="Times New Roman" w:hAnsi="Times New Roman" w:cs="Times New Roman"/>
          <w:sz w:val="28"/>
          <w:szCs w:val="28"/>
        </w:rPr>
        <w:t xml:space="preserve">читель </w:t>
      </w:r>
      <w:r w:rsidR="00CA4E66">
        <w:rPr>
          <w:rFonts w:ascii="Times New Roman" w:hAnsi="Times New Roman" w:cs="Times New Roman"/>
          <w:sz w:val="28"/>
          <w:szCs w:val="28"/>
        </w:rPr>
        <w:t>биологии</w:t>
      </w:r>
    </w:p>
    <w:p w14:paraId="092847A7" w14:textId="77777777" w:rsidR="006831BD" w:rsidRDefault="006831BD" w:rsidP="006831BD">
      <w:pPr>
        <w:rPr>
          <w:rFonts w:ascii="Times New Roman" w:hAnsi="Times New Roman" w:cs="Times New Roman"/>
          <w:sz w:val="28"/>
          <w:szCs w:val="28"/>
        </w:rPr>
      </w:pPr>
    </w:p>
    <w:p w14:paraId="6D569CAD" w14:textId="77777777" w:rsidR="006831BD" w:rsidRDefault="006831BD" w:rsidP="006831BD">
      <w:pPr>
        <w:rPr>
          <w:rFonts w:ascii="Times New Roman" w:hAnsi="Times New Roman" w:cs="Times New Roman"/>
          <w:sz w:val="28"/>
          <w:szCs w:val="28"/>
        </w:rPr>
      </w:pPr>
    </w:p>
    <w:p w14:paraId="68B0B18A" w14:textId="77777777" w:rsidR="006831BD" w:rsidRDefault="006831BD" w:rsidP="006831BD">
      <w:pPr>
        <w:rPr>
          <w:rFonts w:ascii="Times New Roman" w:hAnsi="Times New Roman" w:cs="Times New Roman"/>
          <w:sz w:val="28"/>
          <w:szCs w:val="28"/>
        </w:rPr>
      </w:pPr>
    </w:p>
    <w:p w14:paraId="29CB8CD7" w14:textId="77777777" w:rsidR="006831BD" w:rsidRDefault="006831BD" w:rsidP="006831BD">
      <w:pPr>
        <w:rPr>
          <w:rFonts w:ascii="Times New Roman" w:hAnsi="Times New Roman" w:cs="Times New Roman"/>
          <w:sz w:val="28"/>
          <w:szCs w:val="28"/>
        </w:rPr>
      </w:pPr>
    </w:p>
    <w:p w14:paraId="32D0B64A" w14:textId="77777777" w:rsidR="006831BD" w:rsidRDefault="006831BD" w:rsidP="006831BD">
      <w:pPr>
        <w:rPr>
          <w:rFonts w:ascii="Times New Roman" w:hAnsi="Times New Roman" w:cs="Times New Roman"/>
          <w:sz w:val="28"/>
          <w:szCs w:val="28"/>
        </w:rPr>
      </w:pPr>
    </w:p>
    <w:p w14:paraId="4686CE94" w14:textId="281DE1D4" w:rsidR="006831BD" w:rsidRDefault="005341B4" w:rsidP="006831BD">
      <w:pPr>
        <w:jc w:val="center"/>
        <w:rPr>
          <w:rFonts w:ascii="Times New Roman" w:hAnsi="Times New Roman" w:cs="Times New Roman"/>
          <w:sz w:val="28"/>
          <w:szCs w:val="28"/>
        </w:rPr>
      </w:pPr>
      <w:r>
        <w:rPr>
          <w:rFonts w:ascii="Times New Roman" w:hAnsi="Times New Roman" w:cs="Times New Roman"/>
          <w:sz w:val="28"/>
          <w:szCs w:val="28"/>
        </w:rPr>
        <w:t>2025</w:t>
      </w:r>
    </w:p>
    <w:p w14:paraId="50C398FA" w14:textId="77777777" w:rsidR="00CA4E66" w:rsidRPr="006D7C94" w:rsidRDefault="00CA4E66" w:rsidP="00CA4E66">
      <w:pPr>
        <w:spacing w:after="0" w:line="360" w:lineRule="auto"/>
        <w:ind w:firstLine="567"/>
        <w:jc w:val="center"/>
        <w:rPr>
          <w:rFonts w:ascii="Times New Roman" w:hAnsi="Times New Roman"/>
          <w:b/>
          <w:sz w:val="24"/>
          <w:szCs w:val="24"/>
        </w:rPr>
      </w:pPr>
    </w:p>
    <w:p w14:paraId="7AD09432" w14:textId="77777777" w:rsidR="00CA4E66" w:rsidRPr="006D7C94" w:rsidRDefault="00CA4E66" w:rsidP="00CA4E66">
      <w:pPr>
        <w:spacing w:after="0" w:line="360" w:lineRule="auto"/>
        <w:ind w:firstLine="567"/>
        <w:jc w:val="center"/>
        <w:rPr>
          <w:rFonts w:ascii="Times New Roman" w:hAnsi="Times New Roman"/>
          <w:b/>
          <w:sz w:val="24"/>
          <w:szCs w:val="24"/>
        </w:rPr>
      </w:pPr>
    </w:p>
    <w:p w14:paraId="2ED23927" w14:textId="77777777" w:rsidR="00CA4E66" w:rsidRPr="006D7C94" w:rsidRDefault="00CA4E66" w:rsidP="00CA4E66">
      <w:pPr>
        <w:spacing w:after="0" w:line="360" w:lineRule="auto"/>
        <w:ind w:firstLine="567"/>
        <w:jc w:val="center"/>
        <w:rPr>
          <w:rFonts w:ascii="Times New Roman" w:hAnsi="Times New Roman"/>
          <w:b/>
          <w:sz w:val="24"/>
          <w:szCs w:val="24"/>
        </w:rPr>
      </w:pPr>
      <w:r w:rsidRPr="006D7C94">
        <w:rPr>
          <w:rFonts w:ascii="Times New Roman" w:hAnsi="Times New Roman"/>
          <w:b/>
          <w:sz w:val="24"/>
          <w:szCs w:val="24"/>
        </w:rPr>
        <w:t>ОГЛАВЛЕНИЕ</w:t>
      </w:r>
    </w:p>
    <w:p w14:paraId="51E751BA" w14:textId="77777777" w:rsidR="00CA4E66" w:rsidRPr="006D7C94" w:rsidRDefault="00CA4E66" w:rsidP="00CA4E66">
      <w:pPr>
        <w:spacing w:after="0" w:line="360" w:lineRule="auto"/>
        <w:ind w:firstLine="567"/>
        <w:jc w:val="center"/>
        <w:rPr>
          <w:rFonts w:ascii="Times New Roman" w:hAnsi="Times New Roman"/>
          <w:b/>
          <w:sz w:val="24"/>
          <w:szCs w:val="24"/>
        </w:rPr>
      </w:pPr>
    </w:p>
    <w:tbl>
      <w:tblPr>
        <w:tblW w:w="0" w:type="auto"/>
        <w:tblLook w:val="04A0" w:firstRow="1" w:lastRow="0" w:firstColumn="1" w:lastColumn="0" w:noHBand="0" w:noVBand="1"/>
      </w:tblPr>
      <w:tblGrid>
        <w:gridCol w:w="8624"/>
        <w:gridCol w:w="731"/>
      </w:tblGrid>
      <w:tr w:rsidR="00CA4E66" w14:paraId="4F824889" w14:textId="77777777" w:rsidTr="00F3739B">
        <w:tc>
          <w:tcPr>
            <w:tcW w:w="9039" w:type="dxa"/>
            <w:shd w:val="clear" w:color="auto" w:fill="auto"/>
          </w:tcPr>
          <w:p w14:paraId="32372E21" w14:textId="77777777" w:rsidR="00CA4E66" w:rsidRDefault="00CA4E66" w:rsidP="00F3739B">
            <w:pPr>
              <w:spacing w:line="360" w:lineRule="auto"/>
              <w:ind w:right="-475"/>
              <w:rPr>
                <w:rFonts w:ascii="Times New Roman" w:eastAsia="Calibri" w:hAnsi="Times New Roman"/>
                <w:b/>
                <w:sz w:val="24"/>
                <w:szCs w:val="24"/>
              </w:rPr>
            </w:pPr>
            <w:r>
              <w:rPr>
                <w:rFonts w:ascii="Times New Roman" w:eastAsia="Calibri" w:hAnsi="Times New Roman"/>
                <w:b/>
                <w:sz w:val="24"/>
                <w:szCs w:val="24"/>
              </w:rPr>
              <w:t>ВВЕДЕНИЕ ……………………………………………………………………………....</w:t>
            </w:r>
          </w:p>
          <w:p w14:paraId="09F16E80" w14:textId="77777777" w:rsidR="00CA4E66" w:rsidRDefault="00CA4E66" w:rsidP="00F3739B">
            <w:pPr>
              <w:spacing w:line="360" w:lineRule="auto"/>
              <w:ind w:right="-475"/>
              <w:rPr>
                <w:rFonts w:ascii="Times New Roman" w:eastAsia="Calibri" w:hAnsi="Times New Roman"/>
                <w:b/>
                <w:sz w:val="24"/>
                <w:szCs w:val="24"/>
              </w:rPr>
            </w:pPr>
          </w:p>
        </w:tc>
        <w:tc>
          <w:tcPr>
            <w:tcW w:w="816" w:type="dxa"/>
            <w:shd w:val="clear" w:color="auto" w:fill="auto"/>
          </w:tcPr>
          <w:p w14:paraId="0E28D50F" w14:textId="77777777" w:rsidR="00CA4E66" w:rsidRDefault="00CA4E66" w:rsidP="00F3739B">
            <w:pPr>
              <w:spacing w:line="360" w:lineRule="auto"/>
              <w:ind w:firstLine="27"/>
              <w:rPr>
                <w:rFonts w:ascii="Times New Roman" w:eastAsia="Calibri" w:hAnsi="Times New Roman"/>
                <w:b/>
                <w:sz w:val="24"/>
                <w:szCs w:val="24"/>
              </w:rPr>
            </w:pPr>
            <w:r>
              <w:rPr>
                <w:rFonts w:ascii="Times New Roman" w:eastAsia="Calibri" w:hAnsi="Times New Roman"/>
                <w:b/>
                <w:sz w:val="24"/>
                <w:szCs w:val="24"/>
              </w:rPr>
              <w:t>3</w:t>
            </w:r>
          </w:p>
        </w:tc>
      </w:tr>
      <w:tr w:rsidR="00CA4E66" w14:paraId="361F4E1A" w14:textId="77777777" w:rsidTr="00F3739B">
        <w:tc>
          <w:tcPr>
            <w:tcW w:w="9039" w:type="dxa"/>
            <w:shd w:val="clear" w:color="auto" w:fill="auto"/>
          </w:tcPr>
          <w:p w14:paraId="5425906D" w14:textId="77777777" w:rsidR="00CA4E66" w:rsidRDefault="00CA4E66" w:rsidP="00F3739B">
            <w:pPr>
              <w:spacing w:line="360" w:lineRule="auto"/>
              <w:ind w:right="-475"/>
              <w:rPr>
                <w:rFonts w:ascii="Times New Roman" w:eastAsia="Calibri" w:hAnsi="Times New Roman"/>
                <w:b/>
                <w:sz w:val="24"/>
                <w:szCs w:val="24"/>
              </w:rPr>
            </w:pPr>
            <w:r>
              <w:rPr>
                <w:rFonts w:ascii="Times New Roman" w:eastAsia="Calibri" w:hAnsi="Times New Roman"/>
                <w:b/>
                <w:sz w:val="24"/>
                <w:szCs w:val="24"/>
              </w:rPr>
              <w:t>ХАРАКТЕРИСТИКА КЛАССА ПТИЦЫ И ИХ ЗНАЧЕНИЕ …………………….</w:t>
            </w:r>
          </w:p>
          <w:p w14:paraId="40228B93" w14:textId="77777777" w:rsidR="00CA4E66" w:rsidRDefault="00CA4E66" w:rsidP="00F3739B">
            <w:pPr>
              <w:spacing w:line="360" w:lineRule="auto"/>
              <w:ind w:right="-475"/>
              <w:rPr>
                <w:rFonts w:ascii="Times New Roman" w:eastAsia="Calibri" w:hAnsi="Times New Roman"/>
                <w:b/>
                <w:sz w:val="24"/>
                <w:szCs w:val="24"/>
              </w:rPr>
            </w:pPr>
          </w:p>
        </w:tc>
        <w:tc>
          <w:tcPr>
            <w:tcW w:w="816" w:type="dxa"/>
            <w:shd w:val="clear" w:color="auto" w:fill="auto"/>
          </w:tcPr>
          <w:p w14:paraId="0851686A" w14:textId="77777777" w:rsidR="00CA4E66" w:rsidRDefault="00CA4E66" w:rsidP="00F3739B">
            <w:pPr>
              <w:spacing w:line="360" w:lineRule="auto"/>
              <w:ind w:firstLine="27"/>
              <w:rPr>
                <w:rFonts w:ascii="Times New Roman" w:eastAsia="Calibri" w:hAnsi="Times New Roman"/>
                <w:b/>
                <w:sz w:val="24"/>
                <w:szCs w:val="24"/>
              </w:rPr>
            </w:pPr>
            <w:r>
              <w:rPr>
                <w:rFonts w:ascii="Times New Roman" w:eastAsia="Calibri" w:hAnsi="Times New Roman"/>
                <w:b/>
                <w:sz w:val="24"/>
                <w:szCs w:val="24"/>
              </w:rPr>
              <w:t>5</w:t>
            </w:r>
          </w:p>
        </w:tc>
      </w:tr>
      <w:tr w:rsidR="00CA4E66" w14:paraId="4F0E1334" w14:textId="77777777" w:rsidTr="00F3739B">
        <w:tc>
          <w:tcPr>
            <w:tcW w:w="9039" w:type="dxa"/>
            <w:shd w:val="clear" w:color="auto" w:fill="auto"/>
          </w:tcPr>
          <w:p w14:paraId="6A03F9A2" w14:textId="77777777" w:rsidR="00CA4E66" w:rsidRDefault="00CA4E66" w:rsidP="00F3739B">
            <w:pPr>
              <w:spacing w:line="360" w:lineRule="auto"/>
              <w:ind w:right="-475"/>
              <w:rPr>
                <w:rFonts w:ascii="Times New Roman" w:eastAsia="Calibri" w:hAnsi="Times New Roman"/>
                <w:b/>
                <w:sz w:val="24"/>
                <w:szCs w:val="24"/>
              </w:rPr>
            </w:pPr>
            <w:r>
              <w:rPr>
                <w:rFonts w:ascii="Times New Roman" w:eastAsia="Calibri" w:hAnsi="Times New Roman"/>
                <w:b/>
                <w:sz w:val="24"/>
                <w:szCs w:val="24"/>
              </w:rPr>
              <w:t xml:space="preserve">ВИДОВОЕ РАЗНООБРАЗИЕ ПТИЦ НА ТЕРРИТОРИИ ЕЛАГИНА ОСТРОВА </w:t>
            </w:r>
          </w:p>
          <w:p w14:paraId="358CB2EA" w14:textId="77777777" w:rsidR="00CA4E66" w:rsidRDefault="00CA4E66" w:rsidP="00F3739B">
            <w:pPr>
              <w:spacing w:line="360" w:lineRule="auto"/>
              <w:ind w:right="-475"/>
              <w:rPr>
                <w:rFonts w:ascii="Times New Roman" w:eastAsia="Calibri" w:hAnsi="Times New Roman"/>
                <w:b/>
                <w:sz w:val="24"/>
                <w:szCs w:val="24"/>
              </w:rPr>
            </w:pPr>
          </w:p>
        </w:tc>
        <w:tc>
          <w:tcPr>
            <w:tcW w:w="816" w:type="dxa"/>
            <w:shd w:val="clear" w:color="auto" w:fill="auto"/>
          </w:tcPr>
          <w:p w14:paraId="71B88688" w14:textId="77777777" w:rsidR="00CA4E66" w:rsidRDefault="00CA4E66" w:rsidP="00F3739B">
            <w:pPr>
              <w:spacing w:line="360" w:lineRule="auto"/>
              <w:ind w:firstLine="27"/>
              <w:rPr>
                <w:rFonts w:ascii="Times New Roman" w:eastAsia="Calibri" w:hAnsi="Times New Roman"/>
                <w:b/>
                <w:sz w:val="24"/>
                <w:szCs w:val="24"/>
              </w:rPr>
            </w:pPr>
            <w:r>
              <w:rPr>
                <w:rFonts w:ascii="Times New Roman" w:eastAsia="Calibri" w:hAnsi="Times New Roman"/>
                <w:b/>
                <w:sz w:val="24"/>
                <w:szCs w:val="24"/>
              </w:rPr>
              <w:t>7</w:t>
            </w:r>
          </w:p>
        </w:tc>
      </w:tr>
      <w:tr w:rsidR="00CA4E66" w14:paraId="32AC5B4E" w14:textId="77777777" w:rsidTr="00F3739B">
        <w:tc>
          <w:tcPr>
            <w:tcW w:w="9039" w:type="dxa"/>
            <w:shd w:val="clear" w:color="auto" w:fill="auto"/>
          </w:tcPr>
          <w:p w14:paraId="6A039F35" w14:textId="77777777" w:rsidR="00CA4E66" w:rsidRDefault="00CA4E66" w:rsidP="00F3739B">
            <w:pPr>
              <w:ind w:right="-475"/>
              <w:rPr>
                <w:rFonts w:ascii="Times New Roman" w:eastAsia="Calibri" w:hAnsi="Times New Roman"/>
                <w:b/>
                <w:sz w:val="24"/>
                <w:szCs w:val="24"/>
              </w:rPr>
            </w:pPr>
            <w:r>
              <w:rPr>
                <w:rFonts w:ascii="Times New Roman" w:eastAsia="Calibri" w:hAnsi="Times New Roman"/>
                <w:b/>
                <w:sz w:val="24"/>
                <w:szCs w:val="24"/>
              </w:rPr>
              <w:t>ЭКОЛОГИЧЕСКИЕ ГРУППЫ ПТИЦ ЕЛАГИНА ОСТРОВА …</w:t>
            </w:r>
            <w:proofErr w:type="gramStart"/>
            <w:r>
              <w:rPr>
                <w:rFonts w:ascii="Times New Roman" w:eastAsia="Calibri" w:hAnsi="Times New Roman"/>
                <w:b/>
                <w:sz w:val="24"/>
                <w:szCs w:val="24"/>
              </w:rPr>
              <w:t>…….</w:t>
            </w:r>
            <w:proofErr w:type="gramEnd"/>
            <w:r>
              <w:rPr>
                <w:rFonts w:ascii="Times New Roman" w:eastAsia="Calibri" w:hAnsi="Times New Roman"/>
                <w:b/>
                <w:sz w:val="24"/>
                <w:szCs w:val="24"/>
              </w:rPr>
              <w:t>.…………….</w:t>
            </w:r>
          </w:p>
          <w:p w14:paraId="27FFB4FC" w14:textId="77777777" w:rsidR="00CA4E66" w:rsidRDefault="00CA4E66" w:rsidP="00F3739B">
            <w:pPr>
              <w:ind w:right="-475"/>
              <w:rPr>
                <w:rFonts w:ascii="Times New Roman" w:eastAsia="Calibri" w:hAnsi="Times New Roman"/>
                <w:b/>
                <w:sz w:val="24"/>
                <w:szCs w:val="24"/>
              </w:rPr>
            </w:pPr>
          </w:p>
          <w:p w14:paraId="17CEDD46" w14:textId="77777777" w:rsidR="00CA4E66" w:rsidRDefault="00CA4E66" w:rsidP="00F3739B">
            <w:pPr>
              <w:ind w:right="-475"/>
              <w:rPr>
                <w:rFonts w:ascii="Times New Roman" w:eastAsia="Calibri" w:hAnsi="Times New Roman"/>
                <w:b/>
                <w:sz w:val="24"/>
                <w:szCs w:val="24"/>
              </w:rPr>
            </w:pPr>
          </w:p>
        </w:tc>
        <w:tc>
          <w:tcPr>
            <w:tcW w:w="816" w:type="dxa"/>
            <w:shd w:val="clear" w:color="auto" w:fill="auto"/>
          </w:tcPr>
          <w:p w14:paraId="760B82F8" w14:textId="77777777" w:rsidR="00CA4E66" w:rsidRDefault="00CA4E66" w:rsidP="00F3739B">
            <w:pPr>
              <w:spacing w:line="360" w:lineRule="auto"/>
              <w:ind w:firstLine="27"/>
              <w:rPr>
                <w:rFonts w:ascii="Times New Roman" w:eastAsia="Calibri" w:hAnsi="Times New Roman"/>
                <w:b/>
                <w:sz w:val="24"/>
                <w:szCs w:val="24"/>
              </w:rPr>
            </w:pPr>
            <w:r>
              <w:rPr>
                <w:rFonts w:ascii="Times New Roman" w:eastAsia="Calibri" w:hAnsi="Times New Roman"/>
                <w:b/>
                <w:sz w:val="24"/>
                <w:szCs w:val="24"/>
              </w:rPr>
              <w:t>8</w:t>
            </w:r>
          </w:p>
        </w:tc>
      </w:tr>
      <w:tr w:rsidR="00CA4E66" w14:paraId="6EF619F5" w14:textId="77777777" w:rsidTr="00F3739B">
        <w:tc>
          <w:tcPr>
            <w:tcW w:w="9039" w:type="dxa"/>
            <w:shd w:val="clear" w:color="auto" w:fill="auto"/>
          </w:tcPr>
          <w:p w14:paraId="193798E1" w14:textId="20FAB62C" w:rsidR="00CA4E66" w:rsidRDefault="00CA4E66" w:rsidP="00F3739B">
            <w:pPr>
              <w:ind w:right="-475"/>
              <w:rPr>
                <w:rFonts w:ascii="Times New Roman" w:eastAsia="Calibri" w:hAnsi="Times New Roman"/>
                <w:b/>
                <w:sz w:val="24"/>
                <w:szCs w:val="24"/>
              </w:rPr>
            </w:pPr>
            <w:r>
              <w:rPr>
                <w:rFonts w:ascii="Times New Roman" w:eastAsia="Calibri" w:hAnsi="Times New Roman"/>
                <w:b/>
                <w:sz w:val="24"/>
                <w:szCs w:val="24"/>
              </w:rPr>
              <w:t>СРАВНЕНИЕ ОБРАЗА ЖИЗНИ ПТИЦ РАЗНЫХ ЭКОЛОГИЧЕСКИХ ГРУПП ПО СПОСОБУ Г</w:t>
            </w:r>
            <w:r w:rsidR="005341B4">
              <w:rPr>
                <w:rFonts w:ascii="Times New Roman" w:eastAsia="Calibri" w:hAnsi="Times New Roman"/>
                <w:b/>
                <w:sz w:val="24"/>
                <w:szCs w:val="24"/>
              </w:rPr>
              <w:t>НЕЗДОВАНИЯ …………………………………………………</w:t>
            </w:r>
            <w:r>
              <w:rPr>
                <w:rFonts w:ascii="Times New Roman" w:eastAsia="Calibri" w:hAnsi="Times New Roman"/>
                <w:b/>
                <w:sz w:val="24"/>
                <w:szCs w:val="24"/>
              </w:rPr>
              <w:t>…</w:t>
            </w:r>
          </w:p>
          <w:p w14:paraId="04F0A58A" w14:textId="77777777" w:rsidR="00CA4E66" w:rsidRDefault="00CA4E66" w:rsidP="00F3739B">
            <w:pPr>
              <w:ind w:right="-475"/>
              <w:rPr>
                <w:rFonts w:ascii="Times New Roman" w:eastAsia="Calibri" w:hAnsi="Times New Roman"/>
                <w:b/>
                <w:sz w:val="24"/>
                <w:szCs w:val="24"/>
              </w:rPr>
            </w:pPr>
          </w:p>
        </w:tc>
        <w:tc>
          <w:tcPr>
            <w:tcW w:w="816" w:type="dxa"/>
            <w:shd w:val="clear" w:color="auto" w:fill="auto"/>
          </w:tcPr>
          <w:p w14:paraId="4D2B73CD" w14:textId="77777777" w:rsidR="005341B4" w:rsidRDefault="005341B4" w:rsidP="005341B4">
            <w:pPr>
              <w:spacing w:after="0" w:line="240" w:lineRule="auto"/>
              <w:ind w:firstLine="28"/>
              <w:rPr>
                <w:rFonts w:ascii="Times New Roman" w:eastAsia="Calibri" w:hAnsi="Times New Roman"/>
                <w:b/>
                <w:sz w:val="24"/>
                <w:szCs w:val="24"/>
              </w:rPr>
            </w:pPr>
          </w:p>
          <w:p w14:paraId="12D420AC" w14:textId="77777777" w:rsidR="00CA4E66" w:rsidRDefault="00CA4E66" w:rsidP="005341B4">
            <w:pPr>
              <w:spacing w:after="0" w:line="240" w:lineRule="auto"/>
              <w:ind w:firstLine="28"/>
              <w:rPr>
                <w:rFonts w:ascii="Times New Roman" w:eastAsia="Calibri" w:hAnsi="Times New Roman"/>
                <w:b/>
                <w:sz w:val="24"/>
                <w:szCs w:val="24"/>
              </w:rPr>
            </w:pPr>
            <w:r>
              <w:rPr>
                <w:rFonts w:ascii="Times New Roman" w:eastAsia="Calibri" w:hAnsi="Times New Roman"/>
                <w:b/>
                <w:sz w:val="24"/>
                <w:szCs w:val="24"/>
              </w:rPr>
              <w:t>10</w:t>
            </w:r>
          </w:p>
        </w:tc>
      </w:tr>
      <w:tr w:rsidR="00CA4E66" w14:paraId="62012E2F" w14:textId="77777777" w:rsidTr="00F3739B">
        <w:tc>
          <w:tcPr>
            <w:tcW w:w="9039" w:type="dxa"/>
            <w:shd w:val="clear" w:color="auto" w:fill="auto"/>
          </w:tcPr>
          <w:p w14:paraId="724EC409" w14:textId="77777777" w:rsidR="00CA4E66" w:rsidRDefault="00CA4E66" w:rsidP="00F3739B">
            <w:pPr>
              <w:spacing w:line="360" w:lineRule="auto"/>
              <w:ind w:right="-475"/>
              <w:rPr>
                <w:rFonts w:ascii="Times New Roman" w:eastAsia="Calibri" w:hAnsi="Times New Roman"/>
                <w:b/>
                <w:sz w:val="24"/>
                <w:szCs w:val="24"/>
              </w:rPr>
            </w:pPr>
            <w:r>
              <w:rPr>
                <w:rFonts w:ascii="Times New Roman" w:eastAsia="Calibri" w:hAnsi="Times New Roman"/>
                <w:b/>
                <w:sz w:val="24"/>
                <w:szCs w:val="24"/>
              </w:rPr>
              <w:t>ЗАКЛЮЧЕНИЕ …………………………………………………………………………….</w:t>
            </w:r>
          </w:p>
          <w:p w14:paraId="52C38D2C" w14:textId="77777777" w:rsidR="00CA4E66" w:rsidRDefault="00CA4E66" w:rsidP="00F3739B">
            <w:pPr>
              <w:spacing w:line="360" w:lineRule="auto"/>
              <w:ind w:right="-475"/>
              <w:rPr>
                <w:rFonts w:ascii="Times New Roman" w:eastAsia="Calibri" w:hAnsi="Times New Roman"/>
                <w:b/>
                <w:sz w:val="24"/>
                <w:szCs w:val="24"/>
              </w:rPr>
            </w:pPr>
          </w:p>
        </w:tc>
        <w:tc>
          <w:tcPr>
            <w:tcW w:w="816" w:type="dxa"/>
            <w:shd w:val="clear" w:color="auto" w:fill="auto"/>
          </w:tcPr>
          <w:p w14:paraId="330BAD39" w14:textId="1B6B170A" w:rsidR="00CA4E66" w:rsidRDefault="00CA4E66" w:rsidP="001A3374">
            <w:pPr>
              <w:spacing w:line="360" w:lineRule="auto"/>
              <w:ind w:firstLine="27"/>
              <w:rPr>
                <w:rFonts w:ascii="Times New Roman" w:eastAsia="Calibri" w:hAnsi="Times New Roman"/>
                <w:b/>
                <w:sz w:val="24"/>
                <w:szCs w:val="24"/>
              </w:rPr>
            </w:pPr>
            <w:r>
              <w:rPr>
                <w:rFonts w:ascii="Times New Roman" w:eastAsia="Calibri" w:hAnsi="Times New Roman"/>
                <w:b/>
                <w:sz w:val="24"/>
                <w:szCs w:val="24"/>
              </w:rPr>
              <w:t>1</w:t>
            </w:r>
            <w:r w:rsidR="001A3374">
              <w:rPr>
                <w:rFonts w:ascii="Times New Roman" w:eastAsia="Calibri" w:hAnsi="Times New Roman"/>
                <w:b/>
                <w:sz w:val="24"/>
                <w:szCs w:val="24"/>
              </w:rPr>
              <w:t>5</w:t>
            </w:r>
          </w:p>
        </w:tc>
      </w:tr>
      <w:tr w:rsidR="00CA4E66" w14:paraId="5E9095C4" w14:textId="77777777" w:rsidTr="00F3739B">
        <w:tc>
          <w:tcPr>
            <w:tcW w:w="9039" w:type="dxa"/>
            <w:shd w:val="clear" w:color="auto" w:fill="auto"/>
          </w:tcPr>
          <w:p w14:paraId="6255B00B" w14:textId="77777777" w:rsidR="00CA4E66" w:rsidRDefault="00CA4E66" w:rsidP="00F3739B">
            <w:pPr>
              <w:spacing w:line="360" w:lineRule="auto"/>
              <w:ind w:right="-475"/>
              <w:rPr>
                <w:rFonts w:ascii="Times New Roman" w:eastAsia="Calibri" w:hAnsi="Times New Roman"/>
                <w:b/>
                <w:sz w:val="24"/>
                <w:szCs w:val="24"/>
              </w:rPr>
            </w:pPr>
            <w:r>
              <w:rPr>
                <w:rFonts w:ascii="Times New Roman" w:eastAsia="Calibri" w:hAnsi="Times New Roman"/>
                <w:b/>
                <w:sz w:val="24"/>
                <w:szCs w:val="24"/>
              </w:rPr>
              <w:t>СПИСОК ИСПОЛЬЗОВАННОЙ ЛИТЕРАТУРЫ …………………………</w:t>
            </w:r>
            <w:proofErr w:type="gramStart"/>
            <w:r>
              <w:rPr>
                <w:rFonts w:ascii="Times New Roman" w:eastAsia="Calibri" w:hAnsi="Times New Roman"/>
                <w:b/>
                <w:sz w:val="24"/>
                <w:szCs w:val="24"/>
              </w:rPr>
              <w:t>…….</w:t>
            </w:r>
            <w:proofErr w:type="gramEnd"/>
            <w:r>
              <w:rPr>
                <w:rFonts w:ascii="Times New Roman" w:eastAsia="Calibri" w:hAnsi="Times New Roman"/>
                <w:b/>
                <w:sz w:val="24"/>
                <w:szCs w:val="24"/>
              </w:rPr>
              <w:t>….</w:t>
            </w:r>
          </w:p>
        </w:tc>
        <w:tc>
          <w:tcPr>
            <w:tcW w:w="816" w:type="dxa"/>
            <w:shd w:val="clear" w:color="auto" w:fill="auto"/>
          </w:tcPr>
          <w:p w14:paraId="0C4F7037" w14:textId="4C5FA862" w:rsidR="00CA4E66" w:rsidRDefault="00CA4E66" w:rsidP="00F3739B">
            <w:pPr>
              <w:spacing w:line="360" w:lineRule="auto"/>
              <w:ind w:firstLine="27"/>
              <w:rPr>
                <w:rFonts w:ascii="Times New Roman" w:eastAsia="Calibri" w:hAnsi="Times New Roman"/>
                <w:b/>
                <w:sz w:val="24"/>
                <w:szCs w:val="24"/>
              </w:rPr>
            </w:pPr>
            <w:r>
              <w:rPr>
                <w:rFonts w:ascii="Times New Roman" w:eastAsia="Calibri" w:hAnsi="Times New Roman"/>
                <w:b/>
                <w:sz w:val="24"/>
                <w:szCs w:val="24"/>
              </w:rPr>
              <w:t>1</w:t>
            </w:r>
            <w:r w:rsidR="001A3374">
              <w:rPr>
                <w:rFonts w:ascii="Times New Roman" w:eastAsia="Calibri" w:hAnsi="Times New Roman"/>
                <w:b/>
                <w:sz w:val="24"/>
                <w:szCs w:val="24"/>
              </w:rPr>
              <w:t>6</w:t>
            </w:r>
          </w:p>
        </w:tc>
      </w:tr>
      <w:tr w:rsidR="00CA4E66" w14:paraId="624EFECE" w14:textId="77777777" w:rsidTr="00F3739B">
        <w:tc>
          <w:tcPr>
            <w:tcW w:w="9039" w:type="dxa"/>
            <w:shd w:val="clear" w:color="auto" w:fill="auto"/>
          </w:tcPr>
          <w:p w14:paraId="6BCE6B59" w14:textId="77777777" w:rsidR="00CA4E66" w:rsidRDefault="00CA4E66" w:rsidP="00F3739B">
            <w:pPr>
              <w:spacing w:line="360" w:lineRule="auto"/>
              <w:ind w:right="-475"/>
              <w:rPr>
                <w:rFonts w:ascii="Times New Roman" w:eastAsia="Calibri" w:hAnsi="Times New Roman"/>
                <w:b/>
                <w:sz w:val="24"/>
                <w:szCs w:val="24"/>
              </w:rPr>
            </w:pPr>
          </w:p>
          <w:p w14:paraId="68F92BCB" w14:textId="77777777" w:rsidR="00CA4E66" w:rsidRDefault="00CA4E66" w:rsidP="00F3739B">
            <w:pPr>
              <w:spacing w:line="360" w:lineRule="auto"/>
              <w:ind w:right="-475"/>
              <w:rPr>
                <w:rFonts w:ascii="Times New Roman" w:eastAsia="Calibri" w:hAnsi="Times New Roman"/>
                <w:b/>
                <w:sz w:val="24"/>
                <w:szCs w:val="24"/>
              </w:rPr>
            </w:pPr>
            <w:r>
              <w:rPr>
                <w:rFonts w:ascii="Times New Roman" w:eastAsia="Calibri" w:hAnsi="Times New Roman"/>
                <w:b/>
                <w:sz w:val="24"/>
                <w:szCs w:val="24"/>
              </w:rPr>
              <w:t>ПРИЛОЖЕНИЕ ……………………………………………………………………………</w:t>
            </w:r>
          </w:p>
        </w:tc>
        <w:tc>
          <w:tcPr>
            <w:tcW w:w="816" w:type="dxa"/>
            <w:shd w:val="clear" w:color="auto" w:fill="auto"/>
          </w:tcPr>
          <w:p w14:paraId="3A11EB54" w14:textId="77777777" w:rsidR="00CA4E66" w:rsidRDefault="00CA4E66" w:rsidP="00F3739B">
            <w:pPr>
              <w:spacing w:line="360" w:lineRule="auto"/>
              <w:ind w:firstLine="27"/>
              <w:rPr>
                <w:rFonts w:ascii="Times New Roman" w:eastAsia="Calibri" w:hAnsi="Times New Roman"/>
                <w:b/>
                <w:sz w:val="24"/>
                <w:szCs w:val="24"/>
              </w:rPr>
            </w:pPr>
          </w:p>
          <w:p w14:paraId="5C7DD486" w14:textId="7B660D63" w:rsidR="00CA4E66" w:rsidRDefault="00CA4E66" w:rsidP="001A3374">
            <w:pPr>
              <w:spacing w:line="360" w:lineRule="auto"/>
              <w:ind w:firstLine="27"/>
              <w:rPr>
                <w:rFonts w:ascii="Times New Roman" w:eastAsia="Calibri" w:hAnsi="Times New Roman"/>
                <w:b/>
                <w:sz w:val="24"/>
                <w:szCs w:val="24"/>
              </w:rPr>
            </w:pPr>
            <w:r>
              <w:rPr>
                <w:rFonts w:ascii="Times New Roman" w:eastAsia="Calibri" w:hAnsi="Times New Roman"/>
                <w:b/>
                <w:sz w:val="24"/>
                <w:szCs w:val="24"/>
              </w:rPr>
              <w:t>1</w:t>
            </w:r>
            <w:r w:rsidR="001A3374">
              <w:rPr>
                <w:rFonts w:ascii="Times New Roman" w:eastAsia="Calibri" w:hAnsi="Times New Roman"/>
                <w:b/>
                <w:sz w:val="24"/>
                <w:szCs w:val="24"/>
              </w:rPr>
              <w:t>7</w:t>
            </w:r>
          </w:p>
        </w:tc>
      </w:tr>
    </w:tbl>
    <w:p w14:paraId="0B9214C8" w14:textId="77777777" w:rsidR="00CA4E66" w:rsidRPr="006D7C94" w:rsidRDefault="00CA4E66" w:rsidP="00CA4E66">
      <w:pPr>
        <w:spacing w:after="0" w:line="360" w:lineRule="auto"/>
        <w:ind w:firstLine="567"/>
        <w:jc w:val="center"/>
        <w:rPr>
          <w:rFonts w:ascii="Times New Roman" w:hAnsi="Times New Roman"/>
          <w:b/>
          <w:sz w:val="24"/>
          <w:szCs w:val="24"/>
        </w:rPr>
      </w:pPr>
    </w:p>
    <w:p w14:paraId="7E33FE5D" w14:textId="77777777" w:rsidR="00CA4E66" w:rsidRPr="006D7C94" w:rsidRDefault="00CA4E66" w:rsidP="00CA4E66">
      <w:pPr>
        <w:spacing w:after="0" w:line="360" w:lineRule="auto"/>
        <w:ind w:firstLine="567"/>
        <w:jc w:val="center"/>
        <w:rPr>
          <w:rFonts w:ascii="Times New Roman" w:hAnsi="Times New Roman"/>
          <w:b/>
          <w:sz w:val="24"/>
          <w:szCs w:val="24"/>
        </w:rPr>
      </w:pPr>
    </w:p>
    <w:p w14:paraId="2BB24174" w14:textId="77777777" w:rsidR="00CA4E66" w:rsidRPr="006D7C94" w:rsidRDefault="00CA4E66" w:rsidP="00CA4E66">
      <w:pPr>
        <w:ind w:firstLine="567"/>
        <w:rPr>
          <w:rFonts w:ascii="Times New Roman" w:hAnsi="Times New Roman"/>
          <w:b/>
          <w:sz w:val="24"/>
          <w:szCs w:val="24"/>
        </w:rPr>
      </w:pPr>
      <w:r w:rsidRPr="006D7C94">
        <w:rPr>
          <w:rFonts w:ascii="Times New Roman" w:hAnsi="Times New Roman"/>
          <w:b/>
          <w:sz w:val="24"/>
          <w:szCs w:val="24"/>
        </w:rPr>
        <w:br w:type="page"/>
      </w:r>
    </w:p>
    <w:p w14:paraId="7085C8CB" w14:textId="1072B651" w:rsidR="00CA4E66" w:rsidRPr="001A3374" w:rsidRDefault="00CA4E66" w:rsidP="001A3374">
      <w:pPr>
        <w:spacing w:after="0" w:line="360" w:lineRule="auto"/>
        <w:ind w:firstLine="567"/>
        <w:jc w:val="center"/>
        <w:rPr>
          <w:rFonts w:ascii="Times New Roman" w:hAnsi="Times New Roman"/>
          <w:b/>
          <w:sz w:val="24"/>
          <w:szCs w:val="24"/>
        </w:rPr>
      </w:pPr>
      <w:r w:rsidRPr="001A3374">
        <w:rPr>
          <w:rFonts w:ascii="Times New Roman" w:hAnsi="Times New Roman"/>
          <w:b/>
          <w:sz w:val="24"/>
          <w:szCs w:val="24"/>
        </w:rPr>
        <w:lastRenderedPageBreak/>
        <w:t>ВВЕДЕНИЕ</w:t>
      </w:r>
    </w:p>
    <w:p w14:paraId="577502CA"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Многие считают Приморский район «спальным районом» и считают, что здесь нет достопримечательностей. На самом деле в нашем районе есть и дворцы, и храмы, и самая уникальная природа. Один из таких уникальных уголков природы – Елагин остров. Городская среда обитания для любых птиц – это совершенно новая эволюционная среда. Представители пернатых на острове особенно интересны своими адаптациями к многолюдной территории.</w:t>
      </w:r>
    </w:p>
    <w:p w14:paraId="3EF8E0B7"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Свои исследования мы проводили с августа 2024 года (8 месяцев). Изучение городской орнитофауны позволяет выявить механизмы их адаптации к происходящим антропогенным изменениям. Орнитофауна является индикатором природно-экологической устойчивости экосистем. В современном мире птиц можно использовать не только в привычных нам сельскохозяйственных, эстетических и других целях, но и как биологическую защиту. Поэтому считаем данное направление актуальным.  </w:t>
      </w:r>
    </w:p>
    <w:p w14:paraId="6CD1A472"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Гипотеза: видовое разнообразие и численность птиц из разных экологических групп на территории Елагина острова связаны с условиями для гнездования и антропогенным влиянием на орнитофауну.</w:t>
      </w:r>
    </w:p>
    <w:p w14:paraId="419E8CB2"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Целью данной работы является изучение видового разнообразия и экологических групп птиц на территории Елагина острова. Разработка экскурсионного маршрута для школьников на основе полученных данных.</w:t>
      </w:r>
    </w:p>
    <w:p w14:paraId="7A885610" w14:textId="77777777" w:rsidR="00CA4E66" w:rsidRPr="001A3374" w:rsidRDefault="00CA4E66" w:rsidP="001A3374">
      <w:pPr>
        <w:tabs>
          <w:tab w:val="left" w:pos="142"/>
        </w:tabs>
        <w:spacing w:after="0" w:line="360" w:lineRule="auto"/>
        <w:ind w:firstLine="567"/>
        <w:jc w:val="both"/>
        <w:rPr>
          <w:rFonts w:ascii="Times New Roman" w:hAnsi="Times New Roman"/>
          <w:sz w:val="24"/>
          <w:szCs w:val="24"/>
        </w:rPr>
      </w:pPr>
      <w:r w:rsidRPr="001A3374">
        <w:rPr>
          <w:rFonts w:ascii="Times New Roman" w:hAnsi="Times New Roman"/>
          <w:sz w:val="24"/>
          <w:szCs w:val="24"/>
        </w:rPr>
        <w:t>Задачи:</w:t>
      </w:r>
    </w:p>
    <w:p w14:paraId="5B5A9600" w14:textId="77777777" w:rsidR="00CA4E66" w:rsidRPr="001A3374" w:rsidRDefault="00CA4E66" w:rsidP="001A3374">
      <w:pPr>
        <w:tabs>
          <w:tab w:val="left" w:pos="9923"/>
        </w:tabs>
        <w:spacing w:after="0" w:line="360" w:lineRule="auto"/>
        <w:ind w:firstLine="567"/>
        <w:jc w:val="both"/>
        <w:rPr>
          <w:rFonts w:ascii="Times New Roman" w:hAnsi="Times New Roman"/>
          <w:sz w:val="24"/>
          <w:szCs w:val="24"/>
        </w:rPr>
      </w:pPr>
      <w:r w:rsidRPr="001A3374">
        <w:rPr>
          <w:rFonts w:ascii="Times New Roman" w:hAnsi="Times New Roman"/>
          <w:sz w:val="24"/>
          <w:szCs w:val="24"/>
        </w:rPr>
        <w:t>1. Определить видовой состав птиц на территории Елагина острова</w:t>
      </w:r>
    </w:p>
    <w:p w14:paraId="3D39774F" w14:textId="77777777" w:rsidR="00CA4E66" w:rsidRPr="001A3374" w:rsidRDefault="00CA4E66" w:rsidP="001A3374">
      <w:pPr>
        <w:tabs>
          <w:tab w:val="left" w:pos="9923"/>
        </w:tabs>
        <w:spacing w:after="0" w:line="360" w:lineRule="auto"/>
        <w:ind w:firstLine="567"/>
        <w:jc w:val="both"/>
        <w:rPr>
          <w:rFonts w:ascii="Times New Roman" w:hAnsi="Times New Roman"/>
          <w:sz w:val="24"/>
          <w:szCs w:val="24"/>
        </w:rPr>
      </w:pPr>
      <w:r w:rsidRPr="001A3374">
        <w:rPr>
          <w:rFonts w:ascii="Times New Roman" w:hAnsi="Times New Roman"/>
          <w:sz w:val="24"/>
          <w:szCs w:val="24"/>
        </w:rPr>
        <w:t>2. Выявить места обитания птиц по биотопам на территории острова</w:t>
      </w:r>
    </w:p>
    <w:p w14:paraId="60A2EE75"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3. Выявить экологические группы птиц, обитающих на территории исследования</w:t>
      </w:r>
    </w:p>
    <w:p w14:paraId="65A2F9C2"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4. Сравнить образ жизни птиц из разных экологических групп по способу гнездования. Изучить особенности </w:t>
      </w:r>
      <w:proofErr w:type="spellStart"/>
      <w:r w:rsidRPr="001A3374">
        <w:rPr>
          <w:rFonts w:ascii="Times New Roman" w:hAnsi="Times New Roman"/>
          <w:sz w:val="24"/>
          <w:szCs w:val="24"/>
        </w:rPr>
        <w:t>гнездостроения</w:t>
      </w:r>
      <w:proofErr w:type="spellEnd"/>
      <w:r w:rsidRPr="001A3374">
        <w:rPr>
          <w:rFonts w:ascii="Times New Roman" w:hAnsi="Times New Roman"/>
          <w:sz w:val="24"/>
          <w:szCs w:val="24"/>
        </w:rPr>
        <w:t xml:space="preserve"> на территории Елагина острова</w:t>
      </w:r>
    </w:p>
    <w:p w14:paraId="38547FF6"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5. Разработать экскурсионный маршрут для школьников</w:t>
      </w:r>
    </w:p>
    <w:p w14:paraId="1CBDDD35"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Для реализации поставленной цели мы пользовались несколькими методами:</w:t>
      </w:r>
    </w:p>
    <w:p w14:paraId="3ADBEFC1" w14:textId="77777777" w:rsidR="00CA4E66" w:rsidRPr="001A3374" w:rsidRDefault="00CA4E66" w:rsidP="001A3374">
      <w:pPr>
        <w:tabs>
          <w:tab w:val="left" w:pos="9923"/>
        </w:tabs>
        <w:spacing w:after="0" w:line="360" w:lineRule="auto"/>
        <w:ind w:firstLine="567"/>
        <w:jc w:val="both"/>
        <w:outlineLvl w:val="0"/>
        <w:rPr>
          <w:rFonts w:ascii="Times New Roman" w:hAnsi="Times New Roman"/>
          <w:sz w:val="24"/>
          <w:szCs w:val="24"/>
        </w:rPr>
      </w:pPr>
      <w:r w:rsidRPr="001A3374">
        <w:rPr>
          <w:rFonts w:ascii="Times New Roman" w:hAnsi="Times New Roman"/>
          <w:sz w:val="24"/>
          <w:szCs w:val="24"/>
        </w:rPr>
        <w:t>Методы количественных учетов птиц</w:t>
      </w:r>
    </w:p>
    <w:p w14:paraId="22898D1E"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Численность птиц имеет первостепенное значение в зоологических исследованиях, т. к. управление численностью – главная цель и зоологии, и экологии. Без данных о численности птиц нельзя представить структуру орнитофауны, нельзя определить объем вреда или пользы от птиц, невозможно проводить профилактику опасных для человека заболеваний и правильно организовывать охотничий промысел.</w:t>
      </w:r>
    </w:p>
    <w:p w14:paraId="11F76EC0"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Количественный учет позволяет охарактеризовать количественное соотношение видов птиц, населяющих определенные биотопы. Также позволяет выяснить число особей, </w:t>
      </w:r>
      <w:r w:rsidRPr="001A3374">
        <w:rPr>
          <w:rFonts w:ascii="Times New Roman" w:hAnsi="Times New Roman"/>
          <w:sz w:val="24"/>
          <w:szCs w:val="24"/>
        </w:rPr>
        <w:lastRenderedPageBreak/>
        <w:t xml:space="preserve">обитающих на единице площади, изменение численности птиц во времени, относительную численность особей каждого вида в разных участках и биотопах [3]. </w:t>
      </w:r>
    </w:p>
    <w:p w14:paraId="5C606DBA"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В большинстве случаев численность измеряется в трех баллах. Птицы редки, если на 1км</w:t>
      </w:r>
      <w:r w:rsidRPr="001A3374">
        <w:rPr>
          <w:rFonts w:ascii="Times New Roman" w:hAnsi="Times New Roman"/>
          <w:sz w:val="24"/>
          <w:szCs w:val="24"/>
          <w:vertAlign w:val="superscript"/>
        </w:rPr>
        <w:t>2</w:t>
      </w:r>
      <w:r w:rsidRPr="001A3374">
        <w:rPr>
          <w:rFonts w:ascii="Times New Roman" w:hAnsi="Times New Roman"/>
          <w:sz w:val="24"/>
          <w:szCs w:val="24"/>
        </w:rPr>
        <w:t xml:space="preserve"> встречена одна особь, обычны – если на 1км</w:t>
      </w:r>
      <w:r w:rsidRPr="001A3374">
        <w:rPr>
          <w:rFonts w:ascii="Times New Roman" w:hAnsi="Times New Roman"/>
          <w:sz w:val="24"/>
          <w:szCs w:val="24"/>
          <w:vertAlign w:val="superscript"/>
        </w:rPr>
        <w:t>2</w:t>
      </w:r>
      <w:r w:rsidRPr="001A3374">
        <w:rPr>
          <w:rFonts w:ascii="Times New Roman" w:hAnsi="Times New Roman"/>
          <w:sz w:val="24"/>
          <w:szCs w:val="24"/>
        </w:rPr>
        <w:t xml:space="preserve"> от 2 до 9 особей, многочисленны – 10 – 99 особей на 1км</w:t>
      </w:r>
      <w:r w:rsidRPr="001A3374">
        <w:rPr>
          <w:rFonts w:ascii="Times New Roman" w:hAnsi="Times New Roman"/>
          <w:sz w:val="24"/>
          <w:szCs w:val="24"/>
          <w:vertAlign w:val="superscript"/>
        </w:rPr>
        <w:t>2</w:t>
      </w:r>
      <w:r w:rsidRPr="001A3374">
        <w:rPr>
          <w:rFonts w:ascii="Times New Roman" w:hAnsi="Times New Roman"/>
          <w:sz w:val="24"/>
          <w:szCs w:val="24"/>
        </w:rPr>
        <w:t>.</w:t>
      </w:r>
    </w:p>
    <w:p w14:paraId="7A5E5853"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Количественный учет птиц мы проводим несколькими методами:</w:t>
      </w:r>
    </w:p>
    <w:p w14:paraId="106F6D9A"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1. маршрутный учет – подсчет птиц по внешнему виду и по голосу на определенном маршруте. Ширина учетной линии 30-50м, а протяженность около 5 км. </w:t>
      </w:r>
    </w:p>
    <w:p w14:paraId="1DCC73C1"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2. учет на пробных площадках. Площадь пробных площадок равна 1га. Площадки располагаются в наиболее типичных биотопах. Учет проводим в утренние часы. Для записи результатов следует иметь план пробной площадки, на котором наносятся учетные данные. Учет на площадках позволяет получить сведения о численности видов и плотности популяций в исследуемом биотопе и материал о гнездовой жизни птиц [4]. </w:t>
      </w:r>
    </w:p>
    <w:p w14:paraId="47817F8A"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Маршрут экскурсий: от 3-го Елагина моста, через лесную зону к Масляному лугу, далее вдоль Средней </w:t>
      </w:r>
      <w:proofErr w:type="spellStart"/>
      <w:r w:rsidRPr="001A3374">
        <w:rPr>
          <w:rFonts w:ascii="Times New Roman" w:hAnsi="Times New Roman"/>
          <w:sz w:val="24"/>
          <w:szCs w:val="24"/>
        </w:rPr>
        <w:t>Невки</w:t>
      </w:r>
      <w:proofErr w:type="spellEnd"/>
      <w:r w:rsidRPr="001A3374">
        <w:rPr>
          <w:rFonts w:ascii="Times New Roman" w:hAnsi="Times New Roman"/>
          <w:sz w:val="24"/>
          <w:szCs w:val="24"/>
        </w:rPr>
        <w:t xml:space="preserve"> к мини-зоопарку и обратно к мосту. </w:t>
      </w:r>
    </w:p>
    <w:p w14:paraId="283D6A6A" w14:textId="77777777" w:rsidR="005341B4" w:rsidRPr="001A3374" w:rsidRDefault="005341B4" w:rsidP="001A3374">
      <w:pPr>
        <w:spacing w:line="360" w:lineRule="auto"/>
        <w:jc w:val="both"/>
        <w:rPr>
          <w:rFonts w:ascii="Times New Roman" w:hAnsi="Times New Roman"/>
          <w:b/>
          <w:sz w:val="24"/>
          <w:szCs w:val="24"/>
        </w:rPr>
      </w:pPr>
      <w:r w:rsidRPr="001A3374">
        <w:rPr>
          <w:rFonts w:ascii="Times New Roman" w:hAnsi="Times New Roman"/>
          <w:b/>
          <w:sz w:val="24"/>
          <w:szCs w:val="24"/>
        </w:rPr>
        <w:br w:type="page"/>
      </w:r>
    </w:p>
    <w:p w14:paraId="4E06B576" w14:textId="659535CA" w:rsidR="00CA4E66" w:rsidRPr="001A3374" w:rsidRDefault="00CA4E66" w:rsidP="001A3374">
      <w:pPr>
        <w:spacing w:after="0" w:line="360" w:lineRule="auto"/>
        <w:ind w:firstLine="567"/>
        <w:jc w:val="center"/>
        <w:rPr>
          <w:rFonts w:ascii="Times New Roman" w:hAnsi="Times New Roman"/>
          <w:b/>
          <w:sz w:val="24"/>
          <w:szCs w:val="24"/>
        </w:rPr>
      </w:pPr>
      <w:r w:rsidRPr="001A3374">
        <w:rPr>
          <w:rFonts w:ascii="Times New Roman" w:hAnsi="Times New Roman"/>
          <w:b/>
          <w:sz w:val="24"/>
          <w:szCs w:val="24"/>
        </w:rPr>
        <w:lastRenderedPageBreak/>
        <w:t>ХАРАКТЕРИСТИКА КЛАССА ПТИЦЫ И ИХ ЗНАЧЕНИЕ</w:t>
      </w:r>
    </w:p>
    <w:p w14:paraId="726C5205"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Птицы — позвоночные животные, у которых отчётливо выражены приспособления к полёту: передние конечности преобразованы в крылья; имеется киль — вырост грудины для крепления мощной крыловой мускулатуры; тело покрыто перьями.</w:t>
      </w:r>
    </w:p>
    <w:p w14:paraId="40938812"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Скелет птиц лёгок и в то же время прочен: кости имеют воздушные полости; многие кости срослись; кости черепа не имеют швов в местах срастания; на челюстях нет зубов, их заменяет лёгкий роговой клюв.</w:t>
      </w:r>
    </w:p>
    <w:p w14:paraId="76D7F6EC"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Сердце четырёхкамерное, благодаря чему достигается полное разделение венозной и артериальной крови в кругах кровообращения. Развито двойное дыхание. Органы выделения — тазовые почки. Интенсивность пищеварения, кровообращения и дыхания обеспечивает высокий уровень обмена веществ и </w:t>
      </w:r>
      <w:proofErr w:type="spellStart"/>
      <w:r w:rsidRPr="001A3374">
        <w:rPr>
          <w:rFonts w:ascii="Times New Roman" w:hAnsi="Times New Roman"/>
          <w:sz w:val="24"/>
          <w:szCs w:val="24"/>
        </w:rPr>
        <w:t>теплокровность</w:t>
      </w:r>
      <w:proofErr w:type="spellEnd"/>
      <w:r w:rsidRPr="001A3374">
        <w:rPr>
          <w:rFonts w:ascii="Times New Roman" w:hAnsi="Times New Roman"/>
          <w:sz w:val="24"/>
          <w:szCs w:val="24"/>
        </w:rPr>
        <w:t>.</w:t>
      </w:r>
    </w:p>
    <w:p w14:paraId="5628BA83"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Открытый таз позволяет откладывать крупные яйца. Ярко выражена забота о потомстве. </w:t>
      </w:r>
    </w:p>
    <w:p w14:paraId="73881A50"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В настоящее время известно около 8600 видов птиц. В пределах России насчитывается примерно 750 видов, что составляет 8,5% всей мировой орнитофауны [6].</w:t>
      </w:r>
    </w:p>
    <w:p w14:paraId="47667063"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У птиц весьма энергичный обмен веществ, температура тела постоянная и высокая, сердце четырехкамерное, артериальная кровь отделена от венозной. Хорошо развиты большие полушария головного мозга и органы чувств, в особенности зрения и слуха.</w:t>
      </w:r>
    </w:p>
    <w:p w14:paraId="3FF27396"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В отношении способности преодолевать большие расстояния птицы занимают первое место среди наземных позвоночных. Подвижность птиц связана с интенсивной работой мускулатуры, с большими затратами энергии, которые требуют быстрой компенсации.</w:t>
      </w:r>
    </w:p>
    <w:p w14:paraId="5349115D"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У птиц имеется много особенностей внутреннего строения, которые тесно связаны с наличием у них постоянной температуры тела (в пределах 40 – 45</w:t>
      </w:r>
      <w:r w:rsidRPr="001A3374">
        <w:rPr>
          <w:rFonts w:ascii="Times New Roman" w:hAnsi="Times New Roman"/>
          <w:sz w:val="24"/>
          <w:szCs w:val="24"/>
          <w:vertAlign w:val="superscript"/>
        </w:rPr>
        <w:t>О</w:t>
      </w:r>
      <w:r w:rsidRPr="001A3374">
        <w:rPr>
          <w:rFonts w:ascii="Times New Roman" w:hAnsi="Times New Roman"/>
          <w:sz w:val="24"/>
          <w:szCs w:val="24"/>
        </w:rPr>
        <w:t>С). Представители этого класса отличаются высокой эффективностью размножения, сложностью явлений заботы о потомстве, что компенсирует невысокую плодовитость.</w:t>
      </w:r>
    </w:p>
    <w:p w14:paraId="352C0EC1"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Птицы характеризуются высоким уровнем развития высшей нервной деятельности, подвижностью и экологической адаптивностью нервных процессов, зачатками рассудочной деятельности. Птицам также свойственны сложные формы группового поведения, групповой ориентации и сигнализации, обеспечивающие высокую эффективность размножения, успешное кормодобывание, защиту от врагов, особенно в период миграций и зимовок [7].</w:t>
      </w:r>
    </w:p>
    <w:p w14:paraId="763EC027"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Высокая экологическая пластичность птиц облегчает им контакты с человеком, быструю и эффективную приспособляемость, что является немаловажным для сельского хозяйства (в птицеводстве).</w:t>
      </w:r>
    </w:p>
    <w:p w14:paraId="605E814A"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lastRenderedPageBreak/>
        <w:t>Реакции организма птиц на неблагоприятные изменения внешней среды имеют совершенно иной характер, чем у земноводных, пресмыкающихся и у части млекопитающих животных. У всех перечисленных выше групп (кроме птиц) понижение температуры снижает деятельность организма, что приводит к спячке при наступлении в природе неблагоприятных условий. У птиц же ответом на понижение температуры являются усиленные передвижения – кочевки или перелеты, переносящие организм в более благоприятные для его существования условия.</w:t>
      </w:r>
    </w:p>
    <w:p w14:paraId="2492EE18"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Не следует, однако, представлять себе дело так, будто птица благодаря свободе и быстроте передвижений мало зависит от влияния среды, от обстановки и условий местообитания. Образ жизни птиц и их поведение зависят и от климата, и от пищи и условий ее добывания, и от условий гнездования, и от плотности населения, от конкуренции и т.д. [8]</w:t>
      </w:r>
    </w:p>
    <w:p w14:paraId="33C4CC03"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Наблюдая за птицами, мы можем отвечать на многие вопросы из их жизни, можем способствовать увеличению их численности, говорить о пользе птиц. </w:t>
      </w:r>
    </w:p>
    <w:p w14:paraId="1FD358E6" w14:textId="77777777" w:rsidR="00CA4E66" w:rsidRPr="001A3374" w:rsidRDefault="00CA4E66" w:rsidP="001A3374">
      <w:pPr>
        <w:spacing w:after="0" w:line="360" w:lineRule="auto"/>
        <w:ind w:firstLine="567"/>
        <w:jc w:val="both"/>
        <w:rPr>
          <w:rFonts w:ascii="Times New Roman" w:hAnsi="Times New Roman"/>
          <w:color w:val="333333"/>
          <w:sz w:val="24"/>
          <w:szCs w:val="24"/>
        </w:rPr>
      </w:pPr>
      <w:r w:rsidRPr="001A3374">
        <w:rPr>
          <w:rFonts w:ascii="Times New Roman" w:hAnsi="Times New Roman"/>
          <w:sz w:val="24"/>
          <w:szCs w:val="24"/>
        </w:rPr>
        <w:t xml:space="preserve">Трудно переоценить значение птиц в природе, их роль в жизни человека, ту пользу, которую они оказывают лесам, садам и огородам. Без птиц существование последних было бы почти невозможным. Птицы защищают человека и животных от докучливых, а порой невыносимых насекомых, резко снижают численность быстро размножающихся вредителей. </w:t>
      </w:r>
    </w:p>
    <w:p w14:paraId="0A061FD0" w14:textId="77777777" w:rsidR="00CA4E66" w:rsidRPr="001A3374" w:rsidRDefault="00CA4E66" w:rsidP="001A3374">
      <w:pPr>
        <w:spacing w:after="0" w:line="360" w:lineRule="auto"/>
        <w:ind w:firstLine="567"/>
        <w:jc w:val="both"/>
        <w:rPr>
          <w:rFonts w:ascii="Times New Roman" w:hAnsi="Times New Roman"/>
          <w:b/>
          <w:sz w:val="24"/>
          <w:szCs w:val="24"/>
        </w:rPr>
      </w:pPr>
      <w:r w:rsidRPr="001A3374">
        <w:rPr>
          <w:rFonts w:ascii="Times New Roman" w:hAnsi="Times New Roman"/>
          <w:sz w:val="24"/>
          <w:szCs w:val="24"/>
        </w:rPr>
        <w:t xml:space="preserve">В природе птицы ограничивают рост растений, участвуют в круговороте веществ, содействуют опылению цветковых растений, распространению плодов и семян, </w:t>
      </w:r>
      <w:proofErr w:type="gramStart"/>
      <w:r w:rsidRPr="001A3374">
        <w:rPr>
          <w:rFonts w:ascii="Times New Roman" w:hAnsi="Times New Roman"/>
          <w:sz w:val="24"/>
          <w:szCs w:val="24"/>
        </w:rPr>
        <w:t>а следовательно</w:t>
      </w:r>
      <w:proofErr w:type="gramEnd"/>
      <w:r w:rsidRPr="001A3374">
        <w:rPr>
          <w:rFonts w:ascii="Times New Roman" w:hAnsi="Times New Roman"/>
          <w:sz w:val="24"/>
          <w:szCs w:val="24"/>
        </w:rPr>
        <w:t>, а расселению растений; птицы являются санитарами планеты - истребляют больных и ослабленных животных, ограничивают численность других животных (беспозвоночных, грызунов и др.); служат кормами для других животных (птиц, пресмыкающихся, млекопитающих).</w:t>
      </w:r>
    </w:p>
    <w:p w14:paraId="3AFE6FC2" w14:textId="77777777" w:rsidR="005341B4" w:rsidRPr="001A3374" w:rsidRDefault="005341B4" w:rsidP="001A3374">
      <w:pPr>
        <w:spacing w:line="360" w:lineRule="auto"/>
        <w:jc w:val="both"/>
        <w:rPr>
          <w:rFonts w:ascii="Times New Roman" w:hAnsi="Times New Roman"/>
          <w:b/>
          <w:sz w:val="24"/>
          <w:szCs w:val="24"/>
        </w:rPr>
      </w:pPr>
      <w:r w:rsidRPr="001A3374">
        <w:rPr>
          <w:rFonts w:ascii="Times New Roman" w:hAnsi="Times New Roman"/>
          <w:b/>
          <w:sz w:val="24"/>
          <w:szCs w:val="24"/>
        </w:rPr>
        <w:br w:type="page"/>
      </w:r>
    </w:p>
    <w:p w14:paraId="27FF2124" w14:textId="57282ACA" w:rsidR="00CA4E66" w:rsidRPr="001A3374" w:rsidRDefault="00CA4E66" w:rsidP="001A3374">
      <w:pPr>
        <w:spacing w:after="0" w:line="360" w:lineRule="auto"/>
        <w:ind w:firstLine="567"/>
        <w:jc w:val="center"/>
        <w:rPr>
          <w:rFonts w:ascii="Times New Roman" w:hAnsi="Times New Roman"/>
          <w:b/>
          <w:sz w:val="24"/>
          <w:szCs w:val="24"/>
        </w:rPr>
      </w:pPr>
      <w:r w:rsidRPr="001A3374">
        <w:rPr>
          <w:rFonts w:ascii="Times New Roman" w:hAnsi="Times New Roman"/>
          <w:b/>
          <w:sz w:val="24"/>
          <w:szCs w:val="24"/>
        </w:rPr>
        <w:lastRenderedPageBreak/>
        <w:t>ВИДОВОЕ РАЗНООБРАЗИЕ И ЧИСЛЕННОСТЬ ПТИЦ НА ТЕРРИТОРИИ ЕЛАГИНА ОСТРОВА</w:t>
      </w:r>
    </w:p>
    <w:p w14:paraId="01A72CDC" w14:textId="77777777" w:rsidR="00CA4E66" w:rsidRPr="001A3374" w:rsidRDefault="00CA4E66" w:rsidP="001A3374">
      <w:pPr>
        <w:shd w:val="clear" w:color="auto" w:fill="FFFFFF"/>
        <w:spacing w:after="0" w:line="360" w:lineRule="auto"/>
        <w:ind w:firstLine="567"/>
        <w:jc w:val="both"/>
        <w:textAlignment w:val="baseline"/>
        <w:rPr>
          <w:rFonts w:ascii="Times New Roman" w:hAnsi="Times New Roman"/>
          <w:sz w:val="24"/>
          <w:szCs w:val="24"/>
        </w:rPr>
      </w:pPr>
      <w:r w:rsidRPr="001A3374">
        <w:rPr>
          <w:rFonts w:ascii="Times New Roman" w:hAnsi="Times New Roman"/>
          <w:sz w:val="24"/>
          <w:szCs w:val="24"/>
        </w:rPr>
        <w:t>Орнитофауна Елагина острова очень богата. В связи с тем, что остров, как прибрежная полоса Санкт-Петербурга, расположен на трассе пролета мигрирующих птиц, то очень много перелетных видов птиц используют береговую линию острова и пруды парка как стоянки для отдыха (карта острова Приложение 1).</w:t>
      </w:r>
    </w:p>
    <w:p w14:paraId="0570B20B" w14:textId="77777777" w:rsidR="00CA4E66" w:rsidRPr="001A3374" w:rsidRDefault="00CA4E66" w:rsidP="001A3374">
      <w:pPr>
        <w:spacing w:after="0" w:line="360" w:lineRule="auto"/>
        <w:jc w:val="both"/>
        <w:rPr>
          <w:rFonts w:ascii="Times New Roman" w:hAnsi="Times New Roman"/>
          <w:sz w:val="24"/>
          <w:szCs w:val="24"/>
        </w:rPr>
      </w:pPr>
      <w:r w:rsidRPr="001A3374">
        <w:rPr>
          <w:rFonts w:ascii="Times New Roman" w:hAnsi="Times New Roman"/>
          <w:sz w:val="24"/>
          <w:szCs w:val="24"/>
        </w:rPr>
        <w:t>На территории Елагина острова зарегистрировано 144 вида птиц, включая перелетных. Из них 23 вида занесены в «Красную книгу природы Санкт-Петербурга», 17 видов охраняются в Ленинградской области, 31 вид занесен в Красную книгу Балтийского региона.</w:t>
      </w:r>
    </w:p>
    <w:p w14:paraId="4F6AF35D" w14:textId="77777777" w:rsidR="00CA4E66" w:rsidRPr="001A3374" w:rsidRDefault="00CA4E66" w:rsidP="001A3374">
      <w:pPr>
        <w:shd w:val="clear" w:color="auto" w:fill="FFFFFF"/>
        <w:spacing w:after="0" w:line="360" w:lineRule="auto"/>
        <w:ind w:firstLine="567"/>
        <w:jc w:val="both"/>
        <w:textAlignment w:val="baseline"/>
        <w:rPr>
          <w:rFonts w:ascii="Times New Roman" w:hAnsi="Times New Roman"/>
          <w:sz w:val="24"/>
          <w:szCs w:val="24"/>
        </w:rPr>
      </w:pPr>
      <w:r w:rsidRPr="001A3374">
        <w:rPr>
          <w:rFonts w:ascii="Times New Roman" w:hAnsi="Times New Roman"/>
          <w:sz w:val="24"/>
          <w:szCs w:val="24"/>
        </w:rPr>
        <w:t>Среди гнездящихся птиц на территории острова можно отметить следующих представителей: зяблик, домовой воробей, поползень, лазоревка, большая синица, дрозд-рябинник и черный дрозд, пищуха, серая ворона, скворец, белая трясогузка, большой и средний пестрый дятел, кряква.</w:t>
      </w:r>
    </w:p>
    <w:p w14:paraId="550711EE" w14:textId="77777777" w:rsidR="00CA4E66" w:rsidRPr="001A3374" w:rsidRDefault="00CA4E66" w:rsidP="001A3374">
      <w:pPr>
        <w:shd w:val="clear" w:color="auto" w:fill="FFFFFF"/>
        <w:spacing w:after="0" w:line="360" w:lineRule="auto"/>
        <w:ind w:firstLine="567"/>
        <w:jc w:val="both"/>
        <w:textAlignment w:val="baseline"/>
        <w:rPr>
          <w:rFonts w:ascii="Times New Roman" w:hAnsi="Times New Roman"/>
          <w:sz w:val="24"/>
          <w:szCs w:val="24"/>
        </w:rPr>
      </w:pPr>
      <w:r w:rsidRPr="001A3374">
        <w:rPr>
          <w:rFonts w:ascii="Times New Roman" w:hAnsi="Times New Roman"/>
          <w:sz w:val="24"/>
          <w:szCs w:val="24"/>
        </w:rPr>
        <w:t>Разнообразие птиц острова определяется наличием благоприятных природных условий – остров имеет значительную площадь, относительно изолирован, а главное в парке созданы благоприятные условия для гнездования [9].</w:t>
      </w:r>
    </w:p>
    <w:p w14:paraId="0B47BB92"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В районе исследования было проведено 30 экскурсий. Нами было встречено на территории Елагина острова всего 34 вида птиц. Из них 15 фоновых видов, это: воробей полевой, воробей домовый, ворона серая, дрозд рябинник и черный дрозд, озерная чайка, сизая чайка, синица большая, синица лазоревка, скворец обыкновенный, трясогузка белая, чомга, галка, кряква, голубь сизый.</w:t>
      </w:r>
    </w:p>
    <w:p w14:paraId="59F376ED"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Из представленных птиц оседлых 21 вид: голубь сизый, кряква, сорока, галка, дятел пестрый большой и средний, синица лазоревка, синица большая, полевой воробей, домовый воробей, трясогузка белая, серая ворона, грач, озерная чайка, сизая чайка, </w:t>
      </w:r>
      <w:proofErr w:type="spellStart"/>
      <w:r w:rsidRPr="001A3374">
        <w:rPr>
          <w:rFonts w:ascii="Times New Roman" w:hAnsi="Times New Roman"/>
          <w:sz w:val="24"/>
          <w:szCs w:val="24"/>
        </w:rPr>
        <w:t>дроздовидная</w:t>
      </w:r>
      <w:proofErr w:type="spellEnd"/>
      <w:r w:rsidRPr="001A3374">
        <w:rPr>
          <w:rFonts w:ascii="Times New Roman" w:hAnsi="Times New Roman"/>
          <w:sz w:val="24"/>
          <w:szCs w:val="24"/>
        </w:rPr>
        <w:t xml:space="preserve"> камышевка, хохлатая чернеть и другие. </w:t>
      </w:r>
    </w:p>
    <w:p w14:paraId="6C264659" w14:textId="77777777" w:rsidR="00CA4E66" w:rsidRPr="001A3374" w:rsidRDefault="00CA4E66"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К перелетным и кочующим птицам данного района исследования относятся: речная крачка, пеночка-</w:t>
      </w:r>
      <w:proofErr w:type="spellStart"/>
      <w:r w:rsidRPr="001A3374">
        <w:rPr>
          <w:rFonts w:ascii="Times New Roman" w:hAnsi="Times New Roman"/>
          <w:sz w:val="24"/>
          <w:szCs w:val="24"/>
        </w:rPr>
        <w:t>весничка</w:t>
      </w:r>
      <w:proofErr w:type="spellEnd"/>
      <w:r w:rsidRPr="001A3374">
        <w:rPr>
          <w:rFonts w:ascii="Times New Roman" w:hAnsi="Times New Roman"/>
          <w:sz w:val="24"/>
          <w:szCs w:val="24"/>
        </w:rPr>
        <w:t xml:space="preserve">, водяная курочка, серый гусь, </w:t>
      </w:r>
      <w:proofErr w:type="spellStart"/>
      <w:r w:rsidRPr="001A3374">
        <w:rPr>
          <w:rFonts w:ascii="Times New Roman" w:hAnsi="Times New Roman"/>
          <w:sz w:val="24"/>
          <w:szCs w:val="24"/>
        </w:rPr>
        <w:t>фифи</w:t>
      </w:r>
      <w:proofErr w:type="spellEnd"/>
      <w:r w:rsidRPr="001A3374">
        <w:rPr>
          <w:rFonts w:ascii="Times New Roman" w:hAnsi="Times New Roman"/>
          <w:sz w:val="24"/>
          <w:szCs w:val="24"/>
        </w:rPr>
        <w:t>, деревенская ласточка, городская ласточка.</w:t>
      </w:r>
    </w:p>
    <w:p w14:paraId="151C9444" w14:textId="4C813010" w:rsidR="001A3374" w:rsidRPr="001A3374" w:rsidRDefault="001A3374" w:rsidP="001A3374">
      <w:pPr>
        <w:tabs>
          <w:tab w:val="left" w:pos="0"/>
        </w:tabs>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Видовое разнообразие встреченных нами птиц представлено в таблице </w:t>
      </w:r>
      <w:proofErr w:type="spellStart"/>
      <w:r w:rsidRPr="001A3374">
        <w:rPr>
          <w:rFonts w:ascii="Times New Roman" w:hAnsi="Times New Roman"/>
          <w:sz w:val="24"/>
          <w:szCs w:val="24"/>
        </w:rPr>
        <w:t>в</w:t>
      </w:r>
      <w:proofErr w:type="spellEnd"/>
      <w:r w:rsidRPr="001A3374">
        <w:rPr>
          <w:rFonts w:ascii="Times New Roman" w:hAnsi="Times New Roman"/>
          <w:sz w:val="24"/>
          <w:szCs w:val="24"/>
        </w:rPr>
        <w:t xml:space="preserve"> Приложении 4. Мы распределили птиц по частоте встречаемости и по биотопам, в которых вели исследование.</w:t>
      </w:r>
    </w:p>
    <w:p w14:paraId="1365C5E3" w14:textId="77777777" w:rsidR="00CA4E66" w:rsidRPr="001A3374" w:rsidRDefault="00CA4E66" w:rsidP="001A3374">
      <w:pPr>
        <w:spacing w:after="0" w:line="360" w:lineRule="auto"/>
        <w:ind w:firstLine="567"/>
        <w:jc w:val="both"/>
        <w:rPr>
          <w:rFonts w:ascii="Times New Roman" w:hAnsi="Times New Roman"/>
          <w:sz w:val="24"/>
          <w:szCs w:val="24"/>
        </w:rPr>
      </w:pPr>
    </w:p>
    <w:p w14:paraId="2D39366B" w14:textId="77777777" w:rsidR="005341B4" w:rsidRPr="001A3374" w:rsidRDefault="005341B4" w:rsidP="001A3374">
      <w:pPr>
        <w:spacing w:line="360" w:lineRule="auto"/>
        <w:jc w:val="both"/>
        <w:rPr>
          <w:rFonts w:ascii="Times New Roman" w:hAnsi="Times New Roman"/>
          <w:b/>
          <w:sz w:val="24"/>
          <w:szCs w:val="24"/>
        </w:rPr>
      </w:pPr>
      <w:r w:rsidRPr="001A3374">
        <w:rPr>
          <w:rFonts w:ascii="Times New Roman" w:hAnsi="Times New Roman"/>
          <w:b/>
          <w:sz w:val="24"/>
          <w:szCs w:val="24"/>
        </w:rPr>
        <w:br w:type="page"/>
      </w:r>
    </w:p>
    <w:p w14:paraId="42654B30" w14:textId="4E12404A" w:rsidR="00CA4E66" w:rsidRPr="001A3374" w:rsidRDefault="00CA4E66" w:rsidP="001A3374">
      <w:pPr>
        <w:spacing w:after="0" w:line="360" w:lineRule="auto"/>
        <w:ind w:firstLine="567"/>
        <w:jc w:val="center"/>
        <w:rPr>
          <w:rFonts w:ascii="Times New Roman" w:hAnsi="Times New Roman"/>
          <w:sz w:val="24"/>
          <w:szCs w:val="24"/>
        </w:rPr>
      </w:pPr>
      <w:r w:rsidRPr="001A3374">
        <w:rPr>
          <w:rFonts w:ascii="Times New Roman" w:hAnsi="Times New Roman"/>
          <w:b/>
          <w:sz w:val="24"/>
          <w:szCs w:val="24"/>
        </w:rPr>
        <w:lastRenderedPageBreak/>
        <w:t>ЭКОЛОГИЧЕСКИЕ ГРУППЫ ПТИЦ ЕЛАГИНА ОСТРОВА</w:t>
      </w:r>
    </w:p>
    <w:p w14:paraId="43025358" w14:textId="77777777" w:rsidR="00CA4E66" w:rsidRPr="001A3374" w:rsidRDefault="00CA4E66" w:rsidP="001A3374">
      <w:pPr>
        <w:shd w:val="clear" w:color="auto" w:fill="FFFFFF"/>
        <w:spacing w:after="0" w:line="360" w:lineRule="auto"/>
        <w:ind w:firstLine="567"/>
        <w:jc w:val="both"/>
        <w:rPr>
          <w:rFonts w:ascii="Times New Roman" w:hAnsi="Times New Roman"/>
          <w:color w:val="202122"/>
          <w:sz w:val="24"/>
          <w:szCs w:val="24"/>
          <w:shd w:val="clear" w:color="auto" w:fill="FFFFFF"/>
        </w:rPr>
      </w:pPr>
      <w:r w:rsidRPr="001A3374">
        <w:rPr>
          <w:rFonts w:ascii="Times New Roman" w:hAnsi="Times New Roman"/>
          <w:sz w:val="24"/>
          <w:szCs w:val="24"/>
        </w:rPr>
        <w:t xml:space="preserve">Экологические группы птиц сформировались в связи с приспособлением к жизни в сходных условиях (у птиц разных отрядов развились сходные особенности строения и поведения). </w:t>
      </w:r>
      <w:r w:rsidRPr="001A3374">
        <w:rPr>
          <w:rFonts w:ascii="Times New Roman" w:hAnsi="Times New Roman"/>
          <w:color w:val="202122"/>
          <w:sz w:val="24"/>
          <w:szCs w:val="24"/>
          <w:shd w:val="clear" w:color="auto" w:fill="FFFFFF"/>
        </w:rPr>
        <w:t>Существует несколько способов деления птиц на экологические группы: по месту обитания, экологические группы по месту гнездования, экологические группы по типу питания и другие.</w:t>
      </w:r>
    </w:p>
    <w:p w14:paraId="4B4427D1" w14:textId="77777777" w:rsidR="00CA4E66" w:rsidRPr="001A3374" w:rsidRDefault="00CA4E66" w:rsidP="001A3374">
      <w:pPr>
        <w:shd w:val="clear" w:color="auto" w:fill="FFFFFF"/>
        <w:spacing w:after="0" w:line="360" w:lineRule="auto"/>
        <w:ind w:firstLine="567"/>
        <w:jc w:val="center"/>
        <w:rPr>
          <w:rFonts w:ascii="Times New Roman" w:hAnsi="Times New Roman"/>
          <w:sz w:val="24"/>
          <w:szCs w:val="24"/>
        </w:rPr>
      </w:pPr>
      <w:r w:rsidRPr="001A3374">
        <w:rPr>
          <w:rFonts w:ascii="Times New Roman" w:hAnsi="Times New Roman"/>
          <w:color w:val="202122"/>
          <w:sz w:val="24"/>
          <w:szCs w:val="24"/>
          <w:shd w:val="clear" w:color="auto" w:fill="FFFFFF"/>
        </w:rPr>
        <w:t>ЭКОЛОГИЧЕСКИЕ ГРУППЫ ПТИЦ ПО МЕСТАМ ОБИТАНИЯ</w:t>
      </w:r>
    </w:p>
    <w:p w14:paraId="10B85665"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Птицы леса</w:t>
      </w:r>
    </w:p>
    <w:p w14:paraId="0AD70F86"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Жизнь птиц леса связана с пространством, ограниченным деревьями и кустарниками, добыванием пищи в кронах, трещинах коры и под корой деревьев, в лесной подстилке, использованием ягод, почек и молодых побегов. В таких условиях выживали те птицы, у которых развивались и совершенствовались приспособления к взлёту и точной посадке на ветви, лавированию между деревьями (укороченные широкие крылья, довольно длинный хвост), различные особенности в строении клюва и ног.</w:t>
      </w:r>
    </w:p>
    <w:p w14:paraId="777B4F4F"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Птицы открытых воздушных пространств</w:t>
      </w:r>
    </w:p>
    <w:p w14:paraId="509E7C6A"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Птицы из этой группы большую часть активной жизни проводят в воздухе. Стремительному и лёгкому полёту этих птиц способствуют длинные, узкие крылья, сильно развитые грудные мышцы, выемчатый хвост — руль при полёте. На лету они ловят насекомых широко раскрывающимся ртом, по краям которого располагаются увеличивающие его щетинки. Ноги у них короткие и при полёте плотно прижимаются к телу.</w:t>
      </w:r>
    </w:p>
    <w:p w14:paraId="6B17CBF1"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С водоёмами и прибрежными зонами связана жизнь разнообразных по внешнему облику и размерам птиц.</w:t>
      </w:r>
    </w:p>
    <w:p w14:paraId="0AF7C9CD"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Птицы болот и побережий</w:t>
      </w:r>
    </w:p>
    <w:p w14:paraId="5F056AA7"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У этих птиц длинные ноги и шея, благодаря которым при добывании корма они сохраняют тело от намокания. Длинный клюв даёт им возможность ловко хватать добычу — лягушек, рыб. Имеется у них и особый ломкий пух. Превращаясь в крошки, он покрывает перья и предохраняет их от намокания. Эти птицы не умеют плавать несмотря на то, что большую часть жизни проводят в воде.</w:t>
      </w:r>
    </w:p>
    <w:p w14:paraId="6DD976CF"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Птицы открытых участков водных пространств</w:t>
      </w:r>
    </w:p>
    <w:p w14:paraId="4AAFE3DA"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Водоплавающие птицы </w:t>
      </w:r>
      <w:r w:rsidRPr="001A3374">
        <w:rPr>
          <w:rFonts w:ascii="Times New Roman" w:hAnsi="Times New Roman"/>
          <w:bCs/>
          <w:sz w:val="24"/>
          <w:szCs w:val="24"/>
        </w:rPr>
        <w:t>пресных водоёмов</w:t>
      </w:r>
      <w:r w:rsidRPr="001A3374">
        <w:rPr>
          <w:rFonts w:ascii="Times New Roman" w:hAnsi="Times New Roman"/>
          <w:sz w:val="24"/>
          <w:szCs w:val="24"/>
        </w:rPr>
        <w:t xml:space="preserve">, кормящиеся обычно на открытых участках водоёмов (утки, чайки, гуси), имеют короткие ноги с плавательными перепонками, широкий клюв с поперечными пластинками по его краям, образующими цедильный аппарат. Все эти птицы хорошо плавают и ныряют. По земле ходят медленно, переваливаясь с боку на бок, что связано со смещением ног к задней части туловища. Плотное оперение, смазанное </w:t>
      </w:r>
      <w:r w:rsidRPr="001A3374">
        <w:rPr>
          <w:rFonts w:ascii="Times New Roman" w:hAnsi="Times New Roman"/>
          <w:sz w:val="24"/>
          <w:szCs w:val="24"/>
        </w:rPr>
        <w:lastRenderedPageBreak/>
        <w:t>выделениями хорошо развитой копчиковой железы, не смачивается водой. Тело от охлаждения защищает сильно развитый пух и подкожный слой жира.</w:t>
      </w:r>
    </w:p>
    <w:p w14:paraId="58C4F763"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Хищные птицы</w:t>
      </w:r>
    </w:p>
    <w:p w14:paraId="17537EF6"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Хищные птицы — прекрасные охотники. У них загнутые клювы, острые когти, хорошее зрение. </w:t>
      </w:r>
      <w:r w:rsidRPr="001A3374">
        <w:rPr>
          <w:rFonts w:ascii="Times New Roman" w:hAnsi="Times New Roman"/>
          <w:bCs/>
          <w:sz w:val="24"/>
          <w:szCs w:val="24"/>
        </w:rPr>
        <w:t>Дневные хищники</w:t>
      </w:r>
      <w:r w:rsidRPr="001A3374">
        <w:rPr>
          <w:rFonts w:ascii="Times New Roman" w:hAnsi="Times New Roman"/>
          <w:sz w:val="24"/>
          <w:szCs w:val="24"/>
        </w:rPr>
        <w:t> (орлы, соколы, ястребы, коршуны) живут в различных местах — в лесах, горах, на равнинах. Питаются они в основном различными птицами и млекопитающими. Непосредственно на территории острова не обитают, но могут встречаться в небе во время охоты.</w:t>
      </w:r>
    </w:p>
    <w:p w14:paraId="793A6FB7" w14:textId="77777777" w:rsidR="00CA4E66" w:rsidRPr="001A3374" w:rsidRDefault="00CA4E66" w:rsidP="001A3374">
      <w:pPr>
        <w:shd w:val="clear" w:color="auto" w:fill="FFFFFF"/>
        <w:spacing w:after="0" w:line="360" w:lineRule="auto"/>
        <w:ind w:firstLine="567"/>
        <w:jc w:val="both"/>
        <w:rPr>
          <w:rFonts w:ascii="Times New Roman" w:hAnsi="Times New Roman"/>
          <w:sz w:val="24"/>
          <w:szCs w:val="24"/>
        </w:rPr>
      </w:pPr>
      <w:r w:rsidRPr="001A3374">
        <w:rPr>
          <w:rFonts w:ascii="Times New Roman" w:hAnsi="Times New Roman"/>
          <w:sz w:val="24"/>
          <w:szCs w:val="24"/>
        </w:rPr>
        <w:t>Совы образуют особую группу </w:t>
      </w:r>
      <w:r w:rsidRPr="001A3374">
        <w:rPr>
          <w:rFonts w:ascii="Times New Roman" w:hAnsi="Times New Roman"/>
          <w:bCs/>
          <w:sz w:val="24"/>
          <w:szCs w:val="24"/>
        </w:rPr>
        <w:t>ночных хищных птиц</w:t>
      </w:r>
      <w:r w:rsidRPr="001A3374">
        <w:rPr>
          <w:rFonts w:ascii="Times New Roman" w:hAnsi="Times New Roman"/>
          <w:sz w:val="24"/>
          <w:szCs w:val="24"/>
        </w:rPr>
        <w:t>. Они охотятся с наступлением сумерек и ночью. У сов густое, рыхлое и мягкое оперение. На передней части их головы перья образуют характерный «лицевой диск». Крупные глаза сов обращены вперёд. Голова очень подвижна. У сов острое зрение и чуткий слух. Полёт у них бесшумный.</w:t>
      </w:r>
    </w:p>
    <w:p w14:paraId="51DCC334" w14:textId="77777777" w:rsidR="00CA4E66" w:rsidRPr="001A3374" w:rsidRDefault="00CA4E66" w:rsidP="001A3374">
      <w:pPr>
        <w:shd w:val="clear" w:color="auto" w:fill="FFFFFF"/>
        <w:spacing w:after="0" w:line="360" w:lineRule="auto"/>
        <w:ind w:firstLine="567"/>
        <w:jc w:val="center"/>
        <w:rPr>
          <w:rFonts w:ascii="Times New Roman" w:hAnsi="Times New Roman"/>
          <w:sz w:val="24"/>
          <w:szCs w:val="24"/>
        </w:rPr>
      </w:pPr>
      <w:r w:rsidRPr="001A3374">
        <w:rPr>
          <w:rFonts w:ascii="Times New Roman" w:hAnsi="Times New Roman"/>
          <w:sz w:val="24"/>
          <w:szCs w:val="24"/>
        </w:rPr>
        <w:t>ЭКОЛОГИЧЕСКИЕ ГРУППЫ ПТИЦ ПО МЕСТУ ГНЕЗДОВАНИЯ</w:t>
      </w:r>
    </w:p>
    <w:p w14:paraId="1D398852" w14:textId="77777777" w:rsidR="00CA4E66" w:rsidRPr="001A3374" w:rsidRDefault="00CA4E66" w:rsidP="001A3374">
      <w:pPr>
        <w:spacing w:after="0" w:line="360" w:lineRule="auto"/>
        <w:ind w:firstLine="527"/>
        <w:jc w:val="both"/>
        <w:rPr>
          <w:rFonts w:ascii="Times New Roman" w:hAnsi="Times New Roman"/>
          <w:sz w:val="24"/>
          <w:szCs w:val="24"/>
        </w:rPr>
      </w:pPr>
      <w:r w:rsidRPr="001A3374">
        <w:rPr>
          <w:rFonts w:ascii="Times New Roman" w:hAnsi="Times New Roman"/>
          <w:sz w:val="24"/>
          <w:szCs w:val="24"/>
        </w:rPr>
        <w:t>Всего существует пять групп птиц по местам гнездования. Основное отличие заключается лишь в виде гнезда и его месторасположении, в котором живут эти птицы:</w:t>
      </w:r>
    </w:p>
    <w:p w14:paraId="432F70E1" w14:textId="77777777" w:rsidR="00CA4E66" w:rsidRPr="001A3374" w:rsidRDefault="00CA4E66" w:rsidP="001A3374">
      <w:pPr>
        <w:spacing w:after="0" w:line="360" w:lineRule="auto"/>
        <w:ind w:firstLine="527"/>
        <w:jc w:val="both"/>
        <w:rPr>
          <w:rFonts w:ascii="Times New Roman" w:hAnsi="Times New Roman"/>
          <w:sz w:val="24"/>
          <w:szCs w:val="24"/>
        </w:rPr>
      </w:pPr>
      <w:hyperlink r:id="rId7" w:tooltip="Кроногнёздные птицы (страница не существует)" w:history="1">
        <w:proofErr w:type="spellStart"/>
        <w:r w:rsidRPr="001A3374">
          <w:rPr>
            <w:rStyle w:val="af0"/>
            <w:rFonts w:ascii="Times New Roman" w:hAnsi="Times New Roman"/>
            <w:color w:val="auto"/>
            <w:sz w:val="24"/>
            <w:szCs w:val="24"/>
            <w:u w:val="none"/>
          </w:rPr>
          <w:t>Кроногнёздные</w:t>
        </w:r>
        <w:proofErr w:type="spellEnd"/>
        <w:r w:rsidRPr="001A3374">
          <w:rPr>
            <w:rStyle w:val="af0"/>
            <w:rFonts w:ascii="Times New Roman" w:hAnsi="Times New Roman"/>
            <w:color w:val="auto"/>
            <w:sz w:val="24"/>
            <w:szCs w:val="24"/>
            <w:u w:val="none"/>
          </w:rPr>
          <w:t xml:space="preserve"> птицы</w:t>
        </w:r>
      </w:hyperlink>
      <w:r w:rsidRPr="001A3374">
        <w:rPr>
          <w:rFonts w:ascii="Times New Roman" w:hAnsi="Times New Roman"/>
          <w:sz w:val="24"/>
          <w:szCs w:val="24"/>
        </w:rPr>
        <w:t xml:space="preserve"> строят свои гнёзда в кроне деревьев. В лесных зонах острова многочисленны гнезда ворон, также можно обнаружить гнезда галок. Гнезда мелких </w:t>
      </w:r>
      <w:proofErr w:type="spellStart"/>
      <w:r w:rsidRPr="001A3374">
        <w:rPr>
          <w:rFonts w:ascii="Times New Roman" w:hAnsi="Times New Roman"/>
          <w:sz w:val="24"/>
          <w:szCs w:val="24"/>
        </w:rPr>
        <w:t>кроногнездников</w:t>
      </w:r>
      <w:proofErr w:type="spellEnd"/>
      <w:r w:rsidRPr="001A3374">
        <w:rPr>
          <w:rFonts w:ascii="Times New Roman" w:hAnsi="Times New Roman"/>
          <w:sz w:val="24"/>
          <w:szCs w:val="24"/>
        </w:rPr>
        <w:t xml:space="preserve">, таких как зяблики, щеглы, зеленушки, можно увидеть в редких случаях в самых спокойных уголках острова. </w:t>
      </w:r>
    </w:p>
    <w:p w14:paraId="0E0A3F55" w14:textId="77777777" w:rsidR="00CA4E66" w:rsidRPr="001A3374" w:rsidRDefault="00CA4E66" w:rsidP="001A3374">
      <w:pPr>
        <w:spacing w:after="0" w:line="360" w:lineRule="auto"/>
        <w:ind w:firstLine="527"/>
        <w:jc w:val="both"/>
        <w:rPr>
          <w:rFonts w:ascii="Times New Roman" w:hAnsi="Times New Roman"/>
          <w:sz w:val="24"/>
          <w:szCs w:val="24"/>
        </w:rPr>
      </w:pPr>
      <w:hyperlink r:id="rId8" w:tooltip="Кустарниковые птицы (страница не существует)" w:history="1">
        <w:r w:rsidRPr="001A3374">
          <w:rPr>
            <w:rStyle w:val="af0"/>
            <w:rFonts w:ascii="Times New Roman" w:hAnsi="Times New Roman"/>
            <w:color w:val="auto"/>
            <w:sz w:val="24"/>
            <w:szCs w:val="24"/>
            <w:u w:val="none"/>
          </w:rPr>
          <w:t>Кустарниковые птицы</w:t>
        </w:r>
      </w:hyperlink>
      <w:r w:rsidRPr="001A3374">
        <w:rPr>
          <w:rFonts w:ascii="Times New Roman" w:hAnsi="Times New Roman"/>
          <w:sz w:val="24"/>
          <w:szCs w:val="24"/>
        </w:rPr>
        <w:t> располагают свои гнёзда около или в самих кустах. На острове можно увидеть гнезда разных видов дроздов и пеночек.</w:t>
      </w:r>
    </w:p>
    <w:p w14:paraId="3A2C6051" w14:textId="77777777" w:rsidR="00CA4E66" w:rsidRPr="001A3374" w:rsidRDefault="00CA4E66" w:rsidP="001A3374">
      <w:pPr>
        <w:spacing w:after="0" w:line="360" w:lineRule="auto"/>
        <w:ind w:firstLine="527"/>
        <w:jc w:val="both"/>
        <w:rPr>
          <w:rFonts w:ascii="Times New Roman" w:hAnsi="Times New Roman"/>
          <w:sz w:val="24"/>
          <w:szCs w:val="24"/>
        </w:rPr>
      </w:pPr>
      <w:hyperlink r:id="rId9" w:tooltip="Наземногнездящиеся птицы (страница не существует)" w:history="1">
        <w:proofErr w:type="spellStart"/>
        <w:r w:rsidRPr="001A3374">
          <w:rPr>
            <w:rStyle w:val="af0"/>
            <w:rFonts w:ascii="Times New Roman" w:hAnsi="Times New Roman"/>
            <w:color w:val="auto"/>
            <w:sz w:val="24"/>
            <w:szCs w:val="24"/>
            <w:u w:val="none"/>
          </w:rPr>
          <w:t>Наземногнездящиеся</w:t>
        </w:r>
        <w:proofErr w:type="spellEnd"/>
        <w:r w:rsidRPr="001A3374">
          <w:rPr>
            <w:rStyle w:val="af0"/>
            <w:rFonts w:ascii="Times New Roman" w:hAnsi="Times New Roman"/>
            <w:color w:val="auto"/>
            <w:sz w:val="24"/>
            <w:szCs w:val="24"/>
            <w:u w:val="none"/>
          </w:rPr>
          <w:t xml:space="preserve"> птицы</w:t>
        </w:r>
      </w:hyperlink>
      <w:r w:rsidRPr="001A3374">
        <w:rPr>
          <w:rFonts w:ascii="Times New Roman" w:hAnsi="Times New Roman"/>
          <w:sz w:val="24"/>
          <w:szCs w:val="24"/>
        </w:rPr>
        <w:t xml:space="preserve"> располагают своё гнездо прямо на земле. К этой группе можно отнести и водоплавающих птиц территории исследования: кряквы, чомги, водяные курочки и другие представители.</w:t>
      </w:r>
    </w:p>
    <w:p w14:paraId="5377E55B" w14:textId="77777777" w:rsidR="00CA4E66" w:rsidRPr="001A3374" w:rsidRDefault="00CA4E66" w:rsidP="001A3374">
      <w:pPr>
        <w:spacing w:after="0" w:line="360" w:lineRule="auto"/>
        <w:ind w:firstLine="527"/>
        <w:jc w:val="both"/>
        <w:rPr>
          <w:rFonts w:ascii="Times New Roman" w:hAnsi="Times New Roman"/>
          <w:sz w:val="24"/>
          <w:szCs w:val="24"/>
        </w:rPr>
      </w:pPr>
      <w:hyperlink r:id="rId10" w:tooltip="Дуплогнездные птицы (страница не существует)" w:history="1">
        <w:proofErr w:type="spellStart"/>
        <w:r w:rsidRPr="001A3374">
          <w:rPr>
            <w:rStyle w:val="af0"/>
            <w:rFonts w:ascii="Times New Roman" w:hAnsi="Times New Roman"/>
            <w:color w:val="auto"/>
            <w:sz w:val="24"/>
            <w:szCs w:val="24"/>
            <w:u w:val="none"/>
          </w:rPr>
          <w:t>Дуплогнездные</w:t>
        </w:r>
        <w:proofErr w:type="spellEnd"/>
        <w:r w:rsidRPr="001A3374">
          <w:rPr>
            <w:rStyle w:val="af0"/>
            <w:rFonts w:ascii="Times New Roman" w:hAnsi="Times New Roman"/>
            <w:color w:val="auto"/>
            <w:sz w:val="24"/>
            <w:szCs w:val="24"/>
            <w:u w:val="none"/>
          </w:rPr>
          <w:t xml:space="preserve"> птицы</w:t>
        </w:r>
      </w:hyperlink>
      <w:r w:rsidRPr="001A3374">
        <w:rPr>
          <w:rFonts w:ascii="Times New Roman" w:hAnsi="Times New Roman"/>
          <w:sz w:val="24"/>
          <w:szCs w:val="24"/>
        </w:rPr>
        <w:t xml:space="preserve"> обитают непосредственно в дуплах деревьев или в искусственно созданных домиках (скворечниках). На острове </w:t>
      </w:r>
      <w:proofErr w:type="spellStart"/>
      <w:r w:rsidRPr="001A3374">
        <w:rPr>
          <w:rFonts w:ascii="Times New Roman" w:hAnsi="Times New Roman"/>
          <w:sz w:val="24"/>
          <w:szCs w:val="24"/>
        </w:rPr>
        <w:t>дуплогнездники</w:t>
      </w:r>
      <w:proofErr w:type="spellEnd"/>
      <w:r w:rsidRPr="001A3374">
        <w:rPr>
          <w:rFonts w:ascii="Times New Roman" w:hAnsi="Times New Roman"/>
          <w:sz w:val="24"/>
          <w:szCs w:val="24"/>
        </w:rPr>
        <w:t xml:space="preserve"> представлены разными видами дятлов, синицами, воробьями, скворцами. </w:t>
      </w:r>
    </w:p>
    <w:p w14:paraId="39A6BD69" w14:textId="77777777" w:rsidR="00CA4E66" w:rsidRPr="001A3374" w:rsidRDefault="00CA4E66" w:rsidP="001A3374">
      <w:pPr>
        <w:spacing w:after="0" w:line="360" w:lineRule="auto"/>
        <w:ind w:firstLine="527"/>
        <w:jc w:val="both"/>
        <w:rPr>
          <w:rFonts w:ascii="Times New Roman" w:hAnsi="Times New Roman"/>
          <w:sz w:val="24"/>
          <w:szCs w:val="24"/>
        </w:rPr>
      </w:pPr>
      <w:r w:rsidRPr="001A3374">
        <w:rPr>
          <w:rFonts w:ascii="Times New Roman" w:hAnsi="Times New Roman"/>
          <w:sz w:val="24"/>
          <w:szCs w:val="24"/>
        </w:rPr>
        <w:t>А последний тип птиц, </w:t>
      </w:r>
      <w:proofErr w:type="spellStart"/>
      <w:r w:rsidRPr="001A3374">
        <w:rPr>
          <w:rFonts w:ascii="Times New Roman" w:hAnsi="Times New Roman"/>
          <w:sz w:val="24"/>
          <w:szCs w:val="24"/>
        </w:rPr>
        <w:fldChar w:fldCharType="begin"/>
      </w:r>
      <w:r w:rsidRPr="001A3374">
        <w:rPr>
          <w:rFonts w:ascii="Times New Roman" w:hAnsi="Times New Roman"/>
          <w:sz w:val="24"/>
          <w:szCs w:val="24"/>
        </w:rPr>
        <w:instrText>HYPERLINK "https://cyclowiki.org/w/index.php?title=%D0%9D%D0%BE%D1%80%D0%BD%D0%B8%D0%BA%D0%B8&amp;action=edit&amp;redlink=1" \o "Норники (страница не существует)"</w:instrText>
      </w:r>
      <w:r w:rsidRPr="001A3374">
        <w:rPr>
          <w:rFonts w:ascii="Times New Roman" w:hAnsi="Times New Roman"/>
          <w:sz w:val="24"/>
          <w:szCs w:val="24"/>
        </w:rPr>
      </w:r>
      <w:r w:rsidRPr="001A3374">
        <w:rPr>
          <w:rFonts w:ascii="Times New Roman" w:hAnsi="Times New Roman"/>
          <w:sz w:val="24"/>
          <w:szCs w:val="24"/>
        </w:rPr>
        <w:fldChar w:fldCharType="separate"/>
      </w:r>
      <w:r w:rsidRPr="001A3374">
        <w:rPr>
          <w:rStyle w:val="af0"/>
          <w:rFonts w:ascii="Times New Roman" w:hAnsi="Times New Roman"/>
          <w:color w:val="auto"/>
          <w:sz w:val="24"/>
          <w:szCs w:val="24"/>
          <w:u w:val="none"/>
        </w:rPr>
        <w:t>норники</w:t>
      </w:r>
      <w:proofErr w:type="spellEnd"/>
      <w:r w:rsidRPr="001A3374">
        <w:rPr>
          <w:rFonts w:ascii="Times New Roman" w:hAnsi="Times New Roman"/>
          <w:sz w:val="24"/>
          <w:szCs w:val="24"/>
        </w:rPr>
        <w:fldChar w:fldCharType="end"/>
      </w:r>
      <w:r w:rsidRPr="001A3374">
        <w:rPr>
          <w:rFonts w:ascii="Times New Roman" w:hAnsi="Times New Roman"/>
          <w:sz w:val="24"/>
          <w:szCs w:val="24"/>
        </w:rPr>
        <w:t>, обитают в норах, под землёй. На территории Елагина острова данная экологическая группа птиц не встречается.</w:t>
      </w:r>
    </w:p>
    <w:p w14:paraId="4CBD2775" w14:textId="77777777" w:rsidR="00CA4E66" w:rsidRPr="001A3374" w:rsidRDefault="00CA4E66" w:rsidP="001A3374">
      <w:pPr>
        <w:spacing w:line="360" w:lineRule="auto"/>
        <w:jc w:val="both"/>
        <w:rPr>
          <w:rFonts w:ascii="Times New Roman" w:hAnsi="Times New Roman"/>
          <w:b/>
          <w:sz w:val="24"/>
          <w:szCs w:val="24"/>
          <w:u w:val="single"/>
        </w:rPr>
      </w:pPr>
    </w:p>
    <w:p w14:paraId="44A2D2D1" w14:textId="77777777" w:rsidR="005341B4" w:rsidRPr="001A3374" w:rsidRDefault="005341B4" w:rsidP="001A3374">
      <w:pPr>
        <w:spacing w:line="360" w:lineRule="auto"/>
        <w:jc w:val="both"/>
        <w:rPr>
          <w:rFonts w:ascii="Times New Roman" w:hAnsi="Times New Roman"/>
          <w:b/>
          <w:sz w:val="24"/>
          <w:szCs w:val="24"/>
        </w:rPr>
      </w:pPr>
      <w:r w:rsidRPr="001A3374">
        <w:rPr>
          <w:rFonts w:ascii="Times New Roman" w:hAnsi="Times New Roman"/>
          <w:b/>
          <w:sz w:val="24"/>
          <w:szCs w:val="24"/>
        </w:rPr>
        <w:br w:type="page"/>
      </w:r>
    </w:p>
    <w:p w14:paraId="0F9F83D5" w14:textId="0CBBF5F7" w:rsidR="00CA4E66" w:rsidRPr="001A3374" w:rsidRDefault="00CA4E66" w:rsidP="001A3374">
      <w:pPr>
        <w:spacing w:after="0" w:line="360" w:lineRule="auto"/>
        <w:jc w:val="center"/>
        <w:rPr>
          <w:rFonts w:ascii="Times New Roman" w:hAnsi="Times New Roman"/>
          <w:b/>
          <w:sz w:val="24"/>
          <w:szCs w:val="24"/>
        </w:rPr>
      </w:pPr>
      <w:r w:rsidRPr="001A3374">
        <w:rPr>
          <w:rFonts w:ascii="Times New Roman" w:hAnsi="Times New Roman"/>
          <w:b/>
          <w:sz w:val="24"/>
          <w:szCs w:val="24"/>
        </w:rPr>
        <w:lastRenderedPageBreak/>
        <w:t>СРАВНЕНИЕ ОБРАЗА ЖИЗНИ ПТИЦ РАЗНЫХ ЭКОЛОГИЧЕСКИХ ГРУПП ПО СПОСОБУ ГНЕЗДОВАНИЯ</w:t>
      </w:r>
    </w:p>
    <w:p w14:paraId="75912B10" w14:textId="77777777" w:rsidR="00CA4E66" w:rsidRPr="001A3374" w:rsidRDefault="00CA4E66" w:rsidP="001A3374">
      <w:pPr>
        <w:spacing w:after="0" w:line="360" w:lineRule="auto"/>
        <w:ind w:firstLine="567"/>
        <w:jc w:val="both"/>
        <w:rPr>
          <w:rFonts w:ascii="Times New Roman" w:hAnsi="Times New Roman"/>
          <w:bCs/>
          <w:sz w:val="24"/>
          <w:szCs w:val="24"/>
        </w:rPr>
      </w:pPr>
      <w:r w:rsidRPr="001A3374">
        <w:rPr>
          <w:rFonts w:ascii="Times New Roman" w:hAnsi="Times New Roman"/>
          <w:bCs/>
          <w:sz w:val="24"/>
          <w:szCs w:val="24"/>
        </w:rPr>
        <w:t xml:space="preserve">Изучив видовое разнообразие и экологические группы птиц на территории Елагина острова, мы объединили данные о гнездящихся видах в таблицу. Фотографии гнезд представлены в Приложении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2411"/>
        <w:gridCol w:w="1856"/>
        <w:gridCol w:w="3305"/>
      </w:tblGrid>
      <w:tr w:rsidR="00CA4E66" w:rsidRPr="001A3374" w14:paraId="5B44A2A1" w14:textId="77777777" w:rsidTr="001A3374">
        <w:tc>
          <w:tcPr>
            <w:tcW w:w="1773" w:type="dxa"/>
            <w:shd w:val="clear" w:color="auto" w:fill="auto"/>
          </w:tcPr>
          <w:p w14:paraId="5D2DF6DA"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Представители орнитофауны</w:t>
            </w:r>
          </w:p>
        </w:tc>
        <w:tc>
          <w:tcPr>
            <w:tcW w:w="2411" w:type="dxa"/>
            <w:shd w:val="clear" w:color="auto" w:fill="auto"/>
          </w:tcPr>
          <w:p w14:paraId="4763F4B8"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Экологическая группа</w:t>
            </w:r>
          </w:p>
        </w:tc>
        <w:tc>
          <w:tcPr>
            <w:tcW w:w="1856" w:type="dxa"/>
            <w:shd w:val="clear" w:color="auto" w:fill="auto"/>
          </w:tcPr>
          <w:p w14:paraId="60B0036B"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Места гнездования</w:t>
            </w:r>
          </w:p>
        </w:tc>
        <w:tc>
          <w:tcPr>
            <w:tcW w:w="3305" w:type="dxa"/>
            <w:shd w:val="clear" w:color="auto" w:fill="auto"/>
          </w:tcPr>
          <w:p w14:paraId="5B801223"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Особенности строения гнезда</w:t>
            </w:r>
          </w:p>
        </w:tc>
      </w:tr>
      <w:tr w:rsidR="00CA4E66" w:rsidRPr="001A3374" w14:paraId="72BDD127" w14:textId="77777777" w:rsidTr="001A3374">
        <w:tc>
          <w:tcPr>
            <w:tcW w:w="1773" w:type="dxa"/>
            <w:shd w:val="clear" w:color="auto" w:fill="auto"/>
          </w:tcPr>
          <w:p w14:paraId="731FD320"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 xml:space="preserve">Чомга </w:t>
            </w:r>
          </w:p>
        </w:tc>
        <w:tc>
          <w:tcPr>
            <w:tcW w:w="2411" w:type="dxa"/>
            <w:shd w:val="clear" w:color="auto" w:fill="auto"/>
          </w:tcPr>
          <w:p w14:paraId="26F36E42"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 xml:space="preserve">Водоплавающие птицы. Условно </w:t>
            </w:r>
            <w:proofErr w:type="spellStart"/>
            <w:r w:rsidRPr="001A3374">
              <w:rPr>
                <w:rFonts w:ascii="Times New Roman" w:eastAsia="Calibri" w:hAnsi="Times New Roman"/>
                <w:bCs/>
                <w:sz w:val="24"/>
                <w:szCs w:val="24"/>
              </w:rPr>
              <w:t>наземногнездящиеся</w:t>
            </w:r>
            <w:proofErr w:type="spellEnd"/>
          </w:p>
        </w:tc>
        <w:tc>
          <w:tcPr>
            <w:tcW w:w="1856" w:type="dxa"/>
            <w:shd w:val="clear" w:color="auto" w:fill="auto"/>
          </w:tcPr>
          <w:p w14:paraId="63D9A8B9"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Внутренние водоемы острова</w:t>
            </w:r>
          </w:p>
        </w:tc>
        <w:tc>
          <w:tcPr>
            <w:tcW w:w="3305" w:type="dxa"/>
            <w:shd w:val="clear" w:color="auto" w:fill="auto"/>
          </w:tcPr>
          <w:p w14:paraId="302ABDBD"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 xml:space="preserve">В диаметре гнездо достигает 60 см, в высоту — 80 см, при этом большая часть гнезда под водой. </w:t>
            </w:r>
            <w:r w:rsidRPr="001A3374">
              <w:rPr>
                <w:rFonts w:ascii="Times New Roman" w:eastAsia="Calibri" w:hAnsi="Times New Roman"/>
                <w:sz w:val="24"/>
                <w:szCs w:val="24"/>
              </w:rPr>
              <w:t>Строительный материал</w:t>
            </w:r>
            <w:r w:rsidRPr="001A3374">
              <w:rPr>
                <w:rFonts w:ascii="Times New Roman" w:eastAsia="Calibri" w:hAnsi="Times New Roman"/>
                <w:bCs/>
                <w:sz w:val="24"/>
                <w:szCs w:val="24"/>
              </w:rPr>
              <w:t xml:space="preserve">: отмершая растительность, в основном камыш и тростник. </w:t>
            </w:r>
            <w:r w:rsidRPr="001A3374">
              <w:rPr>
                <w:rFonts w:ascii="Times New Roman" w:eastAsia="Calibri" w:hAnsi="Times New Roman"/>
                <w:sz w:val="24"/>
                <w:szCs w:val="24"/>
              </w:rPr>
              <w:t>Гнездо может быть плавучим,</w:t>
            </w:r>
            <w:r w:rsidRPr="001A3374">
              <w:rPr>
                <w:rFonts w:ascii="Times New Roman" w:eastAsia="Calibri" w:hAnsi="Times New Roman"/>
                <w:bCs/>
                <w:sz w:val="24"/>
                <w:szCs w:val="24"/>
              </w:rPr>
              <w:t xml:space="preserve"> но чаще опирается основанием о дно мелководья или заякорено на нескольких камышинках, которые служат ему каркасом. </w:t>
            </w:r>
            <w:r w:rsidRPr="001A3374">
              <w:rPr>
                <w:rFonts w:ascii="Times New Roman" w:eastAsia="Calibri" w:hAnsi="Times New Roman"/>
                <w:sz w:val="24"/>
                <w:szCs w:val="24"/>
              </w:rPr>
              <w:t>Гнездо всегда мокрое,</w:t>
            </w:r>
            <w:r w:rsidRPr="001A3374">
              <w:rPr>
                <w:rFonts w:ascii="Times New Roman" w:eastAsia="Calibri" w:hAnsi="Times New Roman"/>
                <w:bCs/>
                <w:sz w:val="24"/>
                <w:szCs w:val="24"/>
              </w:rPr>
              <w:t xml:space="preserve"> что важно для режима инкубации яиц, так как влажный материал обладает большой теплоёмкостью. На острове гнезда располагаются поодиночке.</w:t>
            </w:r>
          </w:p>
        </w:tc>
      </w:tr>
      <w:tr w:rsidR="00CA4E66" w:rsidRPr="001A3374" w14:paraId="23FFDDD3" w14:textId="77777777" w:rsidTr="001A3374">
        <w:tc>
          <w:tcPr>
            <w:tcW w:w="1773" w:type="dxa"/>
            <w:shd w:val="clear" w:color="auto" w:fill="auto"/>
          </w:tcPr>
          <w:p w14:paraId="770DA8AB"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 xml:space="preserve">Кряква </w:t>
            </w:r>
          </w:p>
        </w:tc>
        <w:tc>
          <w:tcPr>
            <w:tcW w:w="2411" w:type="dxa"/>
            <w:shd w:val="clear" w:color="auto" w:fill="auto"/>
          </w:tcPr>
          <w:p w14:paraId="620CB0B7"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 xml:space="preserve">Водоплавающие птицы. </w:t>
            </w:r>
            <w:proofErr w:type="spellStart"/>
            <w:r w:rsidRPr="001A3374">
              <w:rPr>
                <w:rFonts w:ascii="Times New Roman" w:eastAsia="Calibri" w:hAnsi="Times New Roman"/>
                <w:bCs/>
                <w:sz w:val="24"/>
                <w:szCs w:val="24"/>
              </w:rPr>
              <w:t>Наземногнездящиеся</w:t>
            </w:r>
            <w:proofErr w:type="spellEnd"/>
          </w:p>
        </w:tc>
        <w:tc>
          <w:tcPr>
            <w:tcW w:w="1856" w:type="dxa"/>
            <w:shd w:val="clear" w:color="auto" w:fill="auto"/>
          </w:tcPr>
          <w:p w14:paraId="1BE43B6B"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Берега внутренних водоемов острова</w:t>
            </w:r>
          </w:p>
        </w:tc>
        <w:tc>
          <w:tcPr>
            <w:tcW w:w="3305" w:type="dxa"/>
            <w:shd w:val="clear" w:color="auto" w:fill="auto"/>
          </w:tcPr>
          <w:p w14:paraId="1DC830AB"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 xml:space="preserve">Насобирав множество веток, травы и сухих листьев, самка делает в этой массе углубление. Кладку может начать и в недостроенном гнезде, совершенствуя его уже в процессе насиживания. Со </w:t>
            </w:r>
            <w:r w:rsidRPr="001A3374">
              <w:rPr>
                <w:rFonts w:ascii="Times New Roman" w:eastAsia="Calibri" w:hAnsi="Times New Roman"/>
                <w:bCs/>
                <w:sz w:val="24"/>
                <w:szCs w:val="24"/>
              </w:rPr>
              <w:lastRenderedPageBreak/>
              <w:t>временем внутрь добавляются сухие листья и пух.</w:t>
            </w:r>
            <w:r w:rsidRPr="001A3374">
              <w:rPr>
                <w:rFonts w:ascii="Times New Roman" w:eastAsia="Calibri" w:hAnsi="Times New Roman"/>
                <w:bCs/>
                <w:sz w:val="24"/>
                <w:szCs w:val="24"/>
              </w:rPr>
              <w:br/>
              <w:t>Вместе с увеличением количества яиц, увеличиваются и размеры гнезда. В среднем, его глубина получается 10-15 см. </w:t>
            </w:r>
          </w:p>
        </w:tc>
      </w:tr>
      <w:tr w:rsidR="00CA4E66" w:rsidRPr="001A3374" w14:paraId="4B95DEE7" w14:textId="77777777" w:rsidTr="001A3374">
        <w:tc>
          <w:tcPr>
            <w:tcW w:w="1773" w:type="dxa"/>
            <w:shd w:val="clear" w:color="auto" w:fill="auto"/>
          </w:tcPr>
          <w:p w14:paraId="29EDA8FE"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lastRenderedPageBreak/>
              <w:t>Ворона серая</w:t>
            </w:r>
          </w:p>
        </w:tc>
        <w:tc>
          <w:tcPr>
            <w:tcW w:w="2411" w:type="dxa"/>
            <w:shd w:val="clear" w:color="auto" w:fill="auto"/>
          </w:tcPr>
          <w:p w14:paraId="1D78DABD" w14:textId="77777777" w:rsidR="00CA4E66" w:rsidRPr="001A3374" w:rsidRDefault="00CA4E66" w:rsidP="001A3374">
            <w:pPr>
              <w:spacing w:line="360" w:lineRule="auto"/>
              <w:jc w:val="both"/>
              <w:rPr>
                <w:rFonts w:ascii="Times New Roman" w:eastAsia="Calibri" w:hAnsi="Times New Roman"/>
                <w:bCs/>
                <w:sz w:val="24"/>
                <w:szCs w:val="24"/>
              </w:rPr>
            </w:pPr>
            <w:proofErr w:type="spellStart"/>
            <w:r w:rsidRPr="001A3374">
              <w:rPr>
                <w:rFonts w:ascii="Times New Roman" w:eastAsia="Calibri" w:hAnsi="Times New Roman"/>
                <w:bCs/>
                <w:sz w:val="24"/>
                <w:szCs w:val="24"/>
              </w:rPr>
              <w:t>Кроногнездные</w:t>
            </w:r>
            <w:proofErr w:type="spellEnd"/>
            <w:r w:rsidRPr="001A3374">
              <w:rPr>
                <w:rFonts w:ascii="Times New Roman" w:eastAsia="Calibri" w:hAnsi="Times New Roman"/>
                <w:bCs/>
                <w:sz w:val="24"/>
                <w:szCs w:val="24"/>
              </w:rPr>
              <w:t xml:space="preserve"> птицы</w:t>
            </w:r>
          </w:p>
        </w:tc>
        <w:tc>
          <w:tcPr>
            <w:tcW w:w="1856" w:type="dxa"/>
            <w:shd w:val="clear" w:color="auto" w:fill="auto"/>
          </w:tcPr>
          <w:p w14:paraId="406C3C8F"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Лесная зона острова. На верхушках деревьев</w:t>
            </w:r>
          </w:p>
        </w:tc>
        <w:tc>
          <w:tcPr>
            <w:tcW w:w="3305" w:type="dxa"/>
            <w:shd w:val="clear" w:color="auto" w:fill="auto"/>
          </w:tcPr>
          <w:p w14:paraId="135C00C2" w14:textId="77777777" w:rsidR="00CA4E66" w:rsidRPr="001A3374" w:rsidRDefault="00CA4E66" w:rsidP="001A3374">
            <w:pPr>
              <w:spacing w:line="360" w:lineRule="auto"/>
              <w:jc w:val="both"/>
              <w:rPr>
                <w:rFonts w:ascii="Times New Roman" w:eastAsia="Calibri" w:hAnsi="Times New Roman"/>
                <w:sz w:val="24"/>
                <w:szCs w:val="24"/>
              </w:rPr>
            </w:pPr>
            <w:r w:rsidRPr="001A3374">
              <w:rPr>
                <w:rFonts w:ascii="Times New Roman" w:eastAsia="Calibri" w:hAnsi="Times New Roman"/>
                <w:sz w:val="24"/>
                <w:szCs w:val="24"/>
              </w:rPr>
              <w:t xml:space="preserve">Гнездо имеет вид компактной кучи 30-70 см с толстым основанием, низкими краями и плоским лотком. Основа гнезда состоит из сравнительно толстых ветвей диаметром 15–20 мм, верхняя часть — из более тонких веточек. Во время строительства птица переплетает между собой сухие ветви разного диаметра, дополнительно скрепляя их глиной или дёрном. Лоток выстилается шерстью, тряпками, перьями и другими материалами. В городах и у дорог вместо сучьев серые вороны часто используют проволоку. </w:t>
            </w:r>
          </w:p>
        </w:tc>
      </w:tr>
      <w:tr w:rsidR="00CA4E66" w:rsidRPr="001A3374" w14:paraId="01406FBF" w14:textId="77777777" w:rsidTr="001A3374">
        <w:tc>
          <w:tcPr>
            <w:tcW w:w="1773" w:type="dxa"/>
            <w:shd w:val="clear" w:color="auto" w:fill="auto"/>
          </w:tcPr>
          <w:p w14:paraId="4F95283F"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Дрозд певчий</w:t>
            </w:r>
          </w:p>
        </w:tc>
        <w:tc>
          <w:tcPr>
            <w:tcW w:w="2411" w:type="dxa"/>
            <w:shd w:val="clear" w:color="auto" w:fill="auto"/>
          </w:tcPr>
          <w:p w14:paraId="2835DB0B" w14:textId="77777777" w:rsidR="00CA4E66" w:rsidRPr="001A3374" w:rsidRDefault="00CA4E66" w:rsidP="001A3374">
            <w:pPr>
              <w:spacing w:line="360" w:lineRule="auto"/>
              <w:jc w:val="both"/>
              <w:rPr>
                <w:rFonts w:ascii="Times New Roman" w:eastAsia="Calibri" w:hAnsi="Times New Roman"/>
                <w:bCs/>
                <w:sz w:val="24"/>
                <w:szCs w:val="24"/>
              </w:rPr>
            </w:pPr>
            <w:proofErr w:type="spellStart"/>
            <w:r w:rsidRPr="001A3374">
              <w:rPr>
                <w:rFonts w:ascii="Times New Roman" w:eastAsia="Calibri" w:hAnsi="Times New Roman"/>
                <w:bCs/>
                <w:sz w:val="24"/>
                <w:szCs w:val="24"/>
              </w:rPr>
              <w:t>Кроногнездные</w:t>
            </w:r>
            <w:proofErr w:type="spellEnd"/>
            <w:r w:rsidRPr="001A3374">
              <w:rPr>
                <w:rFonts w:ascii="Times New Roman" w:eastAsia="Calibri" w:hAnsi="Times New Roman"/>
                <w:bCs/>
                <w:sz w:val="24"/>
                <w:szCs w:val="24"/>
              </w:rPr>
              <w:t xml:space="preserve"> птицы</w:t>
            </w:r>
          </w:p>
        </w:tc>
        <w:tc>
          <w:tcPr>
            <w:tcW w:w="1856" w:type="dxa"/>
            <w:shd w:val="clear" w:color="auto" w:fill="auto"/>
          </w:tcPr>
          <w:p w14:paraId="35210CE3"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Лесная зона острова. Нижние ярусы деревьев</w:t>
            </w:r>
          </w:p>
        </w:tc>
        <w:tc>
          <w:tcPr>
            <w:tcW w:w="3305" w:type="dxa"/>
            <w:shd w:val="clear" w:color="auto" w:fill="auto"/>
          </w:tcPr>
          <w:p w14:paraId="4FF83CC7" w14:textId="77777777" w:rsidR="00CA4E66" w:rsidRPr="001A3374" w:rsidRDefault="00CA4E66" w:rsidP="001A3374">
            <w:pPr>
              <w:tabs>
                <w:tab w:val="num" w:pos="720"/>
              </w:tabs>
              <w:spacing w:line="360" w:lineRule="auto"/>
              <w:jc w:val="both"/>
              <w:rPr>
                <w:rFonts w:ascii="Times New Roman" w:eastAsia="Calibri" w:hAnsi="Times New Roman"/>
                <w:sz w:val="24"/>
                <w:szCs w:val="24"/>
              </w:rPr>
            </w:pPr>
            <w:r w:rsidRPr="001A3374">
              <w:rPr>
                <w:rFonts w:ascii="Times New Roman" w:eastAsia="Calibri" w:hAnsi="Times New Roman"/>
                <w:sz w:val="24"/>
                <w:szCs w:val="24"/>
              </w:rPr>
              <w:t xml:space="preserve">Гнездо имеет чашеобразную форму. Чаще всего птица устраивает его на молодых деревьях, иногда в кустарнике на высоте 1–3 м от земли, редко выше. Материалы для </w:t>
            </w:r>
            <w:r w:rsidRPr="001A3374">
              <w:rPr>
                <w:rFonts w:ascii="Times New Roman" w:eastAsia="Calibri" w:hAnsi="Times New Roman"/>
                <w:sz w:val="24"/>
                <w:szCs w:val="24"/>
              </w:rPr>
              <w:lastRenderedPageBreak/>
              <w:t>постройки: сухие стебли травянистых растений, тонкие древесные прутики, корешки, лишайники и мох. Особенности строения: стенки и основание гнезда изнутри скреплены и гладко обмазаны глиной с примесью древесной трухи. Эту смесь птица при постройке смачивает клейкой слюной. В результате гнездо как будто оштукатурено. В гладком лотке отсутствует какая-либо мягкая выстилка.</w:t>
            </w:r>
          </w:p>
        </w:tc>
      </w:tr>
      <w:tr w:rsidR="00CA4E66" w:rsidRPr="001A3374" w14:paraId="46B59E7D" w14:textId="77777777" w:rsidTr="001A3374">
        <w:tc>
          <w:tcPr>
            <w:tcW w:w="1773" w:type="dxa"/>
            <w:shd w:val="clear" w:color="auto" w:fill="auto"/>
          </w:tcPr>
          <w:p w14:paraId="200B9083"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lastRenderedPageBreak/>
              <w:t xml:space="preserve">Дрозд черный </w:t>
            </w:r>
          </w:p>
        </w:tc>
        <w:tc>
          <w:tcPr>
            <w:tcW w:w="2411" w:type="dxa"/>
            <w:shd w:val="clear" w:color="auto" w:fill="auto"/>
          </w:tcPr>
          <w:p w14:paraId="76B3A5D0" w14:textId="77777777" w:rsidR="00CA4E66" w:rsidRPr="001A3374" w:rsidRDefault="00CA4E66" w:rsidP="001A3374">
            <w:pPr>
              <w:spacing w:line="360" w:lineRule="auto"/>
              <w:jc w:val="both"/>
              <w:rPr>
                <w:rFonts w:ascii="Times New Roman" w:eastAsia="Calibri" w:hAnsi="Times New Roman"/>
                <w:bCs/>
                <w:sz w:val="24"/>
                <w:szCs w:val="24"/>
              </w:rPr>
            </w:pPr>
            <w:proofErr w:type="spellStart"/>
            <w:r w:rsidRPr="001A3374">
              <w:rPr>
                <w:rFonts w:ascii="Times New Roman" w:eastAsia="Calibri" w:hAnsi="Times New Roman"/>
                <w:bCs/>
                <w:sz w:val="24"/>
                <w:szCs w:val="24"/>
              </w:rPr>
              <w:t>Кроногнездные</w:t>
            </w:r>
            <w:proofErr w:type="spellEnd"/>
            <w:r w:rsidRPr="001A3374">
              <w:rPr>
                <w:rFonts w:ascii="Times New Roman" w:eastAsia="Calibri" w:hAnsi="Times New Roman"/>
                <w:bCs/>
                <w:sz w:val="24"/>
                <w:szCs w:val="24"/>
              </w:rPr>
              <w:t xml:space="preserve"> птицы</w:t>
            </w:r>
          </w:p>
        </w:tc>
        <w:tc>
          <w:tcPr>
            <w:tcW w:w="1856" w:type="dxa"/>
            <w:shd w:val="clear" w:color="auto" w:fill="auto"/>
          </w:tcPr>
          <w:p w14:paraId="64ED190E"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Лесная зона острова. Нижние ярусы деревьев</w:t>
            </w:r>
          </w:p>
        </w:tc>
        <w:tc>
          <w:tcPr>
            <w:tcW w:w="3305" w:type="dxa"/>
            <w:shd w:val="clear" w:color="auto" w:fill="auto"/>
          </w:tcPr>
          <w:p w14:paraId="76E71350" w14:textId="77777777" w:rsidR="00CA4E66" w:rsidRPr="001A3374" w:rsidRDefault="00CA4E66" w:rsidP="001A3374">
            <w:pPr>
              <w:spacing w:line="360" w:lineRule="auto"/>
              <w:jc w:val="both"/>
              <w:rPr>
                <w:rFonts w:ascii="Times New Roman" w:eastAsia="Calibri" w:hAnsi="Times New Roman"/>
                <w:sz w:val="24"/>
                <w:szCs w:val="24"/>
              </w:rPr>
            </w:pPr>
            <w:r w:rsidRPr="001A3374">
              <w:rPr>
                <w:rFonts w:ascii="Times New Roman" w:eastAsia="Calibri" w:hAnsi="Times New Roman"/>
                <w:sz w:val="24"/>
                <w:szCs w:val="24"/>
              </w:rPr>
              <w:t>Гнездо чёрного дрозда двухслойное, имеет чашеобразную, неровную форму. Внешний слой состоит из веток, листьев, иногда и мха.</w:t>
            </w:r>
          </w:p>
          <w:p w14:paraId="19DCCD1D" w14:textId="77777777" w:rsidR="00CA4E66" w:rsidRPr="001A3374" w:rsidRDefault="00CA4E66" w:rsidP="001A3374">
            <w:pPr>
              <w:spacing w:line="360" w:lineRule="auto"/>
              <w:jc w:val="both"/>
              <w:rPr>
                <w:rFonts w:ascii="Times New Roman" w:eastAsia="Calibri" w:hAnsi="Times New Roman"/>
                <w:sz w:val="24"/>
                <w:szCs w:val="24"/>
              </w:rPr>
            </w:pPr>
            <w:r w:rsidRPr="001A3374">
              <w:rPr>
                <w:rFonts w:ascii="Times New Roman" w:eastAsia="Calibri" w:hAnsi="Times New Roman"/>
                <w:sz w:val="24"/>
                <w:szCs w:val="24"/>
              </w:rPr>
              <w:t xml:space="preserve">Внутренний слой сделан из глины и трухи деревьев. Гнёзда обычно небольшие: в высоту достигают 9 сантиметров, а в диаметре до 20 сантиметров. Чёрные дрозды располагают свои гнёзда и на большой высоте, и даже на земле среди корней деревьев. </w:t>
            </w:r>
          </w:p>
        </w:tc>
      </w:tr>
      <w:tr w:rsidR="00CA4E66" w:rsidRPr="001A3374" w14:paraId="73F128F8" w14:textId="77777777" w:rsidTr="001A3374">
        <w:tc>
          <w:tcPr>
            <w:tcW w:w="1773" w:type="dxa"/>
            <w:shd w:val="clear" w:color="auto" w:fill="auto"/>
          </w:tcPr>
          <w:p w14:paraId="408DE9CB"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Пеночка-</w:t>
            </w:r>
            <w:proofErr w:type="spellStart"/>
            <w:r w:rsidRPr="001A3374">
              <w:rPr>
                <w:rFonts w:ascii="Times New Roman" w:eastAsia="Calibri" w:hAnsi="Times New Roman"/>
                <w:bCs/>
                <w:sz w:val="24"/>
                <w:szCs w:val="24"/>
              </w:rPr>
              <w:t>весничка</w:t>
            </w:r>
            <w:proofErr w:type="spellEnd"/>
          </w:p>
        </w:tc>
        <w:tc>
          <w:tcPr>
            <w:tcW w:w="2411" w:type="dxa"/>
            <w:shd w:val="clear" w:color="auto" w:fill="auto"/>
          </w:tcPr>
          <w:p w14:paraId="1F4ED60F"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Кустарниковые птицы</w:t>
            </w:r>
          </w:p>
        </w:tc>
        <w:tc>
          <w:tcPr>
            <w:tcW w:w="1856" w:type="dxa"/>
            <w:shd w:val="clear" w:color="auto" w:fill="auto"/>
          </w:tcPr>
          <w:p w14:paraId="2E76B19A"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 xml:space="preserve">Кустарники на окраине </w:t>
            </w:r>
            <w:r w:rsidRPr="001A3374">
              <w:rPr>
                <w:rFonts w:ascii="Times New Roman" w:eastAsia="Calibri" w:hAnsi="Times New Roman"/>
                <w:bCs/>
                <w:sz w:val="24"/>
                <w:szCs w:val="24"/>
              </w:rPr>
              <w:lastRenderedPageBreak/>
              <w:t>Масляного луга и кустарники вдоль водоемов</w:t>
            </w:r>
          </w:p>
        </w:tc>
        <w:tc>
          <w:tcPr>
            <w:tcW w:w="3305" w:type="dxa"/>
            <w:shd w:val="clear" w:color="auto" w:fill="auto"/>
          </w:tcPr>
          <w:p w14:paraId="1A88249C" w14:textId="77777777" w:rsidR="00CA4E66" w:rsidRPr="001A3374" w:rsidRDefault="00CA4E66" w:rsidP="001A3374">
            <w:pPr>
              <w:tabs>
                <w:tab w:val="num" w:pos="720"/>
              </w:tabs>
              <w:spacing w:line="360" w:lineRule="auto"/>
              <w:ind w:left="-77" w:right="7"/>
              <w:jc w:val="both"/>
              <w:rPr>
                <w:rFonts w:ascii="Times New Roman" w:eastAsia="Calibri" w:hAnsi="Times New Roman"/>
                <w:sz w:val="24"/>
                <w:szCs w:val="24"/>
              </w:rPr>
            </w:pPr>
            <w:r w:rsidRPr="001A3374">
              <w:rPr>
                <w:rFonts w:ascii="Times New Roman" w:eastAsia="Calibri" w:hAnsi="Times New Roman"/>
                <w:sz w:val="24"/>
                <w:szCs w:val="24"/>
              </w:rPr>
              <w:lastRenderedPageBreak/>
              <w:t xml:space="preserve">Гнёзда представляют собой лёгкие корзиночки из </w:t>
            </w:r>
            <w:r w:rsidRPr="001A3374">
              <w:rPr>
                <w:rFonts w:ascii="Times New Roman" w:eastAsia="Calibri" w:hAnsi="Times New Roman"/>
                <w:sz w:val="24"/>
                <w:szCs w:val="24"/>
              </w:rPr>
              <w:lastRenderedPageBreak/>
              <w:t>тоненьких веточек, сухих стеблей, травы, паутины, зажатые между ветвями кустарника или на нижних ветках деревьев. Стенки очень рыхлые и просвечивающие. Подстилка из тонких стебельков, иногда с примесью корешков, конского волоса и растительного пуха. Размеры гнезда небольшие, до 12 см в диаметре.</w:t>
            </w:r>
          </w:p>
        </w:tc>
      </w:tr>
      <w:tr w:rsidR="00CA4E66" w:rsidRPr="001A3374" w14:paraId="5C9F385B" w14:textId="77777777" w:rsidTr="001A3374">
        <w:tc>
          <w:tcPr>
            <w:tcW w:w="1773" w:type="dxa"/>
            <w:shd w:val="clear" w:color="auto" w:fill="auto"/>
          </w:tcPr>
          <w:p w14:paraId="05BDAA0F"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lastRenderedPageBreak/>
              <w:t>Синица большая</w:t>
            </w:r>
          </w:p>
        </w:tc>
        <w:tc>
          <w:tcPr>
            <w:tcW w:w="2411" w:type="dxa"/>
            <w:shd w:val="clear" w:color="auto" w:fill="auto"/>
          </w:tcPr>
          <w:p w14:paraId="5831AD95" w14:textId="77777777" w:rsidR="00CA4E66" w:rsidRPr="001A3374" w:rsidRDefault="00CA4E66" w:rsidP="001A3374">
            <w:pPr>
              <w:spacing w:line="360" w:lineRule="auto"/>
              <w:jc w:val="both"/>
              <w:rPr>
                <w:rFonts w:ascii="Times New Roman" w:eastAsia="Calibri" w:hAnsi="Times New Roman"/>
                <w:bCs/>
                <w:sz w:val="24"/>
                <w:szCs w:val="24"/>
              </w:rPr>
            </w:pPr>
            <w:proofErr w:type="spellStart"/>
            <w:r w:rsidRPr="001A3374">
              <w:rPr>
                <w:rFonts w:ascii="Times New Roman" w:eastAsia="Calibri" w:hAnsi="Times New Roman"/>
                <w:bCs/>
                <w:sz w:val="24"/>
                <w:szCs w:val="24"/>
              </w:rPr>
              <w:t>Дуплогнездные</w:t>
            </w:r>
            <w:proofErr w:type="spellEnd"/>
            <w:r w:rsidRPr="001A3374">
              <w:rPr>
                <w:rFonts w:ascii="Times New Roman" w:eastAsia="Calibri" w:hAnsi="Times New Roman"/>
                <w:bCs/>
                <w:sz w:val="24"/>
                <w:szCs w:val="24"/>
              </w:rPr>
              <w:t xml:space="preserve"> птицы</w:t>
            </w:r>
          </w:p>
        </w:tc>
        <w:tc>
          <w:tcPr>
            <w:tcW w:w="1856" w:type="dxa"/>
            <w:shd w:val="clear" w:color="auto" w:fill="auto"/>
          </w:tcPr>
          <w:p w14:paraId="04DD0673" w14:textId="77777777" w:rsidR="00CA4E66" w:rsidRPr="001A3374" w:rsidRDefault="00CA4E66" w:rsidP="001A3374">
            <w:pPr>
              <w:spacing w:line="360" w:lineRule="auto"/>
              <w:jc w:val="both"/>
              <w:rPr>
                <w:rFonts w:ascii="Times New Roman" w:eastAsia="Calibri" w:hAnsi="Times New Roman"/>
                <w:bCs/>
                <w:sz w:val="24"/>
                <w:szCs w:val="24"/>
              </w:rPr>
            </w:pPr>
            <w:r w:rsidRPr="001A3374">
              <w:rPr>
                <w:rFonts w:ascii="Times New Roman" w:eastAsia="Calibri" w:hAnsi="Times New Roman"/>
                <w:bCs/>
                <w:sz w:val="24"/>
                <w:szCs w:val="24"/>
              </w:rPr>
              <w:t>Дупла в высоких деревьях в центральной части лесной зоны</w:t>
            </w:r>
          </w:p>
        </w:tc>
        <w:tc>
          <w:tcPr>
            <w:tcW w:w="3305" w:type="dxa"/>
            <w:shd w:val="clear" w:color="auto" w:fill="auto"/>
          </w:tcPr>
          <w:p w14:paraId="2E4D0AAC" w14:textId="77777777" w:rsidR="00CA4E66" w:rsidRPr="001A3374" w:rsidRDefault="00CA4E66" w:rsidP="001A3374">
            <w:pPr>
              <w:spacing w:line="360" w:lineRule="auto"/>
              <w:jc w:val="both"/>
              <w:rPr>
                <w:rFonts w:ascii="Times New Roman" w:eastAsia="Calibri" w:hAnsi="Times New Roman"/>
                <w:sz w:val="24"/>
                <w:szCs w:val="24"/>
              </w:rPr>
            </w:pPr>
            <w:r w:rsidRPr="001A3374">
              <w:rPr>
                <w:rFonts w:ascii="Times New Roman" w:eastAsia="Calibri" w:hAnsi="Times New Roman"/>
                <w:sz w:val="24"/>
                <w:szCs w:val="24"/>
              </w:rPr>
              <w:t>Основа гнезда состоит из тонких веточек, сухих стеблей трав, мха, корешков, лишайников. К ним синица добавляет пух, вату, шерсть, перья, коконы и паутину пауков и насекомых. Из этого материала самка формирует лоток — выдавливает его в куче строительного материала и выстилает волосом и шерстью, иногда с примесью растительного пуха и перьев. В населённых пунктах для постройки гнезда иногда используется мягкий мусор — вата, обрывки ниток и т. п…</w:t>
            </w:r>
          </w:p>
        </w:tc>
      </w:tr>
    </w:tbl>
    <w:p w14:paraId="6341ED06" w14:textId="77777777" w:rsidR="00CA4E66" w:rsidRPr="001A3374" w:rsidRDefault="00CA4E66" w:rsidP="001A3374">
      <w:pPr>
        <w:spacing w:after="0" w:line="360" w:lineRule="auto"/>
        <w:ind w:firstLine="567"/>
        <w:jc w:val="both"/>
        <w:rPr>
          <w:rFonts w:ascii="Times New Roman" w:hAnsi="Times New Roman"/>
          <w:b/>
          <w:sz w:val="24"/>
          <w:szCs w:val="24"/>
        </w:rPr>
      </w:pPr>
    </w:p>
    <w:p w14:paraId="732EE395"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На основании изложенных данных нами была разработана экскурсия для школьников 10-14 лет. При составлении маршрута мы учитывали разнообразие биотопов на острове и биологические особенности птиц. Текст экскурсии представлен в Приложении 3.</w:t>
      </w:r>
    </w:p>
    <w:p w14:paraId="68DDB440" w14:textId="77777777" w:rsidR="00CA4E66" w:rsidRPr="001A3374" w:rsidRDefault="00CA4E66" w:rsidP="001A3374">
      <w:pPr>
        <w:spacing w:after="0" w:line="360" w:lineRule="auto"/>
        <w:ind w:firstLine="567"/>
        <w:jc w:val="both"/>
        <w:rPr>
          <w:rFonts w:ascii="Times New Roman" w:hAnsi="Times New Roman"/>
          <w:b/>
          <w:sz w:val="24"/>
          <w:szCs w:val="24"/>
        </w:rPr>
      </w:pPr>
    </w:p>
    <w:p w14:paraId="1C58F576" w14:textId="77777777" w:rsidR="00CA4E66" w:rsidRPr="001A3374" w:rsidRDefault="00CA4E66" w:rsidP="001A3374">
      <w:pPr>
        <w:spacing w:after="0" w:line="360" w:lineRule="auto"/>
        <w:ind w:firstLine="567"/>
        <w:jc w:val="both"/>
        <w:rPr>
          <w:rFonts w:ascii="Times New Roman" w:hAnsi="Times New Roman"/>
          <w:b/>
          <w:sz w:val="24"/>
          <w:szCs w:val="24"/>
        </w:rPr>
      </w:pPr>
    </w:p>
    <w:p w14:paraId="111FB4A6" w14:textId="1AE2F8E2" w:rsidR="00CA4E66" w:rsidRPr="001A3374" w:rsidRDefault="00CA4E66" w:rsidP="001A3374">
      <w:pPr>
        <w:spacing w:line="360" w:lineRule="auto"/>
        <w:jc w:val="center"/>
        <w:rPr>
          <w:rFonts w:ascii="Times New Roman" w:hAnsi="Times New Roman"/>
          <w:sz w:val="24"/>
          <w:szCs w:val="24"/>
        </w:rPr>
      </w:pPr>
      <w:r w:rsidRPr="001A3374">
        <w:rPr>
          <w:rFonts w:ascii="Times New Roman" w:hAnsi="Times New Roman"/>
          <w:b/>
          <w:sz w:val="24"/>
          <w:szCs w:val="24"/>
        </w:rPr>
        <w:t>ЗАКЛЮЧЕНИЕ</w:t>
      </w:r>
    </w:p>
    <w:p w14:paraId="0861F6E3"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Изучая жизнь птиц, обитающих на территории Елагина острова, нами было проведено 30 экскурсий. В период с августа 2024 года мы изучали видовое разнообразие птиц и соответствие их экологическим группам. </w:t>
      </w:r>
    </w:p>
    <w:p w14:paraId="314906E2"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Нам удалось достичь поставленные цель и задачи. С помощью разнообразных методов мы выяснили видовой состав птиц района исследования. По результатам исследований определили видовой состав – он представлен 34 видами.</w:t>
      </w:r>
    </w:p>
    <w:p w14:paraId="5999CA37"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Нами были выявлены места обитания птиц по биотопам. Наиболее многочисленны на территории острова птицы открытых участков водных пространств, такие как чайки, крачки, кряквы, хохлатая чернеть, чомги, лебеди. Также многочисленны птицы леса: синицы, воробьи, дятлы, голуби, дрозды и другие. Птицы болот и побережий встречаются значительно реже и представлены куликами. Из группы птиц открытых воздушных пространств мы встречали только ласточек. Хищные птицы, обитающие на острове – неясыти и совы. Дневных хищников мы не встречали.</w:t>
      </w:r>
    </w:p>
    <w:p w14:paraId="7BEF9012"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 xml:space="preserve">Экологические группы по способу гнездования на территории Елагина острова представлены </w:t>
      </w:r>
      <w:proofErr w:type="spellStart"/>
      <w:r w:rsidRPr="001A3374">
        <w:rPr>
          <w:rFonts w:ascii="Times New Roman" w:hAnsi="Times New Roman"/>
          <w:sz w:val="24"/>
          <w:szCs w:val="24"/>
        </w:rPr>
        <w:t>кроногнездными</w:t>
      </w:r>
      <w:proofErr w:type="spellEnd"/>
      <w:r w:rsidRPr="001A3374">
        <w:rPr>
          <w:rFonts w:ascii="Times New Roman" w:hAnsi="Times New Roman"/>
          <w:sz w:val="24"/>
          <w:szCs w:val="24"/>
        </w:rPr>
        <w:t xml:space="preserve">, </w:t>
      </w:r>
      <w:proofErr w:type="spellStart"/>
      <w:r w:rsidRPr="001A3374">
        <w:rPr>
          <w:rFonts w:ascii="Times New Roman" w:hAnsi="Times New Roman"/>
          <w:sz w:val="24"/>
          <w:szCs w:val="24"/>
        </w:rPr>
        <w:t>дуплогнездными</w:t>
      </w:r>
      <w:proofErr w:type="spellEnd"/>
      <w:r w:rsidRPr="001A3374">
        <w:rPr>
          <w:rFonts w:ascii="Times New Roman" w:hAnsi="Times New Roman"/>
          <w:sz w:val="24"/>
          <w:szCs w:val="24"/>
        </w:rPr>
        <w:t xml:space="preserve">, кустарниковыми и </w:t>
      </w:r>
      <w:proofErr w:type="spellStart"/>
      <w:r w:rsidRPr="001A3374">
        <w:rPr>
          <w:rFonts w:ascii="Times New Roman" w:hAnsi="Times New Roman"/>
          <w:sz w:val="24"/>
          <w:szCs w:val="24"/>
        </w:rPr>
        <w:t>наземногнездящимися</w:t>
      </w:r>
      <w:proofErr w:type="spellEnd"/>
      <w:r w:rsidRPr="001A3374">
        <w:rPr>
          <w:rFonts w:ascii="Times New Roman" w:hAnsi="Times New Roman"/>
          <w:sz w:val="24"/>
          <w:szCs w:val="24"/>
        </w:rPr>
        <w:t xml:space="preserve"> птицами. Мы сравнили гнезда представителей каждой группы. Материал, который птицы используют при строительстве схожий у разных видов. Пернатые используют веточки, мхи, перья, травинки и шерсть животных. Основные отличия заключаются в процентном содержании тех или иных материалов. Например, у синицы большой в гнезде преобладают мох и шерсть, у пеночки-</w:t>
      </w:r>
      <w:proofErr w:type="spellStart"/>
      <w:r w:rsidRPr="001A3374">
        <w:rPr>
          <w:rFonts w:ascii="Times New Roman" w:hAnsi="Times New Roman"/>
          <w:sz w:val="24"/>
          <w:szCs w:val="24"/>
        </w:rPr>
        <w:t>веснички</w:t>
      </w:r>
      <w:proofErr w:type="spellEnd"/>
      <w:r w:rsidRPr="001A3374">
        <w:rPr>
          <w:rFonts w:ascii="Times New Roman" w:hAnsi="Times New Roman"/>
          <w:sz w:val="24"/>
          <w:szCs w:val="24"/>
        </w:rPr>
        <w:t xml:space="preserve"> и дроздов – травинки; а у вороны серой, чомги и кряквы – веточки более крупного диаметра. </w:t>
      </w:r>
    </w:p>
    <w:p w14:paraId="3076F88D" w14:textId="77777777" w:rsidR="00CA4E66" w:rsidRPr="001A3374" w:rsidRDefault="00CA4E66" w:rsidP="001A3374">
      <w:pPr>
        <w:spacing w:after="0" w:line="360" w:lineRule="auto"/>
        <w:ind w:firstLine="567"/>
        <w:jc w:val="both"/>
        <w:rPr>
          <w:rFonts w:ascii="Times New Roman" w:hAnsi="Times New Roman"/>
          <w:sz w:val="24"/>
          <w:szCs w:val="24"/>
        </w:rPr>
      </w:pPr>
      <w:r w:rsidRPr="001A3374">
        <w:rPr>
          <w:rFonts w:ascii="Times New Roman" w:hAnsi="Times New Roman"/>
          <w:sz w:val="24"/>
          <w:szCs w:val="24"/>
        </w:rPr>
        <w:t>На основании изложенных данных нами была разработана экскурсия для школьников 10-14 лет. При составлении маршрута мы учитывали разнообразие биотопов на острове и биологические особенности птиц.</w:t>
      </w:r>
    </w:p>
    <w:p w14:paraId="5F2A165B" w14:textId="77777777" w:rsidR="00CA4E66" w:rsidRPr="001A3374" w:rsidRDefault="00CA4E66" w:rsidP="001A3374">
      <w:pPr>
        <w:spacing w:line="360" w:lineRule="auto"/>
        <w:jc w:val="both"/>
        <w:rPr>
          <w:rFonts w:ascii="Times New Roman" w:hAnsi="Times New Roman"/>
          <w:b/>
          <w:sz w:val="24"/>
          <w:szCs w:val="24"/>
          <w:u w:val="single"/>
        </w:rPr>
      </w:pPr>
      <w:r w:rsidRPr="001A3374">
        <w:rPr>
          <w:rFonts w:ascii="Times New Roman" w:hAnsi="Times New Roman"/>
          <w:b/>
          <w:sz w:val="24"/>
          <w:szCs w:val="24"/>
          <w:u w:val="single"/>
        </w:rPr>
        <w:br w:type="page"/>
      </w:r>
    </w:p>
    <w:p w14:paraId="6CA898CB" w14:textId="77777777" w:rsidR="00CA4E66" w:rsidRPr="006D7C94" w:rsidRDefault="00CA4E66" w:rsidP="00CA4E66">
      <w:pPr>
        <w:spacing w:after="0" w:line="360" w:lineRule="auto"/>
        <w:ind w:firstLine="567"/>
        <w:jc w:val="center"/>
        <w:rPr>
          <w:rFonts w:ascii="Times New Roman" w:hAnsi="Times New Roman"/>
          <w:b/>
          <w:sz w:val="24"/>
          <w:szCs w:val="24"/>
          <w:u w:val="single"/>
        </w:rPr>
      </w:pPr>
    </w:p>
    <w:p w14:paraId="1AFA87A1" w14:textId="77777777" w:rsidR="00CA4E66" w:rsidRPr="006D7C94" w:rsidRDefault="00CA4E66" w:rsidP="00CA4E66">
      <w:pPr>
        <w:spacing w:after="0" w:line="360" w:lineRule="auto"/>
        <w:ind w:firstLine="567"/>
        <w:jc w:val="center"/>
        <w:rPr>
          <w:rFonts w:ascii="Times New Roman" w:hAnsi="Times New Roman"/>
          <w:b/>
          <w:sz w:val="24"/>
          <w:szCs w:val="24"/>
        </w:rPr>
      </w:pPr>
      <w:r w:rsidRPr="006D7C94">
        <w:rPr>
          <w:rFonts w:ascii="Times New Roman" w:hAnsi="Times New Roman"/>
          <w:b/>
          <w:sz w:val="24"/>
          <w:szCs w:val="24"/>
        </w:rPr>
        <w:t>СПИСОК ИСПОЛЬЗОВАННОЙ ЛИТЕРАТУРЫ</w:t>
      </w:r>
    </w:p>
    <w:p w14:paraId="1831E3E9" w14:textId="77777777" w:rsidR="00CA4E66" w:rsidRPr="006D7C94" w:rsidRDefault="00CA4E66" w:rsidP="00CA4E66">
      <w:pPr>
        <w:spacing w:after="0" w:line="360" w:lineRule="auto"/>
        <w:ind w:firstLine="567"/>
        <w:jc w:val="center"/>
        <w:rPr>
          <w:rFonts w:ascii="Times New Roman" w:hAnsi="Times New Roman"/>
          <w:b/>
          <w:sz w:val="24"/>
          <w:szCs w:val="24"/>
          <w:u w:val="single"/>
        </w:rPr>
      </w:pPr>
    </w:p>
    <w:p w14:paraId="4D0132DE"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1. Рахманов, А.И. Птицы – наши друзья / А.И. Рахманов. – М.: </w:t>
      </w:r>
      <w:proofErr w:type="spellStart"/>
      <w:r w:rsidRPr="006D7C94">
        <w:rPr>
          <w:rFonts w:ascii="Times New Roman" w:hAnsi="Times New Roman"/>
          <w:sz w:val="24"/>
          <w:szCs w:val="24"/>
        </w:rPr>
        <w:t>Росагропромиздат</w:t>
      </w:r>
      <w:proofErr w:type="spellEnd"/>
      <w:r w:rsidRPr="006D7C94">
        <w:rPr>
          <w:rFonts w:ascii="Times New Roman" w:hAnsi="Times New Roman"/>
          <w:sz w:val="24"/>
          <w:szCs w:val="24"/>
        </w:rPr>
        <w:t xml:space="preserve">, 1989. – 224 с, с </w:t>
      </w:r>
      <w:proofErr w:type="spellStart"/>
      <w:r w:rsidRPr="006D7C94">
        <w:rPr>
          <w:rFonts w:ascii="Times New Roman" w:hAnsi="Times New Roman"/>
          <w:sz w:val="24"/>
          <w:szCs w:val="24"/>
        </w:rPr>
        <w:t>илл</w:t>
      </w:r>
      <w:proofErr w:type="spellEnd"/>
      <w:r w:rsidRPr="006D7C94">
        <w:rPr>
          <w:rFonts w:ascii="Times New Roman" w:hAnsi="Times New Roman"/>
          <w:sz w:val="24"/>
          <w:szCs w:val="24"/>
        </w:rPr>
        <w:t>.</w:t>
      </w:r>
    </w:p>
    <w:p w14:paraId="42094497"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2. </w:t>
      </w:r>
      <w:proofErr w:type="spellStart"/>
      <w:r w:rsidRPr="006D7C94">
        <w:rPr>
          <w:rFonts w:ascii="Times New Roman" w:hAnsi="Times New Roman"/>
          <w:sz w:val="24"/>
          <w:szCs w:val="24"/>
        </w:rPr>
        <w:t>Ганя</w:t>
      </w:r>
      <w:proofErr w:type="spellEnd"/>
      <w:r w:rsidRPr="006D7C94">
        <w:rPr>
          <w:rFonts w:ascii="Times New Roman" w:hAnsi="Times New Roman"/>
          <w:sz w:val="24"/>
          <w:szCs w:val="24"/>
        </w:rPr>
        <w:t xml:space="preserve">, И.М. Птицы – истребители вредных насекомых / </w:t>
      </w:r>
      <w:proofErr w:type="spellStart"/>
      <w:r w:rsidRPr="006D7C94">
        <w:rPr>
          <w:rFonts w:ascii="Times New Roman" w:hAnsi="Times New Roman"/>
          <w:sz w:val="24"/>
          <w:szCs w:val="24"/>
        </w:rPr>
        <w:t>И.М.Ганя</w:t>
      </w:r>
      <w:proofErr w:type="spellEnd"/>
      <w:r w:rsidRPr="006D7C94">
        <w:rPr>
          <w:rFonts w:ascii="Times New Roman" w:hAnsi="Times New Roman"/>
          <w:sz w:val="24"/>
          <w:szCs w:val="24"/>
        </w:rPr>
        <w:t xml:space="preserve">, М.Д. Литвак. – </w:t>
      </w:r>
      <w:proofErr w:type="spellStart"/>
      <w:r w:rsidRPr="006D7C94">
        <w:rPr>
          <w:rFonts w:ascii="Times New Roman" w:hAnsi="Times New Roman"/>
          <w:sz w:val="24"/>
          <w:szCs w:val="24"/>
        </w:rPr>
        <w:t>Кишенев</w:t>
      </w:r>
      <w:proofErr w:type="spellEnd"/>
      <w:r w:rsidRPr="006D7C94">
        <w:rPr>
          <w:rFonts w:ascii="Times New Roman" w:hAnsi="Times New Roman"/>
          <w:sz w:val="24"/>
          <w:szCs w:val="24"/>
        </w:rPr>
        <w:t xml:space="preserve">: </w:t>
      </w:r>
      <w:proofErr w:type="spellStart"/>
      <w:r w:rsidRPr="006D7C94">
        <w:rPr>
          <w:rFonts w:ascii="Times New Roman" w:hAnsi="Times New Roman"/>
          <w:sz w:val="24"/>
          <w:szCs w:val="24"/>
        </w:rPr>
        <w:t>Штинца</w:t>
      </w:r>
      <w:proofErr w:type="spellEnd"/>
      <w:r w:rsidRPr="006D7C94">
        <w:rPr>
          <w:rFonts w:ascii="Times New Roman" w:hAnsi="Times New Roman"/>
          <w:sz w:val="24"/>
          <w:szCs w:val="24"/>
        </w:rPr>
        <w:t>, 1976. – 175 с.</w:t>
      </w:r>
    </w:p>
    <w:p w14:paraId="78993BCE"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3. Дементьев, Г.П. Жизнь птиц / </w:t>
      </w:r>
      <w:proofErr w:type="spellStart"/>
      <w:r w:rsidRPr="006D7C94">
        <w:rPr>
          <w:rFonts w:ascii="Times New Roman" w:hAnsi="Times New Roman"/>
          <w:sz w:val="24"/>
          <w:szCs w:val="24"/>
        </w:rPr>
        <w:t>Г.П.Дементьев</w:t>
      </w:r>
      <w:proofErr w:type="spellEnd"/>
      <w:r w:rsidRPr="006D7C94">
        <w:rPr>
          <w:rFonts w:ascii="Times New Roman" w:hAnsi="Times New Roman"/>
          <w:sz w:val="24"/>
          <w:szCs w:val="24"/>
        </w:rPr>
        <w:t>. – М. – Л., 1950.</w:t>
      </w:r>
    </w:p>
    <w:p w14:paraId="29983DB5"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4. Константинов, В.М. Позвоночные животные и наблюдения за ними в природе: Учебное пособие для студ. биол. фак. </w:t>
      </w:r>
      <w:proofErr w:type="spellStart"/>
      <w:r w:rsidRPr="006D7C94">
        <w:rPr>
          <w:rFonts w:ascii="Times New Roman" w:hAnsi="Times New Roman"/>
          <w:sz w:val="24"/>
          <w:szCs w:val="24"/>
        </w:rPr>
        <w:t>пед</w:t>
      </w:r>
      <w:proofErr w:type="spellEnd"/>
      <w:r w:rsidRPr="006D7C94">
        <w:rPr>
          <w:rFonts w:ascii="Times New Roman" w:hAnsi="Times New Roman"/>
          <w:sz w:val="24"/>
          <w:szCs w:val="24"/>
        </w:rPr>
        <w:t xml:space="preserve">. вузов / В.М. Константинов, В. Т. </w:t>
      </w:r>
      <w:proofErr w:type="spellStart"/>
      <w:r w:rsidRPr="006D7C94">
        <w:rPr>
          <w:rFonts w:ascii="Times New Roman" w:hAnsi="Times New Roman"/>
          <w:sz w:val="24"/>
          <w:szCs w:val="24"/>
        </w:rPr>
        <w:t>Бутьев</w:t>
      </w:r>
      <w:proofErr w:type="spellEnd"/>
      <w:r w:rsidRPr="006D7C94">
        <w:rPr>
          <w:rFonts w:ascii="Times New Roman" w:hAnsi="Times New Roman"/>
          <w:sz w:val="24"/>
          <w:szCs w:val="24"/>
        </w:rPr>
        <w:t xml:space="preserve"> и др.; под ред. В.М. Константинова, А.В. Михеева. – 2-е изд., </w:t>
      </w:r>
      <w:proofErr w:type="spellStart"/>
      <w:r w:rsidRPr="006D7C94">
        <w:rPr>
          <w:rFonts w:ascii="Times New Roman" w:hAnsi="Times New Roman"/>
          <w:sz w:val="24"/>
          <w:szCs w:val="24"/>
        </w:rPr>
        <w:t>испр</w:t>
      </w:r>
      <w:proofErr w:type="spellEnd"/>
      <w:r w:rsidRPr="006D7C94">
        <w:rPr>
          <w:rFonts w:ascii="Times New Roman" w:hAnsi="Times New Roman"/>
          <w:sz w:val="24"/>
          <w:szCs w:val="24"/>
        </w:rPr>
        <w:t>. – М.: Издательский центр «Академия», 2000. – 200 с.</w:t>
      </w:r>
    </w:p>
    <w:p w14:paraId="50840392"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5. </w:t>
      </w:r>
      <w:proofErr w:type="spellStart"/>
      <w:r w:rsidRPr="006D7C94">
        <w:rPr>
          <w:rFonts w:ascii="Times New Roman" w:hAnsi="Times New Roman"/>
          <w:sz w:val="24"/>
          <w:szCs w:val="24"/>
        </w:rPr>
        <w:t>Чумаковский</w:t>
      </w:r>
      <w:proofErr w:type="spellEnd"/>
      <w:r w:rsidRPr="006D7C94">
        <w:rPr>
          <w:rFonts w:ascii="Times New Roman" w:hAnsi="Times New Roman"/>
          <w:sz w:val="24"/>
          <w:szCs w:val="24"/>
        </w:rPr>
        <w:t xml:space="preserve">, Н.Н. Экология Кубанского региона / Н.Н. </w:t>
      </w:r>
      <w:proofErr w:type="spellStart"/>
      <w:r w:rsidRPr="006D7C94">
        <w:rPr>
          <w:rFonts w:ascii="Times New Roman" w:hAnsi="Times New Roman"/>
          <w:sz w:val="24"/>
          <w:szCs w:val="24"/>
        </w:rPr>
        <w:t>Чумаковский</w:t>
      </w:r>
      <w:proofErr w:type="spellEnd"/>
      <w:r w:rsidRPr="006D7C94">
        <w:rPr>
          <w:rFonts w:ascii="Times New Roman" w:hAnsi="Times New Roman"/>
          <w:sz w:val="24"/>
          <w:szCs w:val="24"/>
        </w:rPr>
        <w:t xml:space="preserve"> и др. – Краснодар: Книжное издательство, 2006.</w:t>
      </w:r>
    </w:p>
    <w:p w14:paraId="7389E86E"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6. </w:t>
      </w:r>
      <w:proofErr w:type="spellStart"/>
      <w:r w:rsidRPr="006D7C94">
        <w:rPr>
          <w:rFonts w:ascii="Times New Roman" w:hAnsi="Times New Roman"/>
          <w:sz w:val="24"/>
          <w:szCs w:val="24"/>
        </w:rPr>
        <w:t>Беме</w:t>
      </w:r>
      <w:proofErr w:type="spellEnd"/>
      <w:r w:rsidRPr="006D7C94">
        <w:rPr>
          <w:rFonts w:ascii="Times New Roman" w:hAnsi="Times New Roman"/>
          <w:sz w:val="24"/>
          <w:szCs w:val="24"/>
        </w:rPr>
        <w:t xml:space="preserve">, Р.Л. Птицы лесов и гор СССР / Р.Л. </w:t>
      </w:r>
      <w:proofErr w:type="spellStart"/>
      <w:r w:rsidRPr="006D7C94">
        <w:rPr>
          <w:rFonts w:ascii="Times New Roman" w:hAnsi="Times New Roman"/>
          <w:sz w:val="24"/>
          <w:szCs w:val="24"/>
        </w:rPr>
        <w:t>Беме</w:t>
      </w:r>
      <w:proofErr w:type="spellEnd"/>
      <w:r w:rsidRPr="006D7C94">
        <w:rPr>
          <w:rFonts w:ascii="Times New Roman" w:hAnsi="Times New Roman"/>
          <w:sz w:val="24"/>
          <w:szCs w:val="24"/>
        </w:rPr>
        <w:t>, А.А. Кузнецова. – Л.: Изд. Ун-та, 1981.</w:t>
      </w:r>
    </w:p>
    <w:p w14:paraId="0CA6AF7D"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7. Константинов В.М. Зоология позвоночных: Учебник для студентов биол. фак. </w:t>
      </w:r>
      <w:proofErr w:type="spellStart"/>
      <w:r w:rsidRPr="006D7C94">
        <w:rPr>
          <w:rFonts w:ascii="Times New Roman" w:hAnsi="Times New Roman"/>
          <w:sz w:val="24"/>
          <w:szCs w:val="24"/>
        </w:rPr>
        <w:t>пед</w:t>
      </w:r>
      <w:proofErr w:type="spellEnd"/>
      <w:r w:rsidRPr="006D7C94">
        <w:rPr>
          <w:rFonts w:ascii="Times New Roman" w:hAnsi="Times New Roman"/>
          <w:sz w:val="24"/>
          <w:szCs w:val="24"/>
        </w:rPr>
        <w:t xml:space="preserve">. вузов / В.М. Константинов, С.П. Наумов, С.П. Шаталова. – 3-е изд., </w:t>
      </w:r>
      <w:proofErr w:type="spellStart"/>
      <w:r w:rsidRPr="006D7C94">
        <w:rPr>
          <w:rFonts w:ascii="Times New Roman" w:hAnsi="Times New Roman"/>
          <w:sz w:val="24"/>
          <w:szCs w:val="24"/>
        </w:rPr>
        <w:t>перераб</w:t>
      </w:r>
      <w:proofErr w:type="spellEnd"/>
      <w:r w:rsidRPr="006D7C94">
        <w:rPr>
          <w:rFonts w:ascii="Times New Roman" w:hAnsi="Times New Roman"/>
          <w:sz w:val="24"/>
          <w:szCs w:val="24"/>
        </w:rPr>
        <w:t>. – М.: Издательский центр «Академия», 2004. – 464 с.</w:t>
      </w:r>
    </w:p>
    <w:p w14:paraId="71A6F4B2"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8. Иноземцев, А.А. Роль насекомоядных птиц в </w:t>
      </w:r>
      <w:proofErr w:type="gramStart"/>
      <w:r w:rsidRPr="006D7C94">
        <w:rPr>
          <w:rFonts w:ascii="Times New Roman" w:hAnsi="Times New Roman"/>
          <w:sz w:val="24"/>
          <w:szCs w:val="24"/>
        </w:rPr>
        <w:t>лесных  биотопах</w:t>
      </w:r>
      <w:proofErr w:type="gramEnd"/>
      <w:r w:rsidRPr="006D7C94">
        <w:rPr>
          <w:rFonts w:ascii="Times New Roman" w:hAnsi="Times New Roman"/>
          <w:sz w:val="24"/>
          <w:szCs w:val="24"/>
        </w:rPr>
        <w:t>.</w:t>
      </w:r>
    </w:p>
    <w:p w14:paraId="2D0649E6"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9. </w:t>
      </w:r>
      <w:hyperlink r:id="rId11" w:history="1">
        <w:r w:rsidRPr="006D7C94">
          <w:rPr>
            <w:rStyle w:val="af0"/>
            <w:rFonts w:ascii="Times New Roman" w:hAnsi="Times New Roman"/>
            <w:sz w:val="24"/>
            <w:szCs w:val="24"/>
          </w:rPr>
          <w:t>https://elaginpark.org/nature/flora-i-fauna/ptitsy/</w:t>
        </w:r>
      </w:hyperlink>
      <w:r w:rsidRPr="006D7C94">
        <w:rPr>
          <w:rFonts w:ascii="Times New Roman" w:hAnsi="Times New Roman"/>
          <w:sz w:val="24"/>
          <w:szCs w:val="24"/>
        </w:rPr>
        <w:t xml:space="preserve"> </w:t>
      </w:r>
    </w:p>
    <w:p w14:paraId="654DD27F" w14:textId="77777777" w:rsidR="00CA4E66" w:rsidRPr="006D7C94" w:rsidRDefault="00CA4E66" w:rsidP="00CA4E66">
      <w:pPr>
        <w:spacing w:after="0" w:line="360" w:lineRule="auto"/>
        <w:ind w:firstLine="567"/>
        <w:rPr>
          <w:rFonts w:ascii="Times New Roman" w:hAnsi="Times New Roman"/>
          <w:sz w:val="24"/>
          <w:szCs w:val="24"/>
        </w:rPr>
      </w:pPr>
    </w:p>
    <w:p w14:paraId="75913916" w14:textId="77777777" w:rsidR="00CA4E66" w:rsidRPr="006D7C94" w:rsidRDefault="00CA4E66" w:rsidP="00CA4E66">
      <w:pPr>
        <w:spacing w:after="0" w:line="360" w:lineRule="auto"/>
        <w:ind w:firstLine="567"/>
        <w:rPr>
          <w:rFonts w:ascii="Times New Roman" w:hAnsi="Times New Roman"/>
          <w:sz w:val="24"/>
          <w:szCs w:val="24"/>
        </w:rPr>
      </w:pPr>
    </w:p>
    <w:p w14:paraId="5F47F0DC" w14:textId="77777777" w:rsidR="00CA4E66" w:rsidRPr="006D7C94" w:rsidRDefault="00CA4E66" w:rsidP="00CA4E66">
      <w:pPr>
        <w:rPr>
          <w:rFonts w:ascii="Times New Roman" w:hAnsi="Times New Roman"/>
          <w:sz w:val="24"/>
          <w:szCs w:val="24"/>
        </w:rPr>
      </w:pPr>
      <w:r w:rsidRPr="006D7C94">
        <w:rPr>
          <w:rFonts w:ascii="Times New Roman" w:hAnsi="Times New Roman"/>
          <w:sz w:val="24"/>
          <w:szCs w:val="24"/>
        </w:rPr>
        <w:br w:type="page"/>
      </w:r>
    </w:p>
    <w:p w14:paraId="65F0091A" w14:textId="0549DE80" w:rsidR="00CA4E66" w:rsidRPr="006D7C94" w:rsidRDefault="00CA4E66" w:rsidP="00CA4E66">
      <w:pPr>
        <w:spacing w:after="0" w:line="360" w:lineRule="auto"/>
        <w:jc w:val="right"/>
        <w:rPr>
          <w:rFonts w:ascii="Times New Roman" w:hAnsi="Times New Roman"/>
          <w:sz w:val="24"/>
          <w:szCs w:val="24"/>
        </w:rPr>
      </w:pPr>
      <w:r w:rsidRPr="006D7C94">
        <w:rPr>
          <w:rFonts w:ascii="Times New Roman" w:hAnsi="Times New Roman"/>
          <w:sz w:val="24"/>
          <w:szCs w:val="24"/>
        </w:rPr>
        <w:lastRenderedPageBreak/>
        <w:t>Приложение 1</w:t>
      </w:r>
      <w:r w:rsidRPr="006D7C94">
        <w:rPr>
          <w:rFonts w:ascii="Times New Roman" w:hAnsi="Times New Roman"/>
          <w:noProof/>
          <w:sz w:val="24"/>
          <w:szCs w:val="24"/>
          <w:lang w:eastAsia="ru-RU"/>
        </w:rPr>
        <w:drawing>
          <wp:inline distT="0" distB="0" distL="0" distR="0" wp14:anchorId="027FB66E" wp14:editId="2C6A4E48">
            <wp:extent cx="8229600" cy="6217920"/>
            <wp:effectExtent l="0" t="3810" r="0" b="0"/>
            <wp:docPr id="8" name="Рисунок 8" descr="C:\Users\А\Desktop\76257397_map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Desktop\76257397_map_full.jpg"/>
                    <pic:cNvPicPr>
                      <a:picLocks noChangeAspect="1" noChangeArrowheads="1"/>
                    </pic:cNvPicPr>
                  </pic:nvPicPr>
                  <pic:blipFill>
                    <a:blip r:embed="rId12">
                      <a:extLst>
                        <a:ext uri="{28A0092B-C50C-407E-A947-70E740481C1C}">
                          <a14:useLocalDpi xmlns:a14="http://schemas.microsoft.com/office/drawing/2010/main" val="0"/>
                        </a:ext>
                      </a:extLst>
                    </a:blip>
                    <a:srcRect t="2394" r="2637"/>
                    <a:stretch>
                      <a:fillRect/>
                    </a:stretch>
                  </pic:blipFill>
                  <pic:spPr bwMode="auto">
                    <a:xfrm rot="-5400000">
                      <a:off x="0" y="0"/>
                      <a:ext cx="8229600" cy="6217920"/>
                    </a:xfrm>
                    <a:prstGeom prst="rect">
                      <a:avLst/>
                    </a:prstGeom>
                    <a:noFill/>
                    <a:ln>
                      <a:noFill/>
                    </a:ln>
                  </pic:spPr>
                </pic:pic>
              </a:graphicData>
            </a:graphic>
          </wp:inline>
        </w:drawing>
      </w:r>
    </w:p>
    <w:p w14:paraId="449A1AD6" w14:textId="77777777" w:rsidR="00CA4E66" w:rsidRPr="006D7C94" w:rsidRDefault="00CA4E66" w:rsidP="00CA4E66">
      <w:pPr>
        <w:rPr>
          <w:rFonts w:ascii="Times New Roman" w:hAnsi="Times New Roman"/>
          <w:sz w:val="24"/>
          <w:szCs w:val="24"/>
        </w:rPr>
      </w:pPr>
      <w:r w:rsidRPr="006D7C94">
        <w:rPr>
          <w:rFonts w:ascii="Times New Roman" w:hAnsi="Times New Roman"/>
          <w:sz w:val="24"/>
          <w:szCs w:val="24"/>
        </w:rPr>
        <w:br w:type="page"/>
      </w:r>
    </w:p>
    <w:p w14:paraId="67046F43" w14:textId="77777777" w:rsidR="00CA4E66" w:rsidRPr="006D7C94" w:rsidRDefault="00CA4E66" w:rsidP="00CA4E66">
      <w:pPr>
        <w:spacing w:after="0" w:line="360" w:lineRule="auto"/>
        <w:jc w:val="right"/>
        <w:rPr>
          <w:rFonts w:ascii="Times New Roman" w:hAnsi="Times New Roman"/>
          <w:sz w:val="24"/>
          <w:szCs w:val="24"/>
        </w:rPr>
      </w:pPr>
      <w:r w:rsidRPr="006D7C94">
        <w:rPr>
          <w:rFonts w:ascii="Times New Roman" w:hAnsi="Times New Roman"/>
          <w:sz w:val="24"/>
          <w:szCs w:val="24"/>
        </w:rPr>
        <w:lastRenderedPageBreak/>
        <w:t>Приложение 2</w:t>
      </w:r>
    </w:p>
    <w:p w14:paraId="302D5048" w14:textId="77777777" w:rsidR="00CA4E66" w:rsidRPr="006D7C94" w:rsidRDefault="00CA4E66" w:rsidP="00CA4E66">
      <w:pPr>
        <w:spacing w:after="0" w:line="360" w:lineRule="auto"/>
        <w:jc w:val="right"/>
        <w:rPr>
          <w:rFonts w:ascii="Times New Roman" w:hAnsi="Times New Roman"/>
          <w:sz w:val="24"/>
          <w:szCs w:val="24"/>
        </w:rPr>
      </w:pPr>
    </w:p>
    <w:p w14:paraId="556DA60F" w14:textId="702300CA" w:rsidR="00CA4E66" w:rsidRPr="006D7C94" w:rsidRDefault="00CA4E66" w:rsidP="00CA4E66">
      <w:pPr>
        <w:spacing w:after="0" w:line="360" w:lineRule="auto"/>
        <w:rPr>
          <w:rFonts w:ascii="Times New Roman" w:hAnsi="Times New Roman"/>
          <w:sz w:val="24"/>
          <w:szCs w:val="24"/>
        </w:rPr>
      </w:pPr>
      <w:r w:rsidRPr="006D7C94">
        <w:rPr>
          <w:rFonts w:ascii="Times New Roman" w:hAnsi="Times New Roman"/>
          <w:noProof/>
          <w:sz w:val="24"/>
          <w:szCs w:val="24"/>
          <w:lang w:eastAsia="ru-RU"/>
        </w:rPr>
        <w:drawing>
          <wp:inline distT="0" distB="0" distL="0" distR="0" wp14:anchorId="78864724" wp14:editId="06D33849">
            <wp:extent cx="1737360" cy="1463040"/>
            <wp:effectExtent l="0" t="0" r="0" b="3810"/>
            <wp:docPr id="7" name="Рисунок 7" descr="Изображение выглядит как текст, птица, Мультимедийное программное обеспечение,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текст, птица, Мультимедийное программное обеспечение, снимок экрана&#10;&#10;Контент, сгенерированный ИИ, может содержать ошибки."/>
                    <pic:cNvPicPr>
                      <a:picLocks noChangeAspect="1" noChangeArrowheads="1"/>
                    </pic:cNvPicPr>
                  </pic:nvPicPr>
                  <pic:blipFill>
                    <a:blip r:embed="rId13" cstate="print">
                      <a:extLst>
                        <a:ext uri="{28A0092B-C50C-407E-A947-70E740481C1C}">
                          <a14:useLocalDpi xmlns:a14="http://schemas.microsoft.com/office/drawing/2010/main" val="0"/>
                        </a:ext>
                      </a:extLst>
                    </a:blip>
                    <a:srcRect l="14467" t="19876" r="41107" b="14519"/>
                    <a:stretch>
                      <a:fillRect/>
                    </a:stretch>
                  </pic:blipFill>
                  <pic:spPr bwMode="auto">
                    <a:xfrm>
                      <a:off x="0" y="0"/>
                      <a:ext cx="1737360" cy="1463040"/>
                    </a:xfrm>
                    <a:prstGeom prst="rect">
                      <a:avLst/>
                    </a:prstGeom>
                    <a:noFill/>
                    <a:ln>
                      <a:noFill/>
                    </a:ln>
                  </pic:spPr>
                </pic:pic>
              </a:graphicData>
            </a:graphic>
          </wp:inline>
        </w:drawing>
      </w:r>
      <w:r w:rsidRPr="006D7C94">
        <w:rPr>
          <w:rFonts w:ascii="Times New Roman" w:hAnsi="Times New Roman"/>
          <w:sz w:val="24"/>
          <w:szCs w:val="24"/>
        </w:rPr>
        <w:t xml:space="preserve"> Ворона серая         </w:t>
      </w:r>
      <w:r w:rsidRPr="006D7C94">
        <w:rPr>
          <w:rFonts w:ascii="Times New Roman" w:hAnsi="Times New Roman"/>
          <w:noProof/>
          <w:sz w:val="24"/>
          <w:szCs w:val="24"/>
          <w:lang w:eastAsia="ru-RU"/>
        </w:rPr>
        <w:drawing>
          <wp:inline distT="0" distB="0" distL="0" distR="0" wp14:anchorId="52641E39" wp14:editId="76E74286">
            <wp:extent cx="1737360" cy="1463040"/>
            <wp:effectExtent l="0" t="0" r="0" b="381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l="5028" r="6284" b="-3"/>
                    <a:stretch>
                      <a:fillRect/>
                    </a:stretch>
                  </pic:blipFill>
                  <pic:spPr bwMode="auto">
                    <a:xfrm>
                      <a:off x="0" y="0"/>
                      <a:ext cx="1737360" cy="1463040"/>
                    </a:xfrm>
                    <a:prstGeom prst="rect">
                      <a:avLst/>
                    </a:prstGeom>
                    <a:noFill/>
                    <a:ln>
                      <a:noFill/>
                    </a:ln>
                  </pic:spPr>
                </pic:pic>
              </a:graphicData>
            </a:graphic>
          </wp:inline>
        </w:drawing>
      </w:r>
      <w:r w:rsidRPr="006D7C94">
        <w:rPr>
          <w:rFonts w:ascii="Times New Roman" w:hAnsi="Times New Roman"/>
          <w:sz w:val="24"/>
          <w:szCs w:val="24"/>
        </w:rPr>
        <w:t xml:space="preserve"> Чомга</w:t>
      </w:r>
    </w:p>
    <w:p w14:paraId="6A88675C" w14:textId="77777777" w:rsidR="00CA4E66" w:rsidRPr="006D7C94" w:rsidRDefault="00CA4E66" w:rsidP="00CA4E66">
      <w:pPr>
        <w:spacing w:after="0" w:line="360" w:lineRule="auto"/>
        <w:rPr>
          <w:rFonts w:ascii="Times New Roman" w:hAnsi="Times New Roman"/>
          <w:sz w:val="24"/>
          <w:szCs w:val="24"/>
        </w:rPr>
      </w:pPr>
    </w:p>
    <w:p w14:paraId="0DF2336E" w14:textId="549EDF7A" w:rsidR="00CA4E66" w:rsidRPr="006D7C94" w:rsidRDefault="00CA4E66" w:rsidP="00CA4E66">
      <w:pPr>
        <w:spacing w:after="0" w:line="360" w:lineRule="auto"/>
        <w:rPr>
          <w:rFonts w:ascii="Times New Roman" w:hAnsi="Times New Roman"/>
          <w:sz w:val="24"/>
          <w:szCs w:val="24"/>
        </w:rPr>
      </w:pPr>
      <w:r w:rsidRPr="006D7C94">
        <w:rPr>
          <w:rFonts w:ascii="Times New Roman" w:hAnsi="Times New Roman"/>
          <w:noProof/>
          <w:sz w:val="24"/>
          <w:szCs w:val="24"/>
          <w:lang w:eastAsia="ru-RU"/>
        </w:rPr>
        <w:drawing>
          <wp:inline distT="0" distB="0" distL="0" distR="0" wp14:anchorId="65E86212" wp14:editId="260CD046">
            <wp:extent cx="1737360" cy="1463040"/>
            <wp:effectExtent l="0" t="0" r="0" b="381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l="27751" r="5696" b="2"/>
                    <a:stretch>
                      <a:fillRect/>
                    </a:stretch>
                  </pic:blipFill>
                  <pic:spPr bwMode="auto">
                    <a:xfrm>
                      <a:off x="0" y="0"/>
                      <a:ext cx="1737360" cy="1463040"/>
                    </a:xfrm>
                    <a:prstGeom prst="rect">
                      <a:avLst/>
                    </a:prstGeom>
                    <a:noFill/>
                    <a:ln>
                      <a:noFill/>
                    </a:ln>
                  </pic:spPr>
                </pic:pic>
              </a:graphicData>
            </a:graphic>
          </wp:inline>
        </w:drawing>
      </w:r>
      <w:r w:rsidRPr="006D7C94">
        <w:rPr>
          <w:rFonts w:ascii="Times New Roman" w:hAnsi="Times New Roman"/>
          <w:sz w:val="24"/>
          <w:szCs w:val="24"/>
        </w:rPr>
        <w:t xml:space="preserve"> Дрозд певчий         </w:t>
      </w:r>
      <w:r w:rsidRPr="006D7C94">
        <w:rPr>
          <w:rFonts w:ascii="Times New Roman" w:hAnsi="Times New Roman"/>
          <w:noProof/>
          <w:sz w:val="24"/>
          <w:szCs w:val="24"/>
          <w:lang w:eastAsia="ru-RU"/>
        </w:rPr>
        <w:drawing>
          <wp:inline distT="0" distB="0" distL="0" distR="0" wp14:anchorId="1F0745ED" wp14:editId="3D404560">
            <wp:extent cx="1737360" cy="1463040"/>
            <wp:effectExtent l="0" t="0" r="0" b="381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l="11446" r="22295" b="2"/>
                    <a:stretch>
                      <a:fillRect/>
                    </a:stretch>
                  </pic:blipFill>
                  <pic:spPr bwMode="auto">
                    <a:xfrm>
                      <a:off x="0" y="0"/>
                      <a:ext cx="1737360" cy="1463040"/>
                    </a:xfrm>
                    <a:prstGeom prst="rect">
                      <a:avLst/>
                    </a:prstGeom>
                    <a:noFill/>
                    <a:ln>
                      <a:noFill/>
                    </a:ln>
                  </pic:spPr>
                </pic:pic>
              </a:graphicData>
            </a:graphic>
          </wp:inline>
        </w:drawing>
      </w:r>
      <w:r w:rsidRPr="006D7C94">
        <w:rPr>
          <w:rFonts w:ascii="Times New Roman" w:hAnsi="Times New Roman"/>
          <w:sz w:val="24"/>
          <w:szCs w:val="24"/>
        </w:rPr>
        <w:t xml:space="preserve"> Дрозд черный</w:t>
      </w:r>
    </w:p>
    <w:p w14:paraId="1FABB1DE" w14:textId="77777777" w:rsidR="00CA4E66" w:rsidRPr="006D7C94" w:rsidRDefault="00CA4E66" w:rsidP="00CA4E66">
      <w:pPr>
        <w:spacing w:after="0" w:line="360" w:lineRule="auto"/>
        <w:rPr>
          <w:rFonts w:ascii="Times New Roman" w:hAnsi="Times New Roman"/>
          <w:sz w:val="24"/>
          <w:szCs w:val="24"/>
        </w:rPr>
      </w:pPr>
    </w:p>
    <w:p w14:paraId="18D36040" w14:textId="7C830722" w:rsidR="00CA4E66" w:rsidRPr="006D7C94" w:rsidRDefault="00CA4E66" w:rsidP="00CA4E66">
      <w:pPr>
        <w:spacing w:after="0" w:line="360" w:lineRule="auto"/>
        <w:rPr>
          <w:rFonts w:ascii="Times New Roman" w:hAnsi="Times New Roman"/>
          <w:sz w:val="24"/>
          <w:szCs w:val="24"/>
        </w:rPr>
      </w:pPr>
      <w:r w:rsidRPr="006D7C94">
        <w:rPr>
          <w:rFonts w:ascii="Times New Roman" w:hAnsi="Times New Roman"/>
          <w:noProof/>
          <w:sz w:val="24"/>
          <w:szCs w:val="24"/>
          <w:lang w:eastAsia="ru-RU"/>
        </w:rPr>
        <w:drawing>
          <wp:inline distT="0" distB="0" distL="0" distR="0" wp14:anchorId="75125276" wp14:editId="66699B98">
            <wp:extent cx="1737360" cy="1463040"/>
            <wp:effectExtent l="0" t="0" r="0" b="381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l="12842" r="8308" b="-5"/>
                    <a:stretch>
                      <a:fillRect/>
                    </a:stretch>
                  </pic:blipFill>
                  <pic:spPr bwMode="auto">
                    <a:xfrm>
                      <a:off x="0" y="0"/>
                      <a:ext cx="1737360" cy="1463040"/>
                    </a:xfrm>
                    <a:prstGeom prst="rect">
                      <a:avLst/>
                    </a:prstGeom>
                    <a:noFill/>
                    <a:ln>
                      <a:noFill/>
                    </a:ln>
                  </pic:spPr>
                </pic:pic>
              </a:graphicData>
            </a:graphic>
          </wp:inline>
        </w:drawing>
      </w:r>
      <w:r w:rsidRPr="006D7C94">
        <w:rPr>
          <w:rFonts w:ascii="Times New Roman" w:hAnsi="Times New Roman"/>
          <w:sz w:val="24"/>
          <w:szCs w:val="24"/>
        </w:rPr>
        <w:t xml:space="preserve"> Синица большая    </w:t>
      </w:r>
      <w:r w:rsidRPr="006D7C94">
        <w:rPr>
          <w:rFonts w:ascii="Times New Roman" w:hAnsi="Times New Roman"/>
          <w:noProof/>
          <w:sz w:val="24"/>
          <w:szCs w:val="24"/>
          <w:lang w:eastAsia="ru-RU"/>
        </w:rPr>
        <w:drawing>
          <wp:inline distT="0" distB="0" distL="0" distR="0" wp14:anchorId="5AF27000" wp14:editId="7284AA94">
            <wp:extent cx="1737360" cy="1463040"/>
            <wp:effectExtent l="0" t="0" r="0" b="381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l="8821" r="12280" b="-2"/>
                    <a:stretch>
                      <a:fillRect/>
                    </a:stretch>
                  </pic:blipFill>
                  <pic:spPr bwMode="auto">
                    <a:xfrm>
                      <a:off x="0" y="0"/>
                      <a:ext cx="1737360" cy="1463040"/>
                    </a:xfrm>
                    <a:prstGeom prst="rect">
                      <a:avLst/>
                    </a:prstGeom>
                    <a:noFill/>
                    <a:ln>
                      <a:noFill/>
                    </a:ln>
                  </pic:spPr>
                </pic:pic>
              </a:graphicData>
            </a:graphic>
          </wp:inline>
        </w:drawing>
      </w:r>
      <w:r w:rsidRPr="006D7C94">
        <w:rPr>
          <w:rFonts w:ascii="Times New Roman" w:hAnsi="Times New Roman"/>
          <w:sz w:val="24"/>
          <w:szCs w:val="24"/>
        </w:rPr>
        <w:t xml:space="preserve"> Кряква</w:t>
      </w:r>
    </w:p>
    <w:p w14:paraId="00203F7C" w14:textId="77777777" w:rsidR="00CA4E66" w:rsidRPr="006D7C94" w:rsidRDefault="00CA4E66" w:rsidP="00CA4E66">
      <w:pPr>
        <w:spacing w:after="0" w:line="360" w:lineRule="auto"/>
        <w:rPr>
          <w:rFonts w:ascii="Times New Roman" w:hAnsi="Times New Roman"/>
          <w:sz w:val="24"/>
          <w:szCs w:val="24"/>
        </w:rPr>
      </w:pPr>
    </w:p>
    <w:p w14:paraId="70302F6B" w14:textId="2A0586E1" w:rsidR="00CA4E66" w:rsidRPr="006D7C94" w:rsidRDefault="00CA4E66" w:rsidP="00CA4E66">
      <w:pPr>
        <w:spacing w:after="0" w:line="360" w:lineRule="auto"/>
        <w:rPr>
          <w:rFonts w:ascii="Times New Roman" w:hAnsi="Times New Roman"/>
          <w:sz w:val="24"/>
          <w:szCs w:val="24"/>
        </w:rPr>
      </w:pPr>
      <w:r w:rsidRPr="006D7C94">
        <w:rPr>
          <w:rFonts w:ascii="Times New Roman" w:hAnsi="Times New Roman"/>
          <w:noProof/>
          <w:sz w:val="24"/>
          <w:szCs w:val="24"/>
          <w:lang w:eastAsia="ru-RU"/>
        </w:rPr>
        <w:drawing>
          <wp:inline distT="0" distB="0" distL="0" distR="0" wp14:anchorId="21BFA903" wp14:editId="16112001">
            <wp:extent cx="1737360" cy="128016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7360" cy="1280160"/>
                    </a:xfrm>
                    <a:prstGeom prst="rect">
                      <a:avLst/>
                    </a:prstGeom>
                    <a:noFill/>
                    <a:ln>
                      <a:noFill/>
                    </a:ln>
                  </pic:spPr>
                </pic:pic>
              </a:graphicData>
            </a:graphic>
          </wp:inline>
        </w:drawing>
      </w:r>
      <w:r w:rsidRPr="006D7C94">
        <w:rPr>
          <w:rFonts w:ascii="Times New Roman" w:hAnsi="Times New Roman"/>
          <w:sz w:val="24"/>
          <w:szCs w:val="24"/>
        </w:rPr>
        <w:t xml:space="preserve"> Пеночка-</w:t>
      </w:r>
      <w:proofErr w:type="spellStart"/>
      <w:r w:rsidRPr="006D7C94">
        <w:rPr>
          <w:rFonts w:ascii="Times New Roman" w:hAnsi="Times New Roman"/>
          <w:sz w:val="24"/>
          <w:szCs w:val="24"/>
        </w:rPr>
        <w:t>весничка</w:t>
      </w:r>
      <w:proofErr w:type="spellEnd"/>
    </w:p>
    <w:p w14:paraId="0397FEA2" w14:textId="77777777" w:rsidR="00CA4E66" w:rsidRPr="006D7C94" w:rsidRDefault="00CA4E66" w:rsidP="00CA4E66">
      <w:pPr>
        <w:rPr>
          <w:rFonts w:ascii="Times New Roman" w:hAnsi="Times New Roman"/>
          <w:sz w:val="24"/>
          <w:szCs w:val="24"/>
        </w:rPr>
      </w:pPr>
      <w:r w:rsidRPr="006D7C94">
        <w:rPr>
          <w:rFonts w:ascii="Times New Roman" w:hAnsi="Times New Roman"/>
          <w:sz w:val="24"/>
          <w:szCs w:val="24"/>
        </w:rPr>
        <w:br w:type="page"/>
      </w:r>
    </w:p>
    <w:p w14:paraId="791037C8" w14:textId="77777777" w:rsidR="00CA4E66" w:rsidRPr="006D7C94" w:rsidRDefault="00CA4E66" w:rsidP="00CA4E66">
      <w:pPr>
        <w:spacing w:after="0" w:line="360" w:lineRule="auto"/>
        <w:jc w:val="right"/>
        <w:rPr>
          <w:rFonts w:ascii="Times New Roman" w:hAnsi="Times New Roman"/>
          <w:sz w:val="24"/>
          <w:szCs w:val="24"/>
        </w:rPr>
      </w:pPr>
      <w:r w:rsidRPr="006D7C94">
        <w:rPr>
          <w:rFonts w:ascii="Times New Roman" w:hAnsi="Times New Roman"/>
          <w:sz w:val="24"/>
          <w:szCs w:val="24"/>
        </w:rPr>
        <w:lastRenderedPageBreak/>
        <w:t>Приложение 3</w:t>
      </w:r>
    </w:p>
    <w:p w14:paraId="7E38F6ED" w14:textId="77777777" w:rsidR="00CA4E66" w:rsidRPr="006D7C94" w:rsidRDefault="00CA4E66" w:rsidP="00CA4E66">
      <w:pPr>
        <w:spacing w:after="0" w:line="360" w:lineRule="auto"/>
        <w:ind w:firstLine="567"/>
        <w:jc w:val="center"/>
        <w:rPr>
          <w:rFonts w:ascii="Times New Roman" w:hAnsi="Times New Roman"/>
          <w:b/>
          <w:bCs/>
          <w:sz w:val="24"/>
          <w:szCs w:val="24"/>
        </w:rPr>
      </w:pPr>
      <w:r w:rsidRPr="006D7C94">
        <w:rPr>
          <w:rFonts w:ascii="Times New Roman" w:hAnsi="Times New Roman"/>
          <w:b/>
          <w:bCs/>
          <w:sz w:val="24"/>
          <w:szCs w:val="24"/>
        </w:rPr>
        <w:t>ЭКСКУРСИЯ «ОРНИТОФАУНА ЕЛАГИНА ОСТРОВА»</w:t>
      </w:r>
    </w:p>
    <w:p w14:paraId="6A65EB4A"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b/>
          <w:bCs/>
          <w:sz w:val="24"/>
          <w:szCs w:val="24"/>
        </w:rPr>
        <w:t>Цель экскурсии:</w:t>
      </w:r>
      <w:r w:rsidRPr="006D7C94">
        <w:rPr>
          <w:rFonts w:ascii="Times New Roman" w:hAnsi="Times New Roman"/>
          <w:sz w:val="24"/>
          <w:szCs w:val="24"/>
        </w:rPr>
        <w:t xml:space="preserve"> познакомить школьников 10-14 лет с орнитофауной Елагина острова; обратить внимание, как изменяется видовой состав и численность птиц на протяжении маршрута.</w:t>
      </w:r>
    </w:p>
    <w:p w14:paraId="63006633"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b/>
          <w:bCs/>
          <w:sz w:val="24"/>
          <w:szCs w:val="24"/>
        </w:rPr>
        <w:t>Участники экскурсии:</w:t>
      </w:r>
      <w:r w:rsidRPr="006D7C94">
        <w:rPr>
          <w:rFonts w:ascii="Times New Roman" w:hAnsi="Times New Roman"/>
          <w:sz w:val="24"/>
          <w:szCs w:val="24"/>
        </w:rPr>
        <w:t xml:space="preserve"> экскурсия рассчитана на группу детей не более 10 человек.</w:t>
      </w:r>
    </w:p>
    <w:p w14:paraId="215D9715"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b/>
          <w:bCs/>
          <w:sz w:val="24"/>
          <w:szCs w:val="24"/>
        </w:rPr>
        <w:t>Продолжительность экскурсии:</w:t>
      </w:r>
      <w:r w:rsidRPr="006D7C94">
        <w:rPr>
          <w:rFonts w:ascii="Times New Roman" w:hAnsi="Times New Roman"/>
          <w:sz w:val="24"/>
          <w:szCs w:val="24"/>
        </w:rPr>
        <w:t xml:space="preserve"> 2 часа. Начало и окончание экскурсии возле входа с Приморского проспекта.</w:t>
      </w:r>
    </w:p>
    <w:p w14:paraId="1E79D154"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b/>
          <w:bCs/>
          <w:sz w:val="24"/>
          <w:szCs w:val="24"/>
        </w:rPr>
        <w:t>Маршрут:</w:t>
      </w:r>
      <w:r w:rsidRPr="006D7C94">
        <w:rPr>
          <w:rFonts w:ascii="Times New Roman" w:hAnsi="Times New Roman"/>
          <w:sz w:val="24"/>
          <w:szCs w:val="24"/>
        </w:rPr>
        <w:t xml:space="preserve"> от 3го Елагина моста, через лесную зону к Масляному лугу, далее вдоль Средней </w:t>
      </w:r>
      <w:proofErr w:type="spellStart"/>
      <w:r w:rsidRPr="006D7C94">
        <w:rPr>
          <w:rFonts w:ascii="Times New Roman" w:hAnsi="Times New Roman"/>
          <w:sz w:val="24"/>
          <w:szCs w:val="24"/>
        </w:rPr>
        <w:t>Невки</w:t>
      </w:r>
      <w:proofErr w:type="spellEnd"/>
      <w:r w:rsidRPr="006D7C94">
        <w:rPr>
          <w:rFonts w:ascii="Times New Roman" w:hAnsi="Times New Roman"/>
          <w:sz w:val="24"/>
          <w:szCs w:val="24"/>
        </w:rPr>
        <w:t xml:space="preserve"> к зоопарку и обратно к мосту. </w:t>
      </w:r>
    </w:p>
    <w:p w14:paraId="42604F0B"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b/>
          <w:bCs/>
          <w:sz w:val="24"/>
          <w:szCs w:val="24"/>
        </w:rPr>
        <w:t>Методические указания:</w:t>
      </w:r>
      <w:r w:rsidRPr="006D7C94">
        <w:rPr>
          <w:rFonts w:ascii="Times New Roman" w:hAnsi="Times New Roman"/>
          <w:sz w:val="24"/>
          <w:szCs w:val="24"/>
        </w:rPr>
        <w:t xml:space="preserve"> Проведение экскурсии лучше планировать на конец апреля – май. Это связано с тем, что с южных регионов вернутся перелетные птицы, их активность в этот период достаточно высокая, можно слушать пение и определять пернатых по голосу. Также экскурсия будет интересна осенью до миграций. В данном случае акцент делается на подготовку птиц к зимовке или перелетам.</w:t>
      </w:r>
    </w:p>
    <w:p w14:paraId="03C53670"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На протяжении экскурсии школьники ведут записи в полевом дневнике (распечатанные листы выдаются в начале экскурсии). </w:t>
      </w:r>
    </w:p>
    <w:p w14:paraId="3FC60735"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У экскурсоводов есть папка с фотографиями птиц, которые встречаются на территории. </w:t>
      </w:r>
    </w:p>
    <w:p w14:paraId="2B0F4FA7"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b/>
          <w:bCs/>
          <w:sz w:val="24"/>
          <w:szCs w:val="24"/>
        </w:rPr>
        <w:t>Результат:</w:t>
      </w:r>
      <w:r w:rsidRPr="006D7C94">
        <w:rPr>
          <w:rFonts w:ascii="Times New Roman" w:hAnsi="Times New Roman"/>
          <w:sz w:val="24"/>
          <w:szCs w:val="24"/>
        </w:rPr>
        <w:t xml:space="preserve"> у обучающихся сформируются представления о видовом разнообразии орнитофауны острова;</w:t>
      </w:r>
    </w:p>
    <w:p w14:paraId="056F7384"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Дети узнают не только значение птиц в жизни человека, но и значение человека в жизни птиц; </w:t>
      </w:r>
    </w:p>
    <w:p w14:paraId="1FAF4B1F"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Научатся определять некоторых птиц по внешнему виду и по голосу.</w:t>
      </w:r>
    </w:p>
    <w:p w14:paraId="22E1B8A2"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По окончании экскурсии школьники награждаются значками.</w:t>
      </w:r>
    </w:p>
    <w:p w14:paraId="4874E68F" w14:textId="77777777" w:rsidR="00CA4E66" w:rsidRPr="006D7C94" w:rsidRDefault="00CA4E66" w:rsidP="00CA4E66">
      <w:pPr>
        <w:spacing w:after="0" w:line="360" w:lineRule="auto"/>
        <w:ind w:firstLine="567"/>
        <w:jc w:val="center"/>
        <w:rPr>
          <w:rFonts w:ascii="Times New Roman" w:hAnsi="Times New Roman"/>
          <w:b/>
          <w:bCs/>
          <w:sz w:val="24"/>
          <w:szCs w:val="24"/>
        </w:rPr>
      </w:pPr>
      <w:r w:rsidRPr="006D7C94">
        <w:rPr>
          <w:rFonts w:ascii="Times New Roman" w:hAnsi="Times New Roman"/>
          <w:b/>
          <w:bCs/>
          <w:sz w:val="24"/>
          <w:szCs w:val="24"/>
        </w:rPr>
        <w:t>Описание маршрута экскурсии и остановок</w:t>
      </w:r>
    </w:p>
    <w:p w14:paraId="47BDCF45"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b/>
          <w:bCs/>
          <w:sz w:val="24"/>
          <w:szCs w:val="24"/>
        </w:rPr>
        <w:t>Рассказ экскурсовода:</w:t>
      </w:r>
      <w:r w:rsidRPr="006D7C94">
        <w:rPr>
          <w:rFonts w:ascii="Times New Roman" w:hAnsi="Times New Roman"/>
          <w:sz w:val="24"/>
          <w:szCs w:val="24"/>
        </w:rPr>
        <w:t xml:space="preserve"> здравствуйте, ребята! Нас зовут Дарья, София, Марина и Арина. Мы приглашаем вас в путешествие по Елагину острову. Многие считают Приморский район «спальным районом» и считают, что здесь нет достопримечательностей. На самом деле в нашем районе есть и дворцы, и храмы, и самая уникальная природа. Один из таких уникальных уголков природы – Елагин остров.</w:t>
      </w:r>
    </w:p>
    <w:p w14:paraId="57C5634E" w14:textId="77777777" w:rsidR="00CA4E66" w:rsidRPr="006D7C94" w:rsidRDefault="00CA4E66" w:rsidP="00CA4E66">
      <w:pPr>
        <w:spacing w:after="0" w:line="360" w:lineRule="auto"/>
        <w:ind w:firstLine="567"/>
        <w:rPr>
          <w:rFonts w:ascii="Times New Roman" w:hAnsi="Times New Roman"/>
          <w:i/>
          <w:iCs/>
          <w:sz w:val="24"/>
          <w:szCs w:val="24"/>
        </w:rPr>
      </w:pPr>
      <w:r w:rsidRPr="006D7C94">
        <w:rPr>
          <w:rFonts w:ascii="Times New Roman" w:hAnsi="Times New Roman"/>
          <w:b/>
          <w:bCs/>
          <w:i/>
          <w:iCs/>
          <w:sz w:val="24"/>
          <w:szCs w:val="24"/>
        </w:rPr>
        <w:t>Как вы думаете, каких животных мы можем сегодня увидеть здесь?</w:t>
      </w:r>
      <w:r w:rsidRPr="006D7C94">
        <w:rPr>
          <w:rFonts w:ascii="Times New Roman" w:hAnsi="Times New Roman"/>
          <w:i/>
          <w:iCs/>
          <w:sz w:val="24"/>
          <w:szCs w:val="24"/>
        </w:rPr>
        <w:t xml:space="preserve"> (птицы, белки, мыши и </w:t>
      </w:r>
      <w:proofErr w:type="spellStart"/>
      <w:r w:rsidRPr="006D7C94">
        <w:rPr>
          <w:rFonts w:ascii="Times New Roman" w:hAnsi="Times New Roman"/>
          <w:i/>
          <w:iCs/>
          <w:sz w:val="24"/>
          <w:szCs w:val="24"/>
        </w:rPr>
        <w:t>др</w:t>
      </w:r>
      <w:proofErr w:type="spellEnd"/>
      <w:r w:rsidRPr="006D7C94">
        <w:rPr>
          <w:rFonts w:ascii="Times New Roman" w:hAnsi="Times New Roman"/>
          <w:i/>
          <w:iCs/>
          <w:sz w:val="24"/>
          <w:szCs w:val="24"/>
        </w:rPr>
        <w:t>)</w:t>
      </w:r>
    </w:p>
    <w:p w14:paraId="4A7F8DFD" w14:textId="77777777" w:rsidR="00CA4E66" w:rsidRPr="006D7C94" w:rsidRDefault="00CA4E66" w:rsidP="00CA4E66">
      <w:pPr>
        <w:spacing w:after="0" w:line="360" w:lineRule="auto"/>
        <w:ind w:firstLine="567"/>
        <w:rPr>
          <w:rFonts w:ascii="Times New Roman" w:hAnsi="Times New Roman"/>
          <w:i/>
          <w:iCs/>
          <w:sz w:val="24"/>
          <w:szCs w:val="24"/>
        </w:rPr>
      </w:pPr>
      <w:r w:rsidRPr="006D7C94">
        <w:rPr>
          <w:rFonts w:ascii="Times New Roman" w:hAnsi="Times New Roman"/>
          <w:sz w:val="24"/>
          <w:szCs w:val="24"/>
        </w:rPr>
        <w:lastRenderedPageBreak/>
        <w:t xml:space="preserve">На этом небольшом острове обитает много разных животных, но сегодня мы уделим внимание птицам. </w:t>
      </w:r>
      <w:r w:rsidRPr="006D7C94">
        <w:rPr>
          <w:rFonts w:ascii="Times New Roman" w:hAnsi="Times New Roman"/>
          <w:b/>
          <w:bCs/>
          <w:i/>
          <w:iCs/>
          <w:sz w:val="24"/>
          <w:szCs w:val="24"/>
        </w:rPr>
        <w:t>Какая наука изучает птиц?</w:t>
      </w:r>
      <w:r w:rsidRPr="006D7C94">
        <w:rPr>
          <w:rFonts w:ascii="Times New Roman" w:hAnsi="Times New Roman"/>
          <w:i/>
          <w:iCs/>
          <w:sz w:val="24"/>
          <w:szCs w:val="24"/>
        </w:rPr>
        <w:t xml:space="preserve"> Орнитология. </w:t>
      </w:r>
      <w:r w:rsidRPr="006D7C94">
        <w:rPr>
          <w:rFonts w:ascii="Times New Roman" w:hAnsi="Times New Roman"/>
          <w:b/>
          <w:bCs/>
          <w:i/>
          <w:iCs/>
          <w:sz w:val="24"/>
          <w:szCs w:val="24"/>
        </w:rPr>
        <w:t>А что значит слово «орнитофауна»?</w:t>
      </w:r>
      <w:r w:rsidRPr="006D7C94">
        <w:rPr>
          <w:rFonts w:ascii="Times New Roman" w:hAnsi="Times New Roman"/>
          <w:i/>
          <w:iCs/>
          <w:sz w:val="24"/>
          <w:szCs w:val="24"/>
        </w:rPr>
        <w:t xml:space="preserve"> это совокупность птиц на определенной территории.</w:t>
      </w:r>
    </w:p>
    <w:p w14:paraId="1A76F6E8"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Начинаем движение от ворот и делаем остановку на мосту. Обращаем внимание на водоплавающих птиц. Под мостом протекает река Большая </w:t>
      </w:r>
      <w:proofErr w:type="spellStart"/>
      <w:r w:rsidRPr="006D7C94">
        <w:rPr>
          <w:rFonts w:ascii="Times New Roman" w:hAnsi="Times New Roman"/>
          <w:sz w:val="24"/>
          <w:szCs w:val="24"/>
        </w:rPr>
        <w:t>Невка</w:t>
      </w:r>
      <w:proofErr w:type="spellEnd"/>
      <w:r w:rsidRPr="006D7C94">
        <w:rPr>
          <w:rFonts w:ascii="Times New Roman" w:hAnsi="Times New Roman"/>
          <w:sz w:val="24"/>
          <w:szCs w:val="24"/>
        </w:rPr>
        <w:t>. Здесь собираются стаи из разных видов птиц, преимущественно это кряквы, чайки и крачки.</w:t>
      </w:r>
    </w:p>
    <w:p w14:paraId="60EAED82" w14:textId="77777777" w:rsidR="00CA4E66" w:rsidRPr="006D7C94" w:rsidRDefault="00CA4E66" w:rsidP="00CA4E66">
      <w:pPr>
        <w:spacing w:after="0" w:line="360" w:lineRule="auto"/>
        <w:ind w:firstLine="567"/>
        <w:rPr>
          <w:rFonts w:ascii="Times New Roman" w:hAnsi="Times New Roman"/>
          <w:i/>
          <w:iCs/>
          <w:sz w:val="24"/>
          <w:szCs w:val="24"/>
        </w:rPr>
      </w:pPr>
      <w:r w:rsidRPr="006D7C94">
        <w:rPr>
          <w:rFonts w:ascii="Times New Roman" w:hAnsi="Times New Roman"/>
          <w:b/>
          <w:bCs/>
          <w:i/>
          <w:iCs/>
          <w:sz w:val="24"/>
          <w:szCs w:val="24"/>
        </w:rPr>
        <w:t xml:space="preserve">Почему они собираются в группы именно в этой части реки? </w:t>
      </w:r>
      <w:r w:rsidRPr="006D7C94">
        <w:rPr>
          <w:rFonts w:ascii="Times New Roman" w:hAnsi="Times New Roman"/>
          <w:i/>
          <w:iCs/>
          <w:sz w:val="24"/>
          <w:szCs w:val="24"/>
        </w:rPr>
        <w:t xml:space="preserve">Тут их подкармливают люди. </w:t>
      </w:r>
      <w:r w:rsidRPr="006D7C94">
        <w:rPr>
          <w:rFonts w:ascii="Times New Roman" w:hAnsi="Times New Roman"/>
          <w:b/>
          <w:bCs/>
          <w:i/>
          <w:iCs/>
          <w:sz w:val="24"/>
          <w:szCs w:val="24"/>
        </w:rPr>
        <w:t xml:space="preserve">А чем надо кормить птиц? Есть ли необходимость подкармливать птиц в весенний период? Чем бы питались эти птицы, если бы здесь не гуляли люди? </w:t>
      </w:r>
      <w:r w:rsidRPr="006D7C94">
        <w:rPr>
          <w:rFonts w:ascii="Times New Roman" w:hAnsi="Times New Roman"/>
          <w:i/>
          <w:iCs/>
          <w:sz w:val="24"/>
          <w:szCs w:val="24"/>
        </w:rPr>
        <w:t xml:space="preserve">Водоплавающие птицы питаются рыбой, моллюсками, водорослями. Кормить хлебом их нельзя. В весенний, летний и осенний период им достаточно пищи. Подкармливать птиц сейчас не нужно, это приводит к загрязнениям окружающей среды. </w:t>
      </w:r>
    </w:p>
    <w:p w14:paraId="2FA67C27" w14:textId="77777777" w:rsidR="00CA4E66" w:rsidRPr="006D7C94" w:rsidRDefault="00CA4E66" w:rsidP="00CA4E66">
      <w:pPr>
        <w:spacing w:after="0" w:line="360" w:lineRule="auto"/>
        <w:ind w:firstLine="567"/>
        <w:rPr>
          <w:rFonts w:ascii="Times New Roman" w:hAnsi="Times New Roman"/>
          <w:b/>
          <w:bCs/>
          <w:i/>
          <w:iCs/>
          <w:sz w:val="24"/>
          <w:szCs w:val="24"/>
          <w:u w:val="single"/>
        </w:rPr>
      </w:pPr>
      <w:r w:rsidRPr="006D7C94">
        <w:rPr>
          <w:rFonts w:ascii="Times New Roman" w:hAnsi="Times New Roman"/>
          <w:b/>
          <w:bCs/>
          <w:i/>
          <w:iCs/>
          <w:sz w:val="24"/>
          <w:szCs w:val="24"/>
          <w:u w:val="single"/>
        </w:rPr>
        <w:t>Дети выбирают птицу для наблюдений и заполняют полевой дневник.</w:t>
      </w:r>
    </w:p>
    <w:p w14:paraId="20F5BB89"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Двигаемся вглубь острова. Нам предстоит пройти через лесной массив по тропинкам и познакомиться с обитателями леса. Делаем остановки, чтобы послушать голоса птиц. Видовое разнообразие в этой части острова представлено уже другими видами. Здесь школьники наблюдают за синицами и воробьями, дятлами и трясогузками. Учимся отличать домовых воробьев от полевых, а также синиц больших от лазоревок. Немногочисленны в лесной зоне вороны, голуби, дрозды. А если внимательно всматриваться в крону деревьев, то можно увидеть ночных хищных птиц: неясытей и сов. На протяжении маршрута по лесным тропинкам обращаем внимание на гнезда ворон и других птиц.</w:t>
      </w:r>
    </w:p>
    <w:p w14:paraId="0E2848AB"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Двигаясь на восточную часть острова, мы выходим на окраину масляного луга. По нему нельзя ходить людям, а птицы свободно передвигаются по этой территории. Здесь уже гораздо больше ворон и голубей. В той части, которая примыкает к лесной зоне и богата кустарниками многочисленны скворцы, дрозды, воробьи, зеленушки и сойки. </w:t>
      </w:r>
    </w:p>
    <w:p w14:paraId="3A78900E" w14:textId="77777777" w:rsidR="00CA4E66" w:rsidRPr="006D7C94" w:rsidRDefault="00CA4E66" w:rsidP="00CA4E66">
      <w:pPr>
        <w:spacing w:after="0" w:line="360" w:lineRule="auto"/>
        <w:ind w:firstLine="567"/>
        <w:rPr>
          <w:rFonts w:ascii="Times New Roman" w:hAnsi="Times New Roman"/>
          <w:b/>
          <w:bCs/>
          <w:i/>
          <w:iCs/>
          <w:sz w:val="24"/>
          <w:szCs w:val="24"/>
          <w:u w:val="single"/>
        </w:rPr>
      </w:pPr>
      <w:r w:rsidRPr="006D7C94">
        <w:rPr>
          <w:rFonts w:ascii="Times New Roman" w:hAnsi="Times New Roman"/>
          <w:b/>
          <w:bCs/>
          <w:i/>
          <w:iCs/>
          <w:sz w:val="24"/>
          <w:szCs w:val="24"/>
          <w:u w:val="single"/>
        </w:rPr>
        <w:t>Делаем остановку и заполняем полевой дневник.</w:t>
      </w:r>
    </w:p>
    <w:p w14:paraId="3E3B2AF3"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Наш дальнейший маршрут проходит вдоль реки Средней </w:t>
      </w:r>
      <w:proofErr w:type="spellStart"/>
      <w:r w:rsidRPr="006D7C94">
        <w:rPr>
          <w:rFonts w:ascii="Times New Roman" w:hAnsi="Times New Roman"/>
          <w:sz w:val="24"/>
          <w:szCs w:val="24"/>
        </w:rPr>
        <w:t>Невки</w:t>
      </w:r>
      <w:proofErr w:type="spellEnd"/>
      <w:r w:rsidRPr="006D7C94">
        <w:rPr>
          <w:rFonts w:ascii="Times New Roman" w:hAnsi="Times New Roman"/>
          <w:sz w:val="24"/>
          <w:szCs w:val="24"/>
        </w:rPr>
        <w:t xml:space="preserve"> до зоопарка на западной части острова. Так как с одной стороны мы проходим лесной массив с внутренними водоемами, а с другой стороны открытое водное пространство реки, то видовое разнообразие птиц здесь максимально. По берегам ходят кулики и водяные курочки. В самых тихих уголках обнаруживаем гнезда кряквы. А в кустарниках над водой обитают пеночки. Если листвы еще мало, то можно увидеть и их гнезда. Сравниваем, из какого материала делают гнезда вороны, утки и пеночки.  </w:t>
      </w:r>
    </w:p>
    <w:p w14:paraId="7EEB7926" w14:textId="77777777" w:rsidR="00CA4E66" w:rsidRPr="006D7C94" w:rsidRDefault="00CA4E66" w:rsidP="00CA4E66">
      <w:pPr>
        <w:spacing w:after="0" w:line="360" w:lineRule="auto"/>
        <w:ind w:firstLine="567"/>
        <w:rPr>
          <w:rFonts w:ascii="Times New Roman" w:hAnsi="Times New Roman"/>
          <w:b/>
          <w:bCs/>
          <w:i/>
          <w:iCs/>
          <w:sz w:val="24"/>
          <w:szCs w:val="24"/>
        </w:rPr>
      </w:pPr>
      <w:r w:rsidRPr="006D7C94">
        <w:rPr>
          <w:rFonts w:ascii="Times New Roman" w:hAnsi="Times New Roman"/>
          <w:b/>
          <w:bCs/>
          <w:i/>
          <w:iCs/>
          <w:sz w:val="24"/>
          <w:szCs w:val="24"/>
        </w:rPr>
        <w:lastRenderedPageBreak/>
        <w:t xml:space="preserve">Для сравнения демонстрируем гнезда синиц, дроздов, пеночки. Ищем отличия в особенностях строения гнезд </w:t>
      </w:r>
      <w:proofErr w:type="spellStart"/>
      <w:r w:rsidRPr="006D7C94">
        <w:rPr>
          <w:rFonts w:ascii="Times New Roman" w:hAnsi="Times New Roman"/>
          <w:b/>
          <w:bCs/>
          <w:i/>
          <w:iCs/>
          <w:sz w:val="24"/>
          <w:szCs w:val="24"/>
        </w:rPr>
        <w:t>дуплогнездников</w:t>
      </w:r>
      <w:proofErr w:type="spellEnd"/>
      <w:r w:rsidRPr="006D7C94">
        <w:rPr>
          <w:rFonts w:ascii="Times New Roman" w:hAnsi="Times New Roman"/>
          <w:b/>
          <w:bCs/>
          <w:i/>
          <w:iCs/>
          <w:sz w:val="24"/>
          <w:szCs w:val="24"/>
        </w:rPr>
        <w:t xml:space="preserve"> и </w:t>
      </w:r>
      <w:proofErr w:type="spellStart"/>
      <w:r w:rsidRPr="006D7C94">
        <w:rPr>
          <w:rFonts w:ascii="Times New Roman" w:hAnsi="Times New Roman"/>
          <w:b/>
          <w:bCs/>
          <w:i/>
          <w:iCs/>
          <w:sz w:val="24"/>
          <w:szCs w:val="24"/>
        </w:rPr>
        <w:t>кроногнездников</w:t>
      </w:r>
      <w:proofErr w:type="spellEnd"/>
      <w:r w:rsidRPr="006D7C94">
        <w:rPr>
          <w:rFonts w:ascii="Times New Roman" w:hAnsi="Times New Roman"/>
          <w:b/>
          <w:bCs/>
          <w:i/>
          <w:iCs/>
          <w:sz w:val="24"/>
          <w:szCs w:val="24"/>
        </w:rPr>
        <w:t xml:space="preserve">. </w:t>
      </w:r>
    </w:p>
    <w:p w14:paraId="2A93B4F2" w14:textId="77777777" w:rsidR="00CA4E66" w:rsidRPr="006D7C94" w:rsidRDefault="00CA4E66" w:rsidP="00CA4E66">
      <w:pPr>
        <w:spacing w:after="0" w:line="360" w:lineRule="auto"/>
        <w:ind w:firstLine="567"/>
        <w:rPr>
          <w:rFonts w:ascii="Times New Roman" w:hAnsi="Times New Roman"/>
          <w:b/>
          <w:bCs/>
          <w:i/>
          <w:iCs/>
          <w:sz w:val="24"/>
          <w:szCs w:val="24"/>
        </w:rPr>
      </w:pPr>
      <w:r w:rsidRPr="006D7C94">
        <w:rPr>
          <w:rFonts w:ascii="Times New Roman" w:hAnsi="Times New Roman"/>
          <w:sz w:val="24"/>
          <w:szCs w:val="24"/>
        </w:rPr>
        <w:t xml:space="preserve">Возле зоопарка дети могут немного погулять и посмотреть на животных. Как только группа соберется, обсуждаем, </w:t>
      </w:r>
      <w:r w:rsidRPr="006D7C94">
        <w:rPr>
          <w:rFonts w:ascii="Times New Roman" w:hAnsi="Times New Roman"/>
          <w:b/>
          <w:bCs/>
          <w:i/>
          <w:iCs/>
          <w:sz w:val="24"/>
          <w:szCs w:val="24"/>
        </w:rPr>
        <w:t xml:space="preserve">каких свободноживущих птиц встретили школьники. </w:t>
      </w:r>
      <w:r w:rsidRPr="006D7C94">
        <w:rPr>
          <w:rFonts w:ascii="Times New Roman" w:hAnsi="Times New Roman"/>
          <w:i/>
          <w:iCs/>
          <w:sz w:val="24"/>
          <w:szCs w:val="24"/>
        </w:rPr>
        <w:t>В этом месте чаще встречаются только голуби, вороны, синицы и воробьи.</w:t>
      </w:r>
      <w:r w:rsidRPr="006D7C94">
        <w:rPr>
          <w:rFonts w:ascii="Times New Roman" w:hAnsi="Times New Roman"/>
          <w:b/>
          <w:bCs/>
          <w:i/>
          <w:iCs/>
          <w:sz w:val="24"/>
          <w:szCs w:val="24"/>
        </w:rPr>
        <w:t xml:space="preserve"> </w:t>
      </w:r>
    </w:p>
    <w:p w14:paraId="7F91716A" w14:textId="77777777" w:rsidR="00CA4E66" w:rsidRPr="006D7C94" w:rsidRDefault="00CA4E66" w:rsidP="00CA4E66">
      <w:pPr>
        <w:spacing w:after="0" w:line="360" w:lineRule="auto"/>
        <w:ind w:firstLine="567"/>
        <w:rPr>
          <w:rFonts w:ascii="Times New Roman" w:hAnsi="Times New Roman"/>
          <w:i/>
          <w:iCs/>
          <w:sz w:val="24"/>
          <w:szCs w:val="24"/>
        </w:rPr>
      </w:pPr>
      <w:r w:rsidRPr="006D7C94">
        <w:rPr>
          <w:rFonts w:ascii="Times New Roman" w:hAnsi="Times New Roman"/>
          <w:b/>
          <w:bCs/>
          <w:i/>
          <w:iCs/>
          <w:sz w:val="24"/>
          <w:szCs w:val="24"/>
        </w:rPr>
        <w:t>Почему видовое разнообразие здесь невелико?</w:t>
      </w:r>
      <w:r w:rsidRPr="006D7C94">
        <w:rPr>
          <w:rFonts w:ascii="Times New Roman" w:hAnsi="Times New Roman"/>
          <w:i/>
          <w:iCs/>
          <w:sz w:val="24"/>
          <w:szCs w:val="24"/>
        </w:rPr>
        <w:t xml:space="preserve"> Скорее всего это связано с тем, что тут всегда многолюдно, поэтому лесные птицы избегают зоны возле зоопарка. А водоплавающие предпочитают другие биотопы. </w:t>
      </w:r>
    </w:p>
    <w:p w14:paraId="09B8F6FB" w14:textId="77777777" w:rsidR="00CA4E66" w:rsidRPr="006D7C94" w:rsidRDefault="00CA4E66" w:rsidP="00CA4E66">
      <w:pPr>
        <w:spacing w:after="0" w:line="360" w:lineRule="auto"/>
        <w:ind w:firstLine="567"/>
        <w:rPr>
          <w:rFonts w:ascii="Times New Roman" w:hAnsi="Times New Roman"/>
          <w:sz w:val="24"/>
          <w:szCs w:val="24"/>
        </w:rPr>
      </w:pPr>
      <w:r w:rsidRPr="006D7C94">
        <w:rPr>
          <w:rFonts w:ascii="Times New Roman" w:hAnsi="Times New Roman"/>
          <w:sz w:val="24"/>
          <w:szCs w:val="24"/>
        </w:rPr>
        <w:t xml:space="preserve">Обратно возвращаемся вдоль Большой </w:t>
      </w:r>
      <w:proofErr w:type="spellStart"/>
      <w:r w:rsidRPr="006D7C94">
        <w:rPr>
          <w:rFonts w:ascii="Times New Roman" w:hAnsi="Times New Roman"/>
          <w:sz w:val="24"/>
          <w:szCs w:val="24"/>
        </w:rPr>
        <w:t>Невки</w:t>
      </w:r>
      <w:proofErr w:type="spellEnd"/>
      <w:r w:rsidRPr="006D7C94">
        <w:rPr>
          <w:rFonts w:ascii="Times New Roman" w:hAnsi="Times New Roman"/>
          <w:sz w:val="24"/>
          <w:szCs w:val="24"/>
        </w:rPr>
        <w:t xml:space="preserve"> к 3-му Елагину мосту, с которого начиналась наша экскурсия. По пути заполняем полевой дневник, слушаем голоса птиц и обсуждаем результаты экскурсии.</w:t>
      </w:r>
    </w:p>
    <w:p w14:paraId="17E7BE3F" w14:textId="77777777" w:rsidR="00CA4E66" w:rsidRPr="006D7C94" w:rsidRDefault="00CA4E66" w:rsidP="00CA4E66">
      <w:pPr>
        <w:spacing w:after="0" w:line="360" w:lineRule="auto"/>
        <w:ind w:firstLine="567"/>
        <w:rPr>
          <w:rFonts w:ascii="Times New Roman" w:hAnsi="Times New Roman"/>
          <w:b/>
          <w:bCs/>
          <w:i/>
          <w:iCs/>
          <w:sz w:val="24"/>
          <w:szCs w:val="24"/>
          <w:u w:val="single"/>
        </w:rPr>
      </w:pPr>
      <w:r w:rsidRPr="006D7C94">
        <w:rPr>
          <w:rFonts w:ascii="Times New Roman" w:hAnsi="Times New Roman"/>
          <w:b/>
          <w:bCs/>
          <w:i/>
          <w:iCs/>
          <w:sz w:val="24"/>
          <w:szCs w:val="24"/>
          <w:u w:val="single"/>
        </w:rPr>
        <w:t>По окончании экскурсии школьникам вручаются памятные значки.</w:t>
      </w:r>
    </w:p>
    <w:p w14:paraId="307A402B" w14:textId="77777777" w:rsidR="00CA4E66" w:rsidRPr="006D7C94" w:rsidRDefault="00CA4E66" w:rsidP="00CA4E66">
      <w:pPr>
        <w:spacing w:after="0" w:line="360" w:lineRule="auto"/>
        <w:rPr>
          <w:rFonts w:ascii="Times New Roman" w:hAnsi="Times New Roman"/>
          <w:sz w:val="24"/>
          <w:szCs w:val="24"/>
        </w:rPr>
      </w:pPr>
    </w:p>
    <w:p w14:paraId="771F2FF5" w14:textId="004B827A" w:rsidR="005341B4" w:rsidRDefault="005341B4" w:rsidP="006831BD">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6BD92BAE" w14:textId="50710A6B" w:rsidR="005341B4" w:rsidRDefault="005341B4">
      <w:pPr>
        <w:rPr>
          <w:rFonts w:ascii="Times New Roman" w:hAnsi="Times New Roman" w:cs="Times New Roman"/>
          <w:sz w:val="28"/>
          <w:szCs w:val="28"/>
        </w:rPr>
      </w:pPr>
      <w:r>
        <w:rPr>
          <w:rFonts w:ascii="Times New Roman" w:hAnsi="Times New Roman" w:cs="Times New Roman"/>
          <w:sz w:val="28"/>
          <w:szCs w:val="28"/>
        </w:rPr>
        <w:br w:type="page"/>
      </w:r>
    </w:p>
    <w:p w14:paraId="58299D44" w14:textId="4C2FCB77" w:rsidR="005341B4" w:rsidRDefault="005341B4" w:rsidP="005341B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tbl>
      <w:tblPr>
        <w:tblW w:w="10055" w:type="dxa"/>
        <w:tblInd w:w="-577" w:type="dxa"/>
        <w:tblLayout w:type="fixed"/>
        <w:tblCellMar>
          <w:left w:w="0" w:type="dxa"/>
          <w:right w:w="0" w:type="dxa"/>
        </w:tblCellMar>
        <w:tblLook w:val="0600" w:firstRow="0" w:lastRow="0" w:firstColumn="0" w:lastColumn="0" w:noHBand="1" w:noVBand="1"/>
      </w:tblPr>
      <w:tblGrid>
        <w:gridCol w:w="1833"/>
        <w:gridCol w:w="2693"/>
        <w:gridCol w:w="993"/>
        <w:gridCol w:w="850"/>
        <w:gridCol w:w="1134"/>
        <w:gridCol w:w="2552"/>
      </w:tblGrid>
      <w:tr w:rsidR="005341B4" w:rsidRPr="005341B4" w14:paraId="03698591" w14:textId="77777777" w:rsidTr="005341B4">
        <w:trPr>
          <w:trHeight w:val="193"/>
        </w:trPr>
        <w:tc>
          <w:tcPr>
            <w:tcW w:w="1833" w:type="dxa"/>
            <w:vMerge w:val="restart"/>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vAlign w:val="center"/>
            <w:hideMark/>
          </w:tcPr>
          <w:p w14:paraId="609D68D3" w14:textId="77777777" w:rsidR="005341B4" w:rsidRPr="005341B4" w:rsidRDefault="005341B4" w:rsidP="00F3739B">
            <w:pPr>
              <w:jc w:val="center"/>
              <w:rPr>
                <w:rFonts w:ascii="Times New Roman" w:hAnsi="Times New Roman" w:cs="Times New Roman"/>
                <w:sz w:val="24"/>
                <w:szCs w:val="24"/>
              </w:rPr>
            </w:pPr>
            <w:r w:rsidRPr="005341B4">
              <w:rPr>
                <w:rFonts w:ascii="Times New Roman" w:hAnsi="Times New Roman" w:cs="Times New Roman"/>
                <w:sz w:val="24"/>
                <w:szCs w:val="24"/>
              </w:rPr>
              <w:t>Название вида</w:t>
            </w:r>
          </w:p>
        </w:tc>
        <w:tc>
          <w:tcPr>
            <w:tcW w:w="2693" w:type="dxa"/>
            <w:vMerge w:val="restart"/>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vAlign w:val="center"/>
            <w:hideMark/>
          </w:tcPr>
          <w:p w14:paraId="11CB4344" w14:textId="77777777" w:rsidR="005341B4" w:rsidRPr="005341B4" w:rsidRDefault="005341B4" w:rsidP="00F3739B">
            <w:pPr>
              <w:jc w:val="center"/>
              <w:rPr>
                <w:rFonts w:ascii="Times New Roman" w:hAnsi="Times New Roman" w:cs="Times New Roman"/>
                <w:sz w:val="24"/>
                <w:szCs w:val="24"/>
              </w:rPr>
            </w:pPr>
            <w:r w:rsidRPr="005341B4">
              <w:rPr>
                <w:rFonts w:ascii="Times New Roman" w:hAnsi="Times New Roman" w:cs="Times New Roman"/>
                <w:sz w:val="24"/>
                <w:szCs w:val="24"/>
              </w:rPr>
              <w:t>Биотопы</w:t>
            </w:r>
          </w:p>
        </w:tc>
        <w:tc>
          <w:tcPr>
            <w:tcW w:w="2977" w:type="dxa"/>
            <w:gridSpan w:val="3"/>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DE04EA9" w14:textId="77777777" w:rsidR="005341B4" w:rsidRPr="005341B4" w:rsidRDefault="005341B4" w:rsidP="00F3739B">
            <w:pPr>
              <w:jc w:val="center"/>
              <w:rPr>
                <w:rFonts w:ascii="Times New Roman" w:hAnsi="Times New Roman" w:cs="Times New Roman"/>
                <w:sz w:val="24"/>
                <w:szCs w:val="24"/>
              </w:rPr>
            </w:pPr>
            <w:r w:rsidRPr="005341B4">
              <w:rPr>
                <w:rFonts w:ascii="Times New Roman" w:hAnsi="Times New Roman" w:cs="Times New Roman"/>
                <w:b/>
                <w:bCs/>
                <w:sz w:val="24"/>
                <w:szCs w:val="24"/>
              </w:rPr>
              <w:t>Численность</w:t>
            </w:r>
          </w:p>
        </w:tc>
        <w:tc>
          <w:tcPr>
            <w:tcW w:w="2552" w:type="dxa"/>
            <w:vMerge w:val="restart"/>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vAlign w:val="center"/>
            <w:hideMark/>
          </w:tcPr>
          <w:p w14:paraId="613683C2" w14:textId="77777777" w:rsidR="005341B4" w:rsidRPr="005341B4" w:rsidRDefault="005341B4" w:rsidP="00F3739B">
            <w:pPr>
              <w:jc w:val="center"/>
              <w:rPr>
                <w:rFonts w:ascii="Times New Roman" w:hAnsi="Times New Roman" w:cs="Times New Roman"/>
                <w:sz w:val="24"/>
                <w:szCs w:val="24"/>
              </w:rPr>
            </w:pPr>
            <w:r w:rsidRPr="005341B4">
              <w:rPr>
                <w:rFonts w:ascii="Times New Roman" w:hAnsi="Times New Roman" w:cs="Times New Roman"/>
                <w:sz w:val="24"/>
                <w:szCs w:val="24"/>
              </w:rPr>
              <w:t>Сезоны</w:t>
            </w:r>
          </w:p>
        </w:tc>
      </w:tr>
      <w:tr w:rsidR="005341B4" w:rsidRPr="005341B4" w14:paraId="12F863FF" w14:textId="77777777" w:rsidTr="005341B4">
        <w:trPr>
          <w:trHeight w:val="488"/>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0235C839" w14:textId="77777777" w:rsidR="005341B4" w:rsidRPr="005341B4" w:rsidRDefault="005341B4" w:rsidP="00F3739B">
            <w:pPr>
              <w:spacing w:after="0"/>
              <w:rPr>
                <w:rFonts w:ascii="Times New Roman" w:hAnsi="Times New Roman" w:cs="Times New Roman"/>
                <w:sz w:val="24"/>
                <w:szCs w:val="24"/>
              </w:rPr>
            </w:pPr>
          </w:p>
        </w:tc>
        <w:tc>
          <w:tcPr>
            <w:tcW w:w="2693" w:type="dxa"/>
            <w:vMerge/>
            <w:tcBorders>
              <w:top w:val="single" w:sz="8" w:space="0" w:color="000000"/>
              <w:left w:val="single" w:sz="8" w:space="0" w:color="000000"/>
              <w:bottom w:val="single" w:sz="8" w:space="0" w:color="000000"/>
              <w:right w:val="single" w:sz="8" w:space="0" w:color="000000"/>
            </w:tcBorders>
            <w:vAlign w:val="center"/>
            <w:hideMark/>
          </w:tcPr>
          <w:p w14:paraId="644EDD31" w14:textId="77777777" w:rsidR="005341B4" w:rsidRPr="005341B4" w:rsidRDefault="005341B4" w:rsidP="00F3739B">
            <w:pPr>
              <w:spacing w:after="0"/>
              <w:rPr>
                <w:rFonts w:ascii="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0887A45" w14:textId="77777777" w:rsidR="005341B4" w:rsidRPr="005341B4" w:rsidRDefault="005341B4" w:rsidP="00F3739B">
            <w:pPr>
              <w:spacing w:after="0" w:line="240" w:lineRule="auto"/>
              <w:jc w:val="center"/>
              <w:rPr>
                <w:rFonts w:ascii="Times New Roman" w:hAnsi="Times New Roman" w:cs="Times New Roman"/>
                <w:sz w:val="20"/>
                <w:szCs w:val="24"/>
              </w:rPr>
            </w:pPr>
            <w:r w:rsidRPr="005341B4">
              <w:rPr>
                <w:rFonts w:ascii="Times New Roman" w:hAnsi="Times New Roman" w:cs="Times New Roman"/>
                <w:b/>
                <w:bCs/>
                <w:sz w:val="20"/>
                <w:szCs w:val="24"/>
              </w:rPr>
              <w:t>редкие</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EC76EE6" w14:textId="3B3D806A" w:rsidR="005341B4" w:rsidRPr="005341B4" w:rsidRDefault="005341B4" w:rsidP="00F3739B">
            <w:pPr>
              <w:spacing w:after="0" w:line="240" w:lineRule="auto"/>
              <w:jc w:val="center"/>
              <w:rPr>
                <w:rFonts w:ascii="Times New Roman" w:hAnsi="Times New Roman" w:cs="Times New Roman"/>
                <w:sz w:val="20"/>
                <w:szCs w:val="24"/>
              </w:rPr>
            </w:pPr>
            <w:proofErr w:type="spellStart"/>
            <w:r w:rsidRPr="005341B4">
              <w:rPr>
                <w:rFonts w:ascii="Times New Roman" w:hAnsi="Times New Roman" w:cs="Times New Roman"/>
                <w:b/>
                <w:bCs/>
                <w:sz w:val="20"/>
                <w:szCs w:val="24"/>
              </w:rPr>
              <w:t>О</w:t>
            </w:r>
            <w:r w:rsidRPr="005341B4">
              <w:rPr>
                <w:rFonts w:ascii="Times New Roman" w:hAnsi="Times New Roman" w:cs="Times New Roman"/>
                <w:b/>
                <w:bCs/>
                <w:sz w:val="20"/>
                <w:szCs w:val="24"/>
              </w:rPr>
              <w:t>быч</w:t>
            </w:r>
            <w:proofErr w:type="spellEnd"/>
            <w:r>
              <w:rPr>
                <w:rFonts w:ascii="Times New Roman" w:hAnsi="Times New Roman" w:cs="Times New Roman"/>
                <w:b/>
                <w:bCs/>
                <w:sz w:val="20"/>
                <w:szCs w:val="24"/>
              </w:rPr>
              <w:t xml:space="preserve"> </w:t>
            </w:r>
            <w:proofErr w:type="spellStart"/>
            <w:r w:rsidRPr="005341B4">
              <w:rPr>
                <w:rFonts w:ascii="Times New Roman" w:hAnsi="Times New Roman" w:cs="Times New Roman"/>
                <w:b/>
                <w:bCs/>
                <w:sz w:val="20"/>
                <w:szCs w:val="24"/>
              </w:rPr>
              <w:t>ные</w:t>
            </w:r>
            <w:proofErr w:type="spellEnd"/>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3F6527B" w14:textId="11636E47" w:rsidR="005341B4" w:rsidRPr="005341B4" w:rsidRDefault="005341B4" w:rsidP="00F3739B">
            <w:pPr>
              <w:spacing w:after="0" w:line="240" w:lineRule="auto"/>
              <w:jc w:val="center"/>
              <w:rPr>
                <w:rFonts w:ascii="Times New Roman" w:hAnsi="Times New Roman" w:cs="Times New Roman"/>
                <w:sz w:val="20"/>
                <w:szCs w:val="24"/>
              </w:rPr>
            </w:pPr>
            <w:proofErr w:type="spellStart"/>
            <w:r w:rsidRPr="005341B4">
              <w:rPr>
                <w:rFonts w:ascii="Times New Roman" w:hAnsi="Times New Roman" w:cs="Times New Roman"/>
                <w:b/>
                <w:bCs/>
                <w:sz w:val="20"/>
                <w:szCs w:val="24"/>
              </w:rPr>
              <w:t>М</w:t>
            </w:r>
            <w:r w:rsidRPr="005341B4">
              <w:rPr>
                <w:rFonts w:ascii="Times New Roman" w:hAnsi="Times New Roman" w:cs="Times New Roman"/>
                <w:b/>
                <w:bCs/>
                <w:sz w:val="20"/>
                <w:szCs w:val="24"/>
              </w:rPr>
              <w:t>ногочис</w:t>
            </w:r>
            <w:proofErr w:type="spellEnd"/>
            <w:r>
              <w:rPr>
                <w:rFonts w:ascii="Times New Roman" w:hAnsi="Times New Roman" w:cs="Times New Roman"/>
                <w:b/>
                <w:bCs/>
                <w:sz w:val="20"/>
                <w:szCs w:val="24"/>
              </w:rPr>
              <w:t xml:space="preserve"> </w:t>
            </w:r>
            <w:r w:rsidRPr="005341B4">
              <w:rPr>
                <w:rFonts w:ascii="Times New Roman" w:hAnsi="Times New Roman" w:cs="Times New Roman"/>
                <w:b/>
                <w:bCs/>
                <w:sz w:val="20"/>
                <w:szCs w:val="24"/>
              </w:rPr>
              <w:t>ленные</w:t>
            </w: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2BC72C39" w14:textId="77777777" w:rsidR="005341B4" w:rsidRPr="005341B4" w:rsidRDefault="005341B4" w:rsidP="00F3739B">
            <w:pPr>
              <w:spacing w:after="0"/>
              <w:rPr>
                <w:rFonts w:ascii="Times New Roman" w:hAnsi="Times New Roman" w:cs="Times New Roman"/>
                <w:sz w:val="24"/>
                <w:szCs w:val="24"/>
              </w:rPr>
            </w:pPr>
          </w:p>
        </w:tc>
      </w:tr>
      <w:tr w:rsidR="005341B4" w:rsidRPr="005341B4" w14:paraId="2B32C93F"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E20E69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Белая трясогузка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F3ABDC4"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B8EE7A9"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45A27F8"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1BC2C64"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AFF9CE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весна</w:t>
            </w:r>
          </w:p>
        </w:tc>
      </w:tr>
      <w:tr w:rsidR="005341B4" w:rsidRPr="005341B4" w14:paraId="08156EA2"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65F4E6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Большая синица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14EA69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15905E1"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F437696"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A2916E8"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560A7E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6C470A2D"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941F50C"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грач</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262B00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Район зоопарка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F0851F1"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D3C4A04"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CF04F86"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A2799E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5D801BF7"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C5E5E7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Серая ворона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B5A5697"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3B8BF96"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19ACA70"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A55089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B36B9B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4ABBD444"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6BDB53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Сойка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6DCBFD8"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вдоль реки</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DB866EE"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651B1C6"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71DAF55"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8DBFE6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1AED6A00"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2CB118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Домовой воробей</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36CB6FE"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CB522A3"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BFEA46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2F6C1F0"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F7AF3F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214A573E"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10848BC"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Полевой воробей</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5DB19C1"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177E990"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0481B19"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9444321"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AD039E7"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21B73708"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C01B6F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Синица лазоревка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8D532F1"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6102224"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3FA89B6"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D81BB4C"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4FB249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10637FFB"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CC6EBA7"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Чомга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64B0C8E"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внутренние водоемы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82D87D7"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5C11E4C"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CB3FF42"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05462E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весна</w:t>
            </w:r>
          </w:p>
        </w:tc>
      </w:tr>
      <w:tr w:rsidR="005341B4" w:rsidRPr="005341B4" w14:paraId="069E2235"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43172E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Ласточка городская</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8122D5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C62FEA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CD063E0"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19450FC"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1F38766"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w:t>
            </w:r>
          </w:p>
        </w:tc>
      </w:tr>
      <w:tr w:rsidR="005341B4" w:rsidRPr="005341B4" w14:paraId="1DA7138F"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B93100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Ласточка деревенская</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3DB1FB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85D298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90E8BF6"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E1C427E"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D2FCBB8"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w:t>
            </w:r>
          </w:p>
        </w:tc>
      </w:tr>
      <w:tr w:rsidR="005341B4" w:rsidRPr="005341B4" w14:paraId="53EA4285" w14:textId="77777777" w:rsidTr="005341B4">
        <w:trPr>
          <w:trHeight w:val="210"/>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DA613E4"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Сова ушастая</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755DB7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3D1ECB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7737CC0"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485C225"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A75CA9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w:t>
            </w:r>
          </w:p>
        </w:tc>
      </w:tr>
      <w:tr w:rsidR="005341B4" w:rsidRPr="005341B4" w14:paraId="2C03EA9A"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D06DA9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Озерная чайка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AFC600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EFD5EA2"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9246890"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4CC0B97"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2E5914C"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663B3FAF"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D4BCF31"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Серая чайка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0585BF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8CC4840"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FFCAA52"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B1EFB4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E9ADDC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2F5BC1A1"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A070A5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Хохлатая чернеть</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B24AFC7"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внутренние водоемы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9784F04"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77C319A"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287E963"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311725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1D3992EA" w14:textId="77777777" w:rsidTr="005341B4">
        <w:trPr>
          <w:trHeight w:val="210"/>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E201168"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Речная крачка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F48AD67"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на берегах реки</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231348B"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4B97018"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90E1A05"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D08FF5E"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w:t>
            </w:r>
          </w:p>
        </w:tc>
      </w:tr>
      <w:tr w:rsidR="005341B4" w:rsidRPr="005341B4" w14:paraId="3FC1F271"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4C5E5B6"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Голубь сизый</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70A54A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25D7256"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5F842F5"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02D723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A829CB1"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3A9997BC" w14:textId="77777777" w:rsidTr="005341B4">
        <w:trPr>
          <w:trHeight w:val="210"/>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E7E9F1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Певчий дрозд</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AAAC8A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4E022C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5A22486"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85FFD6C"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58A02C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весна</w:t>
            </w:r>
          </w:p>
        </w:tc>
      </w:tr>
      <w:tr w:rsidR="005341B4" w:rsidRPr="005341B4" w14:paraId="1C93374B"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15EE26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Черный дрозд</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020AB31"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054307F"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8D54CB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9ED7E8C"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71C87D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69844233"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6BCEE1E"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Пеночка-</w:t>
            </w:r>
            <w:proofErr w:type="spellStart"/>
            <w:r w:rsidRPr="005341B4">
              <w:rPr>
                <w:rFonts w:ascii="Times New Roman" w:hAnsi="Times New Roman" w:cs="Times New Roman"/>
                <w:sz w:val="24"/>
                <w:szCs w:val="24"/>
              </w:rPr>
              <w:t>весничка</w:t>
            </w:r>
            <w:proofErr w:type="spellEnd"/>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907E5BE"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Заросли вдоль внутренних водоемов</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F0572A1"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F0B64B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3231B8A"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4E4685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w:t>
            </w:r>
          </w:p>
        </w:tc>
      </w:tr>
      <w:tr w:rsidR="005341B4" w:rsidRPr="005341B4" w14:paraId="0DD87D0B"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1EC81E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Дрозд рябинник</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93F8F66"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66CFCCB"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E2ACF3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B5B3D4E"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64B9D26"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37814F61"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541D85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Сорока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A15C7DF"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0A15AF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92B0B2C"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3586A3C"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1F0372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54DF1123"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6CEFF2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Галка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E1F368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E7B140A"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2BC6C0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188D1FC"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8EC860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13F04FEA" w14:textId="77777777" w:rsidTr="005341B4">
        <w:trPr>
          <w:trHeight w:val="210"/>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CA14DF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Крапивник</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3381BC6"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A8E531F"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1179E16"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21872F6"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EFEE6FC"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w:t>
            </w:r>
          </w:p>
        </w:tc>
      </w:tr>
      <w:tr w:rsidR="005341B4" w:rsidRPr="005341B4" w14:paraId="7A890632" w14:textId="77777777" w:rsidTr="005341B4">
        <w:trPr>
          <w:trHeight w:val="210"/>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53680A1"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Серый гусь</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6F151F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внутренние водоемы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2E15FE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B28A9C2"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20561F3"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38B856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w:t>
            </w:r>
          </w:p>
        </w:tc>
      </w:tr>
      <w:tr w:rsidR="005341B4" w:rsidRPr="005341B4" w14:paraId="4AB5483F" w14:textId="77777777" w:rsidTr="005341B4">
        <w:trPr>
          <w:trHeight w:val="210"/>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5BFA73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Вальдшнеп</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47E0CE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внутренние водоемы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2C17E0B"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40D1F19"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66ED748"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5459D6E"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w:t>
            </w:r>
          </w:p>
        </w:tc>
      </w:tr>
      <w:tr w:rsidR="005341B4" w:rsidRPr="005341B4" w14:paraId="70703591"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7A1771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Зяблик</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861D3B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C04F092"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48DF51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4FF79D3"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7F155A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1911BFDE"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BC4019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lastRenderedPageBreak/>
              <w:t>Поползень обыкновенный</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97D2EA8"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273BD18"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D2A284D"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558B8A3"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7B0149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59155067"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8FA5C2C"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Скворец обыкновенный</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7AEEA7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C668378"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3CE661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02E5AFD"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D657A66"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1C7379CB"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1BA65D9"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Большой пестрый дятел</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6E1F4E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57DD954"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8072BF4"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762E1192"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064F76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569C9B00" w14:textId="77777777" w:rsidTr="005341B4">
        <w:trPr>
          <w:trHeight w:val="210"/>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51418A5"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Водяная курочка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F0238C0"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внутренние водоемы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347EA2D"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8EFA4AE"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C8D6300"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071BF54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весна</w:t>
            </w:r>
          </w:p>
        </w:tc>
      </w:tr>
      <w:tr w:rsidR="005341B4" w:rsidRPr="005341B4" w14:paraId="0DE9724F" w14:textId="77777777" w:rsidTr="005341B4">
        <w:trPr>
          <w:trHeight w:val="210"/>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0F3276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Пищуха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B3BF43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6157CC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1600BF2" w14:textId="77777777" w:rsidR="005341B4" w:rsidRPr="005341B4" w:rsidRDefault="005341B4" w:rsidP="00F3739B">
            <w:pPr>
              <w:spacing w:after="0" w:line="240" w:lineRule="auto"/>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CB72B37"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5A01B0D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весна</w:t>
            </w:r>
          </w:p>
        </w:tc>
      </w:tr>
      <w:tr w:rsidR="005341B4" w:rsidRPr="005341B4" w14:paraId="5EA66EDF"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FD30A81"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Щегол</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E46CD7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Лесная зона в центре острова</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D45C0A0"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7FB84FA"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7295645" w14:textId="77777777" w:rsidR="005341B4" w:rsidRPr="005341B4" w:rsidRDefault="005341B4" w:rsidP="00F3739B">
            <w:pPr>
              <w:spacing w:after="0" w:line="240" w:lineRule="auto"/>
              <w:rPr>
                <w:rFonts w:ascii="Times New Roman" w:hAnsi="Times New Roman" w:cs="Times New Roman"/>
                <w:sz w:val="24"/>
                <w:szCs w:val="24"/>
              </w:rPr>
            </w:pP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7DF5AA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r w:rsidR="005341B4" w:rsidRPr="005341B4" w14:paraId="1BD0E6EB" w14:textId="77777777" w:rsidTr="005341B4">
        <w:trPr>
          <w:trHeight w:val="236"/>
        </w:trPr>
        <w:tc>
          <w:tcPr>
            <w:tcW w:w="183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31F83A8D"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Кряква</w:t>
            </w:r>
          </w:p>
        </w:tc>
        <w:tc>
          <w:tcPr>
            <w:tcW w:w="26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1AEB0F63"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повсеместно</w:t>
            </w:r>
          </w:p>
        </w:tc>
        <w:tc>
          <w:tcPr>
            <w:tcW w:w="993"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46BA0C7A" w14:textId="77777777" w:rsidR="005341B4" w:rsidRPr="005341B4" w:rsidRDefault="005341B4" w:rsidP="00F3739B">
            <w:pPr>
              <w:spacing w:after="0" w:line="240" w:lineRule="auto"/>
              <w:rPr>
                <w:rFonts w:ascii="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A7D710B" w14:textId="77777777" w:rsidR="005341B4" w:rsidRPr="005341B4" w:rsidRDefault="005341B4" w:rsidP="00F3739B">
            <w:pPr>
              <w:spacing w:after="0" w:line="240" w:lineRule="auto"/>
              <w:rPr>
                <w:rFonts w:ascii="Times New Roman" w:hAnsi="Times New Roman" w:cs="Times New Roman"/>
                <w:sz w:val="24"/>
                <w:szCs w:val="24"/>
                <w:lang w:eastAsia="ru-RU"/>
              </w:rPr>
            </w:pPr>
          </w:p>
        </w:tc>
        <w:tc>
          <w:tcPr>
            <w:tcW w:w="1134"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6966B332"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w:t>
            </w:r>
          </w:p>
        </w:tc>
        <w:tc>
          <w:tcPr>
            <w:tcW w:w="2552" w:type="dxa"/>
            <w:tcBorders>
              <w:top w:val="single" w:sz="8" w:space="0" w:color="000000"/>
              <w:left w:val="single" w:sz="8" w:space="0" w:color="000000"/>
              <w:bottom w:val="single" w:sz="8" w:space="0" w:color="000000"/>
              <w:right w:val="single" w:sz="8" w:space="0" w:color="000000"/>
            </w:tcBorders>
            <w:tcMar>
              <w:top w:w="15" w:type="dxa"/>
              <w:left w:w="31" w:type="dxa"/>
              <w:bottom w:w="0" w:type="dxa"/>
              <w:right w:w="31" w:type="dxa"/>
            </w:tcMar>
            <w:hideMark/>
          </w:tcPr>
          <w:p w14:paraId="23F57D34" w14:textId="77777777" w:rsidR="005341B4" w:rsidRPr="005341B4" w:rsidRDefault="005341B4" w:rsidP="00F3739B">
            <w:pPr>
              <w:spacing w:after="0" w:line="240" w:lineRule="auto"/>
              <w:jc w:val="center"/>
              <w:rPr>
                <w:rFonts w:ascii="Times New Roman" w:hAnsi="Times New Roman" w:cs="Times New Roman"/>
                <w:sz w:val="24"/>
                <w:szCs w:val="24"/>
              </w:rPr>
            </w:pPr>
            <w:r w:rsidRPr="005341B4">
              <w:rPr>
                <w:rFonts w:ascii="Times New Roman" w:hAnsi="Times New Roman" w:cs="Times New Roman"/>
                <w:sz w:val="24"/>
                <w:szCs w:val="24"/>
              </w:rPr>
              <w:t>лето, осень, зима, весна</w:t>
            </w:r>
          </w:p>
        </w:tc>
      </w:tr>
    </w:tbl>
    <w:p w14:paraId="4A0C1288" w14:textId="77777777" w:rsidR="005341B4" w:rsidRDefault="005341B4">
      <w:pPr>
        <w:rPr>
          <w:rFonts w:ascii="Times New Roman" w:hAnsi="Times New Roman" w:cs="Times New Roman"/>
          <w:sz w:val="28"/>
          <w:szCs w:val="28"/>
        </w:rPr>
      </w:pPr>
    </w:p>
    <w:p w14:paraId="26AAC4C5" w14:textId="77777777" w:rsidR="00CA4E66" w:rsidRPr="006831BD" w:rsidRDefault="00CA4E66" w:rsidP="006831BD">
      <w:pPr>
        <w:jc w:val="center"/>
        <w:rPr>
          <w:rFonts w:ascii="Times New Roman" w:hAnsi="Times New Roman" w:cs="Times New Roman"/>
          <w:sz w:val="28"/>
          <w:szCs w:val="28"/>
        </w:rPr>
      </w:pPr>
    </w:p>
    <w:sectPr w:rsidR="00CA4E66" w:rsidRPr="006831BD">
      <w:head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E8899" w14:textId="77777777" w:rsidR="006811E2" w:rsidRDefault="006811E2" w:rsidP="003F5EC0">
      <w:pPr>
        <w:spacing w:after="0" w:line="240" w:lineRule="auto"/>
      </w:pPr>
      <w:r>
        <w:separator/>
      </w:r>
    </w:p>
  </w:endnote>
  <w:endnote w:type="continuationSeparator" w:id="0">
    <w:p w14:paraId="15F0AC47" w14:textId="77777777" w:rsidR="006811E2" w:rsidRDefault="006811E2"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46FB7" w14:textId="77777777" w:rsidR="006811E2" w:rsidRDefault="006811E2" w:rsidP="003F5EC0">
      <w:pPr>
        <w:spacing w:after="0" w:line="240" w:lineRule="auto"/>
      </w:pPr>
      <w:r>
        <w:separator/>
      </w:r>
    </w:p>
  </w:footnote>
  <w:footnote w:type="continuationSeparator" w:id="0">
    <w:p w14:paraId="3448C748" w14:textId="77777777" w:rsidR="006811E2" w:rsidRDefault="006811E2" w:rsidP="003F5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9317F" w14:textId="016EFFFB" w:rsidR="00EB40F1" w:rsidRPr="004E620C" w:rsidRDefault="00881DFC" w:rsidP="00881DFC">
    <w:pPr>
      <w:pStyle w:val="ac"/>
      <w:tabs>
        <w:tab w:val="clear" w:pos="4677"/>
        <w:tab w:val="center" w:pos="142"/>
      </w:tabs>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9E648EB" wp14:editId="4D24A973">
          <wp:simplePos x="0" y="0"/>
          <wp:positionH relativeFrom="column">
            <wp:posOffset>-432435</wp:posOffset>
          </wp:positionH>
          <wp:positionV relativeFrom="paragraph">
            <wp:posOffset>-292100</wp:posOffset>
          </wp:positionV>
          <wp:extent cx="1597025" cy="607228"/>
          <wp:effectExtent l="0" t="0" r="3175" b="2540"/>
          <wp:wrapNone/>
          <wp:docPr id="1042304720" name="Рисунок 2"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4720" name="Рисунок 2" descr="Изображение выглядит как графическая вставка, мультфильм, иллюстрация&#10;&#10;Автоматически созданное описание"/>
                  <pic:cNvPicPr/>
                </pic:nvPicPr>
                <pic:blipFill>
                  <a:blip r:embed="rId1">
                    <a:extLst>
                      <a:ext uri="{28A0092B-C50C-407E-A947-70E740481C1C}">
                        <a14:useLocalDpi xmlns:a14="http://schemas.microsoft.com/office/drawing/2010/main" val="0"/>
                      </a:ext>
                    </a:extLst>
                  </a:blip>
                  <a:stretch>
                    <a:fillRect/>
                  </a:stretch>
                </pic:blipFill>
                <pic:spPr>
                  <a:xfrm>
                    <a:off x="0" y="0"/>
                    <a:ext cx="1597025" cy="6072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5EFFFDA" wp14:editId="24D5782B">
          <wp:simplePos x="0" y="0"/>
          <wp:positionH relativeFrom="column">
            <wp:posOffset>4903237</wp:posOffset>
          </wp:positionH>
          <wp:positionV relativeFrom="paragraph">
            <wp:posOffset>-113030</wp:posOffset>
          </wp:positionV>
          <wp:extent cx="1177290" cy="387265"/>
          <wp:effectExtent l="0" t="0" r="0" b="0"/>
          <wp:wrapNone/>
          <wp:docPr id="1483371018" name="Рисунок 3" descr="Изображение выглядит как Шрифт, Графика, логотип,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1018" name="Рисунок 3" descr="Изображение выглядит как Шрифт, Графика, логотип, графический дизайн&#10;&#10;Автоматически созданное описание"/>
                  <pic:cNvPicPr/>
                </pic:nvPicPr>
                <pic:blipFill>
                  <a:blip r:embed="rId2">
                    <a:extLst>
                      <a:ext uri="{28A0092B-C50C-407E-A947-70E740481C1C}">
                        <a14:useLocalDpi xmlns:a14="http://schemas.microsoft.com/office/drawing/2010/main" val="0"/>
                      </a:ext>
                    </a:extLst>
                  </a:blip>
                  <a:stretch>
                    <a:fillRect/>
                  </a:stretch>
                </pic:blipFill>
                <pic:spPr>
                  <a:xfrm>
                    <a:off x="0" y="0"/>
                    <a:ext cx="1177290" cy="38726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Pr="00881DFC">
        <w:rPr>
          <w:rStyle w:val="af0"/>
          <w:rFonts w:ascii="Times New Roman" w:hAnsi="Times New Roman" w:cs="Times New Roman"/>
          <w:sz w:val="28"/>
          <w:szCs w:val="28"/>
          <w:lang w:val="en-US"/>
        </w:rPr>
        <w:t xml:space="preserve">Stars of Science and Education, </w:t>
      </w:r>
      <w:proofErr w:type="spellStart"/>
      <w:r w:rsidRPr="00881DFC">
        <w:rPr>
          <w:rStyle w:val="af0"/>
          <w:rFonts w:ascii="Times New Roman" w:hAnsi="Times New Roman" w:cs="Times New Roman"/>
          <w:sz w:val="28"/>
          <w:szCs w:val="28"/>
          <w:lang w:val="en-US"/>
        </w:rPr>
        <w:t>РусАльянс</w:t>
      </w:r>
      <w:proofErr w:type="spellEnd"/>
      <w:r w:rsidRPr="00881DFC">
        <w:rPr>
          <w:rStyle w:val="af0"/>
          <w:rFonts w:ascii="Times New Roman" w:hAnsi="Times New Roman" w:cs="Times New Roman"/>
          <w:sz w:val="28"/>
          <w:szCs w:val="28"/>
          <w:lang w:val="en-US"/>
        </w:rPr>
        <w:t xml:space="preserve"> </w:t>
      </w:r>
      <w:r w:rsidR="004E620C" w:rsidRPr="004E620C">
        <w:rPr>
          <w:rStyle w:val="af0"/>
          <w:rFonts w:ascii="Times New Roman" w:hAnsi="Times New Roman" w:cs="Times New Roman"/>
          <w:sz w:val="28"/>
          <w:szCs w:val="28"/>
          <w:lang w:val="en-US"/>
        </w:rPr>
        <w:t>«</w:t>
      </w:r>
      <w:proofErr w:type="spellStart"/>
      <w:r w:rsidRPr="00881DFC">
        <w:rPr>
          <w:rStyle w:val="af0"/>
          <w:rFonts w:ascii="Times New Roman" w:hAnsi="Times New Roman" w:cs="Times New Roman"/>
          <w:sz w:val="28"/>
          <w:szCs w:val="28"/>
          <w:lang w:val="en-US"/>
        </w:rPr>
        <w:t>Сова</w:t>
      </w:r>
      <w:proofErr w:type="spellEnd"/>
    </w:hyperlink>
    <w:r w:rsidR="004E620C" w:rsidRPr="004E620C">
      <w:rPr>
        <w:rFonts w:ascii="Times New Roman" w:hAnsi="Times New Roman" w:cs="Times New Roman"/>
        <w:sz w:val="28"/>
        <w:szCs w:val="28"/>
        <w:lang w:val="en-US"/>
      </w:rPr>
      <w:t>»</w:t>
    </w:r>
  </w:p>
  <w:p w14:paraId="4CBA1E79" w14:textId="64383D58" w:rsidR="00F55CDD" w:rsidRPr="00881DFC" w:rsidRDefault="00F55CDD" w:rsidP="00EB40F1">
    <w:pPr>
      <w:pStyle w:val="ac"/>
      <w:tabs>
        <w:tab w:val="clear" w:pos="4677"/>
        <w:tab w:val="center" w:pos="142"/>
      </w:tabs>
      <w:jc w:val="right"/>
      <w:rPr>
        <w:rFonts w:ascii="Times New Roman" w:hAnsi="Times New Roman" w:cs="Times New Roman"/>
        <w:sz w:val="28"/>
        <w:szCs w:val="2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330F3B"/>
    <w:multiLevelType w:val="multilevel"/>
    <w:tmpl w:val="F4B4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BD"/>
    <w:rsid w:val="00031A37"/>
    <w:rsid w:val="000572AD"/>
    <w:rsid w:val="0009776B"/>
    <w:rsid w:val="000A12EE"/>
    <w:rsid w:val="000D0075"/>
    <w:rsid w:val="001A3374"/>
    <w:rsid w:val="001F3ED8"/>
    <w:rsid w:val="00306BD4"/>
    <w:rsid w:val="003C7D7F"/>
    <w:rsid w:val="003F5EC0"/>
    <w:rsid w:val="004150DF"/>
    <w:rsid w:val="00473563"/>
    <w:rsid w:val="004E620C"/>
    <w:rsid w:val="005341B4"/>
    <w:rsid w:val="005525B4"/>
    <w:rsid w:val="005F7964"/>
    <w:rsid w:val="00601F1D"/>
    <w:rsid w:val="0060610A"/>
    <w:rsid w:val="00675CEF"/>
    <w:rsid w:val="00676EFC"/>
    <w:rsid w:val="006811E2"/>
    <w:rsid w:val="006831BD"/>
    <w:rsid w:val="006E1E7C"/>
    <w:rsid w:val="007055CC"/>
    <w:rsid w:val="00753679"/>
    <w:rsid w:val="0078763F"/>
    <w:rsid w:val="007C75EA"/>
    <w:rsid w:val="007F5B8D"/>
    <w:rsid w:val="00881DFC"/>
    <w:rsid w:val="009576E7"/>
    <w:rsid w:val="0097064E"/>
    <w:rsid w:val="00A50662"/>
    <w:rsid w:val="00B1290A"/>
    <w:rsid w:val="00C251C8"/>
    <w:rsid w:val="00C40111"/>
    <w:rsid w:val="00CA4E66"/>
    <w:rsid w:val="00CB6E16"/>
    <w:rsid w:val="00D62DBA"/>
    <w:rsid w:val="00DC3001"/>
    <w:rsid w:val="00E31471"/>
    <w:rsid w:val="00E66BEA"/>
    <w:rsid w:val="00EB40F1"/>
    <w:rsid w:val="00ED02F1"/>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50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clowiki.org/w/index.php?title=%D0%9A%D1%83%D1%81%D1%82%D0%B0%D1%80%D0%BD%D0%B8%D0%BA%D0%BE%D0%B2%D1%8B%D0%B5_%D0%BF%D1%82%D0%B8%D1%86%D1%8B&amp;action=edit&amp;redlink=1" TargetMode="Externa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yclowiki.org/w/index.php?title=%D0%9A%D1%80%D0%BE%D0%BD%D0%BE%D0%B3%D0%BD%D1%91%D0%B7%D0%B4%D0%BD%D1%8B%D0%B5_%D0%BF%D1%82%D0%B8%D1%86%D1%8B&amp;action=edit&amp;redlink=1"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aginpark.org/nature/flora-i-fauna/ptitsy/"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cyclowiki.org/w/index.php?title=%D0%94%D1%83%D0%BF%D0%BB%D0%BE%D0%B3%D0%BD%D0%B5%D0%B7%D0%B4%D0%BD%D1%8B%D0%B5_%D0%BF%D1%82%D0%B8%D1%86%D1%8B&amp;action=edit&amp;redlink=1"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cyclowiki.org/w/index.php?title=%D0%9D%D0%B0%D0%B7%D0%B5%D0%BC%D0%BD%D0%BE%D0%B3%D0%BD%D0%B5%D0%B7%D0%B4%D1%8F%D1%89%D0%B8%D0%B5%D1%81%D1%8F_%D0%BF%D1%82%D0%B8%D1%86%D1%8B&amp;action=edit&amp;redlink=1"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sowa-ru.com/" TargetMode="External"/><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4582</Words>
  <Characters>26121</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Евгения Игоревна Мащенко</cp:lastModifiedBy>
  <cp:revision>2</cp:revision>
  <cp:lastPrinted>2024-09-19T08:17:00Z</cp:lastPrinted>
  <dcterms:created xsi:type="dcterms:W3CDTF">2025-04-15T11:40:00Z</dcterms:created>
  <dcterms:modified xsi:type="dcterms:W3CDTF">2025-04-15T11:40:00Z</dcterms:modified>
</cp:coreProperties>
</file>