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71B5" w14:textId="74796D38" w:rsidR="00953400" w:rsidRPr="003F6884" w:rsidRDefault="00953400" w:rsidP="003F68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884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14:paraId="0CE30399" w14:textId="77777777" w:rsidR="00953400" w:rsidRPr="003F6884" w:rsidRDefault="00953400" w:rsidP="003F68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884">
        <w:rPr>
          <w:rFonts w:ascii="Times New Roman" w:hAnsi="Times New Roman" w:cs="Times New Roman"/>
          <w:b/>
          <w:sz w:val="28"/>
          <w:szCs w:val="28"/>
        </w:rPr>
        <w:t>Лицей ИГУ г. Иркутска</w:t>
      </w:r>
    </w:p>
    <w:p w14:paraId="7C0DCC0F" w14:textId="77777777" w:rsidR="00953400" w:rsidRPr="003F6884" w:rsidRDefault="00953400" w:rsidP="003F688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85A6698" w14:textId="7507DEAB" w:rsidR="00953400" w:rsidRPr="003F6884" w:rsidRDefault="006E2020" w:rsidP="003F688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953400" w:rsidRPr="003F688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53400" w:rsidRPr="003F6884">
        <w:rPr>
          <w:rFonts w:ascii="Times New Roman" w:hAnsi="Times New Roman" w:cs="Times New Roman"/>
          <w:sz w:val="28"/>
          <w:szCs w:val="28"/>
        </w:rPr>
        <w:t>"Профилактика нарушений осанки и плоскостопия с помощью утренней гимнастики: практическое применение"</w:t>
      </w:r>
    </w:p>
    <w:p w14:paraId="7F1E9488" w14:textId="2C62B1CF" w:rsidR="00953400" w:rsidRPr="003F6884" w:rsidRDefault="00953400" w:rsidP="003F688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6884">
        <w:rPr>
          <w:rFonts w:ascii="Times New Roman" w:hAnsi="Times New Roman" w:cs="Times New Roman"/>
          <w:sz w:val="28"/>
          <w:szCs w:val="28"/>
        </w:rPr>
        <w:t>Направление: Биология</w:t>
      </w:r>
    </w:p>
    <w:p w14:paraId="3930B445" w14:textId="77777777" w:rsidR="00953400" w:rsidRPr="003F6884" w:rsidRDefault="0095340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08A387" w14:textId="77777777" w:rsidR="00953400" w:rsidRPr="003F6884" w:rsidRDefault="0095340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2E3522" w14:textId="77777777" w:rsidR="00953400" w:rsidRPr="003F6884" w:rsidRDefault="0095340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E0D8B6" w14:textId="77777777" w:rsidR="00953400" w:rsidRPr="003F6884" w:rsidRDefault="0095340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0F8B49" w14:textId="77777777" w:rsidR="00953400" w:rsidRPr="003F6884" w:rsidRDefault="0095340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37E3F9" w14:textId="77777777" w:rsidR="00953400" w:rsidRPr="003F6884" w:rsidRDefault="0095340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3C2450" w14:textId="77777777" w:rsidR="00953400" w:rsidRPr="003F6884" w:rsidRDefault="0095340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3511E7" w14:textId="77777777" w:rsidR="00953400" w:rsidRPr="003F6884" w:rsidRDefault="00953400" w:rsidP="003F68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1362"/>
        <w:gridCol w:w="3434"/>
      </w:tblGrid>
      <w:tr w:rsidR="00953400" w:rsidRPr="003F6884" w14:paraId="7EA3EC75" w14:textId="77777777" w:rsidTr="006B0B56">
        <w:tc>
          <w:tcPr>
            <w:tcW w:w="4416" w:type="dxa"/>
          </w:tcPr>
          <w:p w14:paraId="35FCA55B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Работа допущена к защите:</w:t>
            </w:r>
          </w:p>
          <w:p w14:paraId="3860771D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«____» ____________ 20__ г.</w:t>
            </w:r>
          </w:p>
          <w:p w14:paraId="67C67251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Работа защищена:</w:t>
            </w:r>
          </w:p>
          <w:p w14:paraId="431C8503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«____» ____________ 20__ г.</w:t>
            </w:r>
          </w:p>
          <w:p w14:paraId="38279A09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D0BDB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  <w:p w14:paraId="40CCC06D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«____________________»</w:t>
            </w:r>
          </w:p>
          <w:p w14:paraId="09FEF6B5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</w:tcPr>
          <w:p w14:paraId="154B40D1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4" w:type="dxa"/>
          </w:tcPr>
          <w:p w14:paraId="03025B36" w14:textId="614C1808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Автор проекта:</w:t>
            </w:r>
          </w:p>
          <w:p w14:paraId="71CCEB60" w14:textId="3F42CFD6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Мишина Арина</w:t>
            </w:r>
          </w:p>
          <w:p w14:paraId="04BD73EF" w14:textId="4BA773E9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Класс: 10</w:t>
            </w:r>
            <w:r w:rsidR="003F688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естественно-научный.</w:t>
            </w:r>
          </w:p>
          <w:p w14:paraId="7315509C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2557B" w14:textId="04953613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F6884">
              <w:rPr>
                <w:rFonts w:ascii="Times New Roman" w:hAnsi="Times New Roman" w:cs="Times New Roman"/>
                <w:sz w:val="28"/>
                <w:szCs w:val="28"/>
              </w:rPr>
              <w:t>Руководитель: Палий Ия Анатольевна</w:t>
            </w:r>
          </w:p>
          <w:p w14:paraId="21561658" w14:textId="77777777" w:rsidR="00953400" w:rsidRPr="003F6884" w:rsidRDefault="00953400" w:rsidP="003F6884">
            <w:pPr>
              <w:spacing w:line="360" w:lineRule="auto"/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71B33113" w14:textId="77777777" w:rsidR="00953400" w:rsidRPr="003F6884" w:rsidRDefault="0095340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6E8763" w14:textId="77777777" w:rsidR="00953400" w:rsidRPr="003F6884" w:rsidRDefault="0095340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62758D" w14:textId="6576BFA4" w:rsidR="00B575A1" w:rsidRDefault="00953400" w:rsidP="00B575A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6884">
        <w:rPr>
          <w:rFonts w:ascii="Times New Roman" w:hAnsi="Times New Roman" w:cs="Times New Roman"/>
          <w:sz w:val="28"/>
          <w:szCs w:val="28"/>
        </w:rPr>
        <w:t>г. Иркутск, 2025 г</w:t>
      </w:r>
      <w:r w:rsidR="00B575A1">
        <w:rPr>
          <w:rFonts w:ascii="Times New Roman" w:hAnsi="Times New Roman" w:cs="Times New Roman"/>
          <w:sz w:val="28"/>
          <w:szCs w:val="28"/>
        </w:rPr>
        <w:t>.</w:t>
      </w:r>
    </w:p>
    <w:p w14:paraId="010461B4" w14:textId="7C25CA14" w:rsidR="00000AAA" w:rsidRDefault="00B575A1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00AAA" w:rsidRPr="00000AA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id w:val="-1730689062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/>
          <w14:ligatures w14:val="standardContextual"/>
        </w:rPr>
      </w:sdtEndPr>
      <w:sdtContent>
        <w:p w14:paraId="482B5F5D" w14:textId="3A4C6C81" w:rsidR="00192BC4" w:rsidRPr="0011536D" w:rsidRDefault="00192BC4">
          <w:pPr>
            <w:pStyle w:val="af9"/>
            <w:rPr>
              <w:color w:val="000000" w:themeColor="text1"/>
              <w:sz w:val="28"/>
              <w:szCs w:val="28"/>
            </w:rPr>
          </w:pPr>
        </w:p>
        <w:p w14:paraId="051623FD" w14:textId="45E2D717" w:rsidR="00192BC4" w:rsidRPr="0011536D" w:rsidRDefault="00192BC4" w:rsidP="0011536D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1536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1536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1536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3740021" w:history="1">
            <w:r w:rsidRPr="0011536D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Введение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_Toc193740021 \h </w:instrTex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F416E" w14:textId="2BE1E832" w:rsidR="00192BC4" w:rsidRPr="0011536D" w:rsidRDefault="00192BC4" w:rsidP="0011536D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740022" w:history="1">
            <w:r w:rsidRPr="0011536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</w:t>
            </w:r>
            <w:r w:rsidRPr="0011536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Pr="0011536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(теоретический)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_Toc193740022 \h </w:instrTex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2DEC5A" w14:textId="490AE4EA" w:rsidR="00192BC4" w:rsidRPr="0011536D" w:rsidRDefault="00192BC4" w:rsidP="0011536D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740023" w:history="1">
            <w:r w:rsidRPr="0011536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</w:t>
            </w:r>
            <w:r w:rsidRPr="0011536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Pr="0011536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 (практический)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_Toc193740023 \h </w:instrTex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D13F45" w14:textId="6138B887" w:rsidR="00192BC4" w:rsidRPr="0011536D" w:rsidRDefault="00192BC4" w:rsidP="0011536D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740024" w:history="1">
            <w:r w:rsidRPr="0011536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_Toc193740024 \h </w:instrTex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74F63B" w14:textId="4B716EB2" w:rsidR="00192BC4" w:rsidRPr="0011536D" w:rsidRDefault="00192BC4" w:rsidP="0011536D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740025" w:history="1">
            <w:r w:rsidRPr="0011536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_Toc193740025 \h </w:instrTex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17302B" w14:textId="5D5A81E6" w:rsidR="00192BC4" w:rsidRPr="0011536D" w:rsidRDefault="00192BC4" w:rsidP="0011536D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740026" w:history="1">
            <w:r w:rsidRPr="0011536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_Toc193740026 \h </w:instrTex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1153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F64BF3" w14:textId="709FA97A" w:rsidR="00192BC4" w:rsidRPr="0011536D" w:rsidRDefault="00192BC4">
          <w:pPr>
            <w:rPr>
              <w:rFonts w:ascii="Times New Roman" w:hAnsi="Times New Roman" w:cs="Times New Roman"/>
              <w:sz w:val="28"/>
              <w:szCs w:val="28"/>
            </w:rPr>
          </w:pPr>
          <w:r w:rsidRPr="0011536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684B57B" w14:textId="77777777" w:rsidR="00192BC4" w:rsidRDefault="00192BC4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64F7C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E42960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144634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D61C2C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03914F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EA6EEC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AE2ACD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ACD6DC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BB8E55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05FF8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7E8821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394E6E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828FC7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D29984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816BA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6C92C5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47680F" w14:textId="77777777" w:rsidR="00000AAA" w:rsidRDefault="00000AAA" w:rsidP="00000AAA">
      <w:pPr>
        <w:spacing w:line="27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C53BF5" w14:textId="77777777" w:rsidR="00000AAA" w:rsidRDefault="00000AAA" w:rsidP="00192BC4">
      <w:pPr>
        <w:spacing w:line="278" w:lineRule="auto"/>
        <w:rPr>
          <w:rFonts w:ascii="Times New Roman" w:hAnsi="Times New Roman" w:cs="Times New Roman"/>
          <w:b/>
          <w:sz w:val="28"/>
          <w:szCs w:val="28"/>
        </w:rPr>
      </w:pPr>
    </w:p>
    <w:p w14:paraId="036EFF69" w14:textId="2024D87C" w:rsidR="0083090A" w:rsidRPr="00F474AF" w:rsidRDefault="0083090A" w:rsidP="00F474AF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Toc193740021"/>
      <w:r w:rsidRPr="00F474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Введение</w:t>
      </w:r>
      <w:bookmarkEnd w:id="0"/>
    </w:p>
    <w:p w14:paraId="1DE5B3EE" w14:textId="77777777" w:rsidR="001F526B" w:rsidRPr="00F474AF" w:rsidRDefault="001F526B" w:rsidP="003F688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74AF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14:paraId="10347400" w14:textId="77777777" w:rsidR="001F526B" w:rsidRPr="00A40170" w:rsidRDefault="001F526B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Разработать практическое руководство по профилактике нарушений осанки и плоскостопия с использованием утренней гимнастики, которое будет доступно для широкого круга подростков и рекомендовано для внедрения в их повседневную практику.</w:t>
      </w:r>
    </w:p>
    <w:p w14:paraId="77D33A84" w14:textId="2F13B69F" w:rsidR="0083090A" w:rsidRPr="00A40170" w:rsidRDefault="0083090A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E2020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A40170">
        <w:rPr>
          <w:rFonts w:ascii="Times New Roman" w:hAnsi="Times New Roman" w:cs="Times New Roman"/>
          <w:b/>
          <w:bCs/>
          <w:sz w:val="28"/>
          <w:szCs w:val="28"/>
        </w:rPr>
        <w:t>туальность проекта:</w:t>
      </w:r>
      <w:r w:rsidRPr="00A401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4E3510" w14:textId="291BF347" w:rsidR="0083090A" w:rsidRPr="00A40170" w:rsidRDefault="0083090A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Проблемы с нарушением осанки и плоскостопие широко распространены среди подростков и оказывают негативное влияние на их здоровье и физическое развитие. Многие подростки не осведомлены о способах профилактики этих заболеваний и не применяют специальные упражнения для их коррекции, что усугубляет проблему. Проект направлен на решение этой проблемы путем разработки простого и эффективного руководства по профилактике.</w:t>
      </w:r>
    </w:p>
    <w:p w14:paraId="3B682F63" w14:textId="77777777" w:rsidR="001F526B" w:rsidRPr="00A40170" w:rsidRDefault="001F526B" w:rsidP="003F688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0170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14:paraId="26EEC2BB" w14:textId="5F573BF5" w:rsidR="001F526B" w:rsidRPr="00A40170" w:rsidRDefault="001F526B" w:rsidP="00354FDE">
      <w:pPr>
        <w:pStyle w:val="a7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Изучить существующие подходы и методы профилактики нарушений осанки и плоскостопия у подростков. </w:t>
      </w:r>
    </w:p>
    <w:p w14:paraId="30B14AA3" w14:textId="77777777" w:rsidR="001F526B" w:rsidRPr="00A40170" w:rsidRDefault="001F526B" w:rsidP="00354FDE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Изучить и оценить статистику нарушения осанки и проблем с плоскостопием у подростков 21 века. </w:t>
      </w:r>
    </w:p>
    <w:p w14:paraId="1C892CBA" w14:textId="77777777" w:rsidR="001F526B" w:rsidRPr="00A40170" w:rsidRDefault="001F526B" w:rsidP="00354FDE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Разработать комплекс утренней гимнастики, включающий упражнения для улучшения осанки и профилактики плоскостопия, 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учётом доступности и простоты выполнения упражнений.</w:t>
      </w:r>
    </w:p>
    <w:p w14:paraId="63E3E21A" w14:textId="564DF263" w:rsidR="00D26954" w:rsidRPr="00A40170" w:rsidRDefault="00D26954" w:rsidP="00354FDE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Проанализировать влияние физической активности и утренней гимнастики на здоровье, и показатели соотношения мышечной массы тела. </w:t>
      </w:r>
    </w:p>
    <w:p w14:paraId="3E973054" w14:textId="70A2EE89" w:rsidR="0083090A" w:rsidRPr="00A40170" w:rsidRDefault="001F526B" w:rsidP="00354FDE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hAnsi="Times New Roman" w:cs="Times New Roman"/>
          <w:sz w:val="28"/>
          <w:szCs w:val="28"/>
        </w:rPr>
        <w:t>Создать видеоматериал, который можно использовать для ежедневных занятий, а также предоставить участникам в виде рекомендаций</w:t>
      </w:r>
      <w:r w:rsidR="0083090A" w:rsidRPr="00A4017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83090A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подготовить методические рекомендации по внедрению гимнастики в повседневную жизнь подростков.</w:t>
      </w:r>
    </w:p>
    <w:p w14:paraId="56A69CCF" w14:textId="77777777" w:rsidR="006E2020" w:rsidRPr="006E2020" w:rsidRDefault="006E2020" w:rsidP="006E202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0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Методика</w:t>
      </w:r>
      <w:r w:rsidRPr="006E202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0DA94C7" w14:textId="77777777" w:rsidR="006E2020" w:rsidRPr="006E2020" w:rsidRDefault="006E2020" w:rsidP="006E202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020">
        <w:rPr>
          <w:rFonts w:ascii="Times New Roman" w:hAnsi="Times New Roman" w:cs="Times New Roman"/>
          <w:sz w:val="28"/>
          <w:szCs w:val="28"/>
        </w:rPr>
        <w:t>Проводить занятия на основе видео-гимнастики в течение трех месяцев. Анализировать эффективность и корректировать программу по мере необходимости.</w:t>
      </w:r>
    </w:p>
    <w:p w14:paraId="53940D61" w14:textId="541D3A61" w:rsidR="001F526B" w:rsidRPr="00A40170" w:rsidRDefault="001F526B" w:rsidP="00584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Планируемые результаты:</w:t>
      </w:r>
    </w:p>
    <w:p w14:paraId="71D2322E" w14:textId="77777777" w:rsidR="001F526B" w:rsidRPr="00A40170" w:rsidRDefault="001F526B" w:rsidP="00354FD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Разработанное руководство по профилактике нарушений осанки и плоскостопия, которое будет включать в себя пошаговые инструкции по выполнению упражнений.</w:t>
      </w:r>
    </w:p>
    <w:p w14:paraId="27DBF6CA" w14:textId="77777777" w:rsidR="001F526B" w:rsidRPr="00A40170" w:rsidRDefault="001F526B" w:rsidP="00354FD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Подготовка рекомендаций по внедрению гимнастики в утреннюю практику подростков для улучшения их осанки и профилактики плоскостопия.</w:t>
      </w:r>
    </w:p>
    <w:p w14:paraId="16A6B3AE" w14:textId="1A84CC37" w:rsidR="001F526B" w:rsidRPr="00A40170" w:rsidRDefault="001F526B" w:rsidP="00354FD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Презентация результатов и готового руководства, которое можно будет рекомендовать в школах или спортивных клубах для подростков.</w:t>
      </w:r>
    </w:p>
    <w:p w14:paraId="1447DEC6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Гипотеза:</w:t>
      </w:r>
    </w:p>
    <w:p w14:paraId="243A0D20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Разработка и внедрение практического руководства по профилактике нарушений осанки и плоскостопия с использованием утренней гимнастики поможет подросткам улучшить физическое здоровье, повысить осведомленность о правильной осанке и предотвратить развитие плоскостопия.</w:t>
      </w:r>
    </w:p>
    <w:p w14:paraId="49AC4A04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57965B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2301E0B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AFD3E94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056582F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B81D82E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B27158D" w14:textId="77777777" w:rsidR="00584EEA" w:rsidRPr="00A40170" w:rsidRDefault="00584EEA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77E1321" w14:textId="77777777" w:rsidR="00584EEA" w:rsidRPr="00A40170" w:rsidRDefault="00584EEA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D74DF61" w14:textId="77777777" w:rsidR="00584EEA" w:rsidRPr="00A40170" w:rsidRDefault="00584EEA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F4F5ADA" w14:textId="77777777" w:rsidR="001F526B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BBCA1D" w14:textId="77777777" w:rsidR="001F526B" w:rsidRPr="00A40170" w:rsidRDefault="001F526B" w:rsidP="003F6884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8459D4A" w14:textId="16239753" w:rsidR="001F526B" w:rsidRPr="00F474AF" w:rsidRDefault="00AD5F67" w:rsidP="00F474AF">
      <w:pPr>
        <w:pStyle w:val="1"/>
        <w:jc w:val="center"/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/>
          <w14:ligatures w14:val="none"/>
        </w:rPr>
      </w:pPr>
      <w:bookmarkStart w:id="1" w:name="_Toc193740022"/>
      <w:r w:rsidRPr="00F474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</w:t>
      </w:r>
      <w:r w:rsidR="003F6884" w:rsidRPr="00F474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аздел</w:t>
      </w:r>
      <w:r w:rsidRPr="00F474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474A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F4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(теоретический)</w:t>
      </w:r>
      <w:bookmarkEnd w:id="1"/>
    </w:p>
    <w:p w14:paraId="01B00950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07691E0" w14:textId="148D590C" w:rsidR="007E4DDB" w:rsidRPr="00A40170" w:rsidRDefault="001F526B" w:rsidP="00354FDE">
      <w:pPr>
        <w:pStyle w:val="a7"/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Проблемы нарушения осанки и плоскостопия среди подростков</w:t>
      </w:r>
      <w:r w:rsidR="007E4DDB" w:rsidRPr="00A401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.</w:t>
      </w:r>
    </w:p>
    <w:p w14:paraId="23936199" w14:textId="1F0C286B" w:rsidR="007E4DD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Нарушения осанки и плоскостопие — это распространённые проблемы, которые часто возникают в подростковом возрасте, когда происходит активный рост организма, формирование костей и развитие мышц. К сожалению, в этот период многие подростки не уделяют должного внимания своему здоровью, что приводит к неприятным последствиям во взрослой жизни. Нарушения осанки и плоскостопие могут стать причиной не только эстетических и физкультурных проблем, но и нарушений внутренних органов, таких как неправильное распределение нагрузки на позвоночник, суставы и мышцы.</w:t>
      </w:r>
    </w:p>
    <w:p w14:paraId="0731E565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Нарушение осанки проявляется в виде сутулости, искривления позвоночника, болей в спине и шее. Среди причин нарушения осанки у подростков можно выделить:</w:t>
      </w:r>
    </w:p>
    <w:p w14:paraId="203A12C9" w14:textId="77777777" w:rsidR="001F526B" w:rsidRPr="00A40170" w:rsidRDefault="001F526B" w:rsidP="00354FDE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продолжительное сидение за компьютером, телевизором или в школе;</w:t>
      </w:r>
    </w:p>
    <w:p w14:paraId="6EEF5A3F" w14:textId="77777777" w:rsidR="001F526B" w:rsidRPr="00A40170" w:rsidRDefault="001F526B" w:rsidP="00354FDE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слабость мышц спины, которые не могут поддерживать нормальное положение позвоночника;</w:t>
      </w:r>
    </w:p>
    <w:p w14:paraId="6F6609B0" w14:textId="77777777" w:rsidR="001F526B" w:rsidRPr="00A40170" w:rsidRDefault="001F526B" w:rsidP="00354FDE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неправильное положение тела при сидении или стоянии;</w:t>
      </w:r>
    </w:p>
    <w:p w14:paraId="14B471F4" w14:textId="0882DAAF" w:rsidR="007E4DDB" w:rsidRPr="00A40170" w:rsidRDefault="001F526B" w:rsidP="00354FDE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использование неудобной или неправильно подобранной обуви.</w:t>
      </w:r>
    </w:p>
    <w:p w14:paraId="707F8E2E" w14:textId="3077573B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Плоскостопие, в свою очередь, часто связано с неправильной обувью, отсутствием должной физической активности, сидячим образом жизни, а также может иметь генетическую предрасположенность. Эта проблема влияет на стопу, что в дальнейшем может привести к болезням суставов, боли в ногах и даже в спине.</w:t>
      </w:r>
    </w:p>
    <w:p w14:paraId="687E6D46" w14:textId="698453BD" w:rsidR="001F526B" w:rsidRPr="00A40170" w:rsidRDefault="001F526B" w:rsidP="00354FDE">
      <w:pPr>
        <w:pStyle w:val="a7"/>
        <w:numPr>
          <w:ilvl w:val="1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Изучение существующих подходов и методов профилактики нарушений осанки и плоскостопия</w:t>
      </w:r>
      <w:r w:rsidR="007E4DDB" w:rsidRPr="00A401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.</w:t>
      </w:r>
    </w:p>
    <w:p w14:paraId="55330C4A" w14:textId="6CBB0C1A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Первым этапом проекта является изучение существующих методов профилактики и коррекции нарушений осанки и плоскостопия. В научной и практической литературе рассмотрены различные подходы, включая массажи, 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занятия спортом, использование ортопедических стелек и </w:t>
      </w:r>
      <w:proofErr w:type="spellStart"/>
      <w:r w:rsidR="007E4DDB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тд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Однако несмотря на доступность таких методов, они часто требуют дополнительных затрат или профессиональной помощи, что ограничивает их применение в повседневной жизни подростков.</w:t>
      </w:r>
    </w:p>
    <w:p w14:paraId="0D8FD729" w14:textId="6D5A3B69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Наиболее доступным и эффективным методом остается регулярное выполнение физической активности, направленной на укрепление мышц, улучшение гибкости суставов и поддержание правильной осанки. Утренняя гимнастика является оптимальным вариантом для внедрения в жизнь подростков, так как она не требует много времени и может быть выполнена в домашних условиях.</w:t>
      </w:r>
    </w:p>
    <w:p w14:paraId="623E00C8" w14:textId="77777777" w:rsidR="001F526B" w:rsidRPr="00A40170" w:rsidRDefault="001F526B" w:rsidP="00354FDE">
      <w:pPr>
        <w:pStyle w:val="a7"/>
        <w:numPr>
          <w:ilvl w:val="1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0170">
        <w:rPr>
          <w:rFonts w:ascii="Times New Roman" w:hAnsi="Times New Roman" w:cs="Times New Roman"/>
          <w:b/>
          <w:bCs/>
          <w:sz w:val="28"/>
          <w:szCs w:val="28"/>
        </w:rPr>
        <w:t xml:space="preserve">Изучение и оценка статистики нарушения осанки и проблем с плоскостопием у подростков. </w:t>
      </w:r>
    </w:p>
    <w:p w14:paraId="2BB58EB1" w14:textId="3EEE1B2D" w:rsidR="0059301A" w:rsidRPr="00A40170" w:rsidRDefault="0059301A" w:rsidP="003F6884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На просторах интернета мною были найдены научные статьи и исследования о статистики распространения проблем с осанкой и плоскостопием среди подростков. Для выведения оценки данных я взяла следующие исследования: </w:t>
      </w:r>
    </w:p>
    <w:p w14:paraId="0F186804" w14:textId="069FE1A7" w:rsidR="0059301A" w:rsidRPr="00A40170" w:rsidRDefault="0059301A" w:rsidP="00354FDE">
      <w:pPr>
        <w:pStyle w:val="ae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Статья «Динамика состояния опорно-двигательного аппарата у детей и подростков»</w:t>
      </w:r>
      <w:r w:rsidR="00AB5256"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.</w:t>
      </w:r>
      <w:r w:rsidR="00AB5256" w:rsidRPr="00A40170">
        <w:rPr>
          <w:rStyle w:val="ac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B5256" w:rsidRPr="00A40170">
        <w:rPr>
          <w:rFonts w:ascii="Times New Roman" w:hAnsi="Times New Roman" w:cs="Times New Roman"/>
          <w:color w:val="333333"/>
          <w:sz w:val="28"/>
          <w:szCs w:val="28"/>
        </w:rPr>
        <w:t>Статья опубликована в журнале</w:t>
      </w:r>
      <w:r w:rsidR="003F6884"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B5256" w:rsidRPr="00A40170">
        <w:rPr>
          <w:rFonts w:ascii="Times New Roman" w:hAnsi="Times New Roman" w:cs="Times New Roman"/>
          <w:color w:val="333333"/>
          <w:sz w:val="28"/>
          <w:szCs w:val="28"/>
        </w:rPr>
        <w:t>«Международный научно-исследовательский журнал»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FC5BCF" w:rsidRPr="00A40170">
        <w:rPr>
          <w:rFonts w:ascii="Times New Roman" w:hAnsi="Times New Roman" w:cs="Times New Roman"/>
          <w:color w:val="333333"/>
          <w:sz w:val="28"/>
          <w:szCs w:val="28"/>
        </w:rPr>
        <w:t>Авторы статьи</w:t>
      </w:r>
      <w:r w:rsidR="00584EEA"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C5BCF" w:rsidRPr="00A40170">
        <w:rPr>
          <w:rFonts w:ascii="Times New Roman" w:hAnsi="Times New Roman" w:cs="Times New Roman"/>
          <w:color w:val="333333"/>
          <w:sz w:val="28"/>
          <w:szCs w:val="28"/>
        </w:rPr>
        <w:t>(Антонова А.А., Яманова Г.А., Сердюков В.Г., Магомедова М.Р.</w:t>
      </w:r>
      <w:r w:rsidR="00AB5256" w:rsidRPr="00A40170">
        <w:rPr>
          <w:rFonts w:ascii="Times New Roman" w:hAnsi="Times New Roman" w:cs="Times New Roman"/>
          <w:color w:val="333333"/>
          <w:sz w:val="28"/>
          <w:szCs w:val="28"/>
        </w:rPr>
        <w:t>; Астраханский государственный медицинский университет, Астрахань, Россия</w:t>
      </w:r>
      <w:r w:rsidR="00FC5BCF" w:rsidRPr="00A40170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14:paraId="2712F77E" w14:textId="3C48B3E8" w:rsidR="00AB5256" w:rsidRPr="00A40170" w:rsidRDefault="00FC5BCF" w:rsidP="003F6884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Ключевые моменты: </w:t>
      </w:r>
      <w:r w:rsidR="0059301A" w:rsidRPr="00A40170">
        <w:rPr>
          <w:rFonts w:ascii="Times New Roman" w:hAnsi="Times New Roman" w:cs="Times New Roman"/>
          <w:color w:val="333333"/>
          <w:sz w:val="28"/>
          <w:szCs w:val="28"/>
        </w:rPr>
        <w:t>Ключевым моментом является прогрессирование нарушений с возрастом.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 Это указывает на то, что школьная среда (или изменения в образе жизни, связанные с обучением) оказывает негативное влияние на состояние здоровья подростка.</w:t>
      </w:r>
      <w:r w:rsidR="0059301A"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 Упоминание факторов риска (гиподинамия, питание, гигиена) позволяет выделить конкретные направления для профилактики.  Недостаток движения, несбалансированное питание и неправильная организация рабочего места способствуют ухудшению состояния опорно-двигательного аппарата.</w:t>
      </w:r>
    </w:p>
    <w:p w14:paraId="73770BD3" w14:textId="0DB38D84" w:rsidR="00FC5BCF" w:rsidRPr="00A40170" w:rsidRDefault="00FC5BCF" w:rsidP="003F6884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40170">
        <w:rPr>
          <w:rFonts w:ascii="Times New Roman" w:hAnsi="Times New Roman" w:cs="Times New Roman"/>
          <w:color w:val="333333"/>
          <w:sz w:val="28"/>
          <w:szCs w:val="28"/>
        </w:rPr>
        <w:lastRenderedPageBreak/>
        <w:t>Исследование и его результаты: В работе представлены данные обследования 3140 детей в возрасте от 0 до 18 лет за период с 2016 по 2019 год. Количество детей с заболеваниями опорно-двигательного аппарата в 2016 году составило 3,3%, в 2017 году — 4,1%, в 2018 году — 6,3%, в 2019 году — 7,5%. Анализ заболеваемости показал, что в структуре нарушений ведущие места занимают сколиоз и плоскостопие. </w:t>
      </w:r>
    </w:p>
    <w:p w14:paraId="40BFCEB3" w14:textId="3727EB20" w:rsidR="00FC5BCF" w:rsidRPr="00A40170" w:rsidRDefault="0059301A" w:rsidP="00584EEA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Вывод по статье: Статья подтверждает, что проблемы с осанкой и плоскостопием не просто </w:t>
      </w:r>
      <w:r w:rsidR="00FC5BCF" w:rsidRPr="00A40170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>существуют</w:t>
      </w:r>
      <w:r w:rsidR="00FC5BCF" w:rsidRPr="00A40170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 у подростков, а усугубляются в процессе </w:t>
      </w:r>
      <w:r w:rsidR="00FC5BCF" w:rsidRPr="00A40170">
        <w:rPr>
          <w:rFonts w:ascii="Times New Roman" w:hAnsi="Times New Roman" w:cs="Times New Roman"/>
          <w:color w:val="333333"/>
          <w:sz w:val="28"/>
          <w:szCs w:val="28"/>
        </w:rPr>
        <w:t>жизни в современных условиях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>. Эт</w:t>
      </w:r>
      <w:r w:rsidR="00FC5BCF" w:rsidRPr="00A40170">
        <w:rPr>
          <w:rFonts w:ascii="Times New Roman" w:hAnsi="Times New Roman" w:cs="Times New Roman"/>
          <w:color w:val="333333"/>
          <w:sz w:val="28"/>
          <w:szCs w:val="28"/>
        </w:rPr>
        <w:t>и проблемы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 требу</w:t>
      </w:r>
      <w:r w:rsidR="00FC5BCF" w:rsidRPr="00A40170">
        <w:rPr>
          <w:rFonts w:ascii="Times New Roman" w:hAnsi="Times New Roman" w:cs="Times New Roman"/>
          <w:color w:val="333333"/>
          <w:sz w:val="28"/>
          <w:szCs w:val="28"/>
        </w:rPr>
        <w:t>ю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т </w:t>
      </w:r>
      <w:r w:rsidR="00FC5BCF"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принятия 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целенаправленных мер по нейтрализации негативного влияния школьной среды и пропаганде здорового образа жизни. </w:t>
      </w:r>
    </w:p>
    <w:p w14:paraId="64470CC4" w14:textId="45B3733C" w:rsidR="00FC5BCF" w:rsidRPr="00A40170" w:rsidRDefault="0059301A" w:rsidP="00354FDE">
      <w:pPr>
        <w:pStyle w:val="ae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Статья «К вопросу о распространённости нарушений осанки у школьников»</w:t>
      </w:r>
      <w:r w:rsidR="00AB5256"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.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AB5256" w:rsidRPr="00A40170">
        <w:rPr>
          <w:rFonts w:ascii="Times New Roman" w:hAnsi="Times New Roman" w:cs="Times New Roman"/>
          <w:color w:val="333333"/>
          <w:sz w:val="28"/>
          <w:szCs w:val="28"/>
        </w:rPr>
        <w:t>Статья опубликована в журнале «Кубанский научный медицинский вестник»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>. Авторы статьи (</w:t>
      </w:r>
      <w:proofErr w:type="spellStart"/>
      <w:r w:rsidRPr="00A40170">
        <w:rPr>
          <w:rFonts w:ascii="Times New Roman" w:hAnsi="Times New Roman" w:cs="Times New Roman"/>
          <w:color w:val="333333"/>
          <w:sz w:val="28"/>
          <w:szCs w:val="28"/>
        </w:rPr>
        <w:t>Зиняков</w:t>
      </w:r>
      <w:proofErr w:type="spellEnd"/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 Н. Н., Болдырев С. Ю., </w:t>
      </w:r>
      <w:proofErr w:type="spellStart"/>
      <w:r w:rsidRPr="00A40170">
        <w:rPr>
          <w:rFonts w:ascii="Times New Roman" w:hAnsi="Times New Roman" w:cs="Times New Roman"/>
          <w:color w:val="333333"/>
          <w:sz w:val="28"/>
          <w:szCs w:val="28"/>
        </w:rPr>
        <w:t>Зиняков</w:t>
      </w:r>
      <w:proofErr w:type="spellEnd"/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 Н. Т., </w:t>
      </w:r>
      <w:proofErr w:type="spellStart"/>
      <w:r w:rsidRPr="00A40170">
        <w:rPr>
          <w:rFonts w:ascii="Times New Roman" w:hAnsi="Times New Roman" w:cs="Times New Roman"/>
          <w:color w:val="333333"/>
          <w:sz w:val="28"/>
          <w:szCs w:val="28"/>
        </w:rPr>
        <w:t>Барташевич</w:t>
      </w:r>
      <w:proofErr w:type="spellEnd"/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 В. В.) </w:t>
      </w:r>
    </w:p>
    <w:p w14:paraId="54090F18" w14:textId="3E441B4E" w:rsidR="00AB5256" w:rsidRPr="00A40170" w:rsidRDefault="00FC5BCF" w:rsidP="003F6884">
      <w:pPr>
        <w:pStyle w:val="ae"/>
        <w:spacing w:line="360" w:lineRule="auto"/>
        <w:ind w:firstLine="709"/>
        <w:jc w:val="both"/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Ключевые моменты:</w:t>
      </w:r>
      <w:r w:rsidR="00AB5256"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</w:t>
      </w:r>
      <w:r w:rsidR="00584EEA"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п</w:t>
      </w:r>
      <w:r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одчеркивается, что распространенность нарушений осанки у школьников варьируется в зависимости от региона и возраста. Приводятся данные различных исследований, показывающие, что нарушения осанки встречаются у 30-70% школьников. </w:t>
      </w:r>
    </w:p>
    <w:p w14:paraId="0F2DB57A" w14:textId="5ECC3BA7" w:rsidR="00AB5256" w:rsidRPr="00A40170" w:rsidRDefault="00FC5BCF" w:rsidP="003F6884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Исследование и его результаты: 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 xml:space="preserve">Авторы статьи </w:t>
      </w:r>
      <w:r w:rsidR="0059301A" w:rsidRPr="00A40170">
        <w:rPr>
          <w:rFonts w:ascii="Times New Roman" w:hAnsi="Times New Roman" w:cs="Times New Roman"/>
          <w:color w:val="333333"/>
          <w:sz w:val="28"/>
          <w:szCs w:val="28"/>
        </w:rPr>
        <w:t>изучили распространённость нарушений осанки у школьников в возрасте от 10 до 17 лет. В качестве метода скрининг-диагностики использована компьютерная оптическая топография. Установлено, что нарушения осанки встречаются у школьников данной возрастной группы в 94% случаев. </w:t>
      </w:r>
    </w:p>
    <w:p w14:paraId="50B9C6A8" w14:textId="757F4A7B" w:rsidR="00FC5BCF" w:rsidRPr="00A40170" w:rsidRDefault="00FC5BCF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Вывод по статье:</w:t>
      </w:r>
      <w:r w:rsidR="00AB5256" w:rsidRPr="00A40170">
        <w:rPr>
          <w:rFonts w:ascii="Times New Roman" w:hAnsi="Times New Roman" w:cs="Times New Roman"/>
          <w:sz w:val="28"/>
          <w:szCs w:val="28"/>
        </w:rPr>
        <w:t xml:space="preserve"> </w:t>
      </w:r>
      <w:r w:rsidRPr="00A40170">
        <w:rPr>
          <w:rFonts w:ascii="Times New Roman" w:hAnsi="Times New Roman" w:cs="Times New Roman"/>
          <w:sz w:val="28"/>
          <w:szCs w:val="28"/>
        </w:rPr>
        <w:t>Распространенность нарушений осанки у школьников высока и является серьезной проблемой общественного здравоохранения. Необходимы комплексные меры профилактики и коррекции нарушений осанки, включающие физическую культуру, эргономику и медицинский контроль.</w:t>
      </w:r>
    </w:p>
    <w:p w14:paraId="7D33A3F5" w14:textId="143AEB1E" w:rsidR="00AB5256" w:rsidRPr="00A40170" w:rsidRDefault="00AB5256" w:rsidP="00354FDE">
      <w:pPr>
        <w:pStyle w:val="a7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hAnsi="Times New Roman" w:cs="Times New Roman"/>
          <w:sz w:val="28"/>
          <w:szCs w:val="28"/>
        </w:rPr>
        <w:lastRenderedPageBreak/>
        <w:t xml:space="preserve">Статья 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«Распространённость плоскостопия и анализ распределения подошвенного давления у подростков на основе индекса массы тела: региональное исследование». Статья опубликована 23 декабря 2024 года в журнале J 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Orthop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Surg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(J Ортопедическая операция). Авторы статьи (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Цзянтао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Шэнь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 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Цзи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Лю, Фэн Лян, 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Сяохуэй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Лю, 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Минчжу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Чжан; Столичный медицинский университет, Пекин, Китай).   </w:t>
      </w:r>
    </w:p>
    <w:p w14:paraId="34908CA9" w14:textId="6518D7BE" w:rsidR="00AB5256" w:rsidRPr="00A40170" w:rsidRDefault="00581315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Ключевые моменты: </w:t>
      </w:r>
      <w:r w:rsidR="00A414AE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Распространенность мышечно-скелетной боли, связанной с проблемами здоровья осанки, и ее влияние на качество жизни подростков. Наиболее частые локализации боли: Спина (особенно поясница), шея и плечи. Мышечно-скелетная боль значительно снижает качество жизни подростков, затрагивая физическое и эмоциональное состояние. </w:t>
      </w:r>
    </w:p>
    <w:p w14:paraId="6F0F80E2" w14:textId="3AC15AAA" w:rsidR="00A414AE" w:rsidRPr="00A40170" w:rsidRDefault="00A414AE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Исследования и их результаты: Общая распространенность мышечно-скелетной боли у подростков около 33% Это означает, что примерно треть подростков испытывает мышечно-скелетную боль.</w:t>
      </w:r>
    </w:p>
    <w:p w14:paraId="00E4F1B5" w14:textId="40091A43" w:rsidR="00C13E48" w:rsidRPr="00A40170" w:rsidRDefault="00A414AE" w:rsidP="00584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Вывод по статье: Статья подтверждает, что проблемы опорно-двигательного аппарата (даже если они проявляются только в виде боли) являются значимыми для подростков. Мышечно-скелетная боль является распространенной проблемой среди подростков и оказывает негативное влияние на их качество жизни. Необходимы стратегии профилактики и лечения, направленные на снижение распространенности боли, связанной с нарушением осанки и плоскостопием. Учитывая факторы, связанные с болью, необходимо мультидисциплинарный подход, включающий физическую активность, коррекцию веса, психологическую поддержку и эргономику.</w:t>
      </w:r>
    </w:p>
    <w:p w14:paraId="3CF5D96B" w14:textId="55D864F0" w:rsidR="00A40170" w:rsidRPr="00A40170" w:rsidRDefault="00C13E48" w:rsidP="00A401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Общий вывод: все три статьи указывают на высокую распространенность нарушений осанки и плоскостопия среди подростков. Важно учитывать, что проблемы опорно-двигательного аппарата часто взаимосвязаны, и их решение требует комплексного подхода, направленного на улучшение общего здоровья и благополучия подростков.  Несмотря на разброс в конкретных цифрах (что объясняется разными методологиями и выборками исследований), проблема усугубляется с возрастом и </w:t>
      </w:r>
      <w:r w:rsidR="00C52F89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общая тенденция очевидна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: необходимо уделять 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больше внимания профилактике и коррекции этих нарушений, начиная с раннего возраста. </w:t>
      </w:r>
    </w:p>
    <w:p w14:paraId="07FDBE0B" w14:textId="7B772866" w:rsidR="00AD5F67" w:rsidRPr="00F474AF" w:rsidRDefault="00AD5F67" w:rsidP="00F474AF">
      <w:pPr>
        <w:pStyle w:val="1"/>
        <w:jc w:val="center"/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  <w:lang w:eastAsia="zh-CN"/>
          <w14:ligatures w14:val="none"/>
        </w:rPr>
      </w:pPr>
      <w:bookmarkStart w:id="2" w:name="_Toc193740023"/>
      <w:r w:rsidRPr="00F474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="00584EEA" w:rsidRPr="00F474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аздел</w:t>
      </w:r>
      <w:r w:rsidRPr="00F474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474AF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F47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(практический)</w:t>
      </w:r>
      <w:bookmarkEnd w:id="2"/>
    </w:p>
    <w:p w14:paraId="7882D034" w14:textId="2852B530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2.1 Разработка комплекса утренней гимнастики</w:t>
      </w:r>
    </w:p>
    <w:p w14:paraId="4960BED7" w14:textId="6A421C3A" w:rsidR="00A40C15" w:rsidRPr="00A40170" w:rsidRDefault="00A40C15" w:rsidP="003F6884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просторах интернета я нашла различные комплексы упражнений для утренней гимнастики, проанализировав каждый из них, я выделила упражнения, которые чаще всего встречались во всех комплексах, и упражнения, которые лучше всего задействуют в работу мышцы спины и голеностопа. Также я добавила упражнения, которым меня научил тренер в спортивном зале. </w:t>
      </w:r>
    </w:p>
    <w:p w14:paraId="6B4D2AB8" w14:textId="2555D5FB" w:rsidR="001F526B" w:rsidRPr="00A40170" w:rsidRDefault="001F526B" w:rsidP="00584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Важным шагом в решении проблемы нарушений осанки и плоскостопия является регулярная физическая активность, которая помогает укрепить мышцы, улучшить гибкость и подвижность суставов. Для этого </w:t>
      </w:r>
      <w:r w:rsidRPr="00A40170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мною (или нами?)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был разработан комплекс утренней гимнастики, который включает в себя следующие блоки:</w:t>
      </w:r>
    </w:p>
    <w:p w14:paraId="0A6CD221" w14:textId="77777777" w:rsidR="001F526B" w:rsidRPr="00A40170" w:rsidRDefault="001F526B" w:rsidP="00354FDE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Растяжка спины: стоит начать с упражнений на растяжку спины, таких как наклоны и повороты туловища. Эти упражнения помогают снять напряжение с позвоночника и увеличивают подвижность суставов.</w:t>
      </w:r>
    </w:p>
    <w:p w14:paraId="0BC5E414" w14:textId="7C816BF3" w:rsidR="001F526B" w:rsidRPr="00A40170" w:rsidRDefault="001F526B" w:rsidP="00354FDE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Укрепление мышц спины и живота: для поддержания правильной осанки необходимо укреплять мышцы спины, пресса и боков. Упражнения на укрепление спины и живота</w:t>
      </w:r>
      <w:r w:rsidR="00A40C15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помогут улучшить стойкость позвоночника.</w:t>
      </w:r>
    </w:p>
    <w:p w14:paraId="026BCF74" w14:textId="4E8FC424" w:rsidR="00584EEA" w:rsidRPr="00A40170" w:rsidRDefault="001F526B" w:rsidP="00354FDE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Растяжка грудных мышц: многие подростки проводят много времени, сутулясь, что приводит к напряжению в грудной клетке. Растяжка грудных мышц помогает предотвратить этот процесс.</w:t>
      </w:r>
    </w:p>
    <w:p w14:paraId="4325CFC3" w14:textId="1D9234AB" w:rsidR="001F526B" w:rsidRPr="00A40170" w:rsidRDefault="001F526B" w:rsidP="00354FDE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Плоскостопие часто возникает из-за недостаточной нагрузки на своды стопы. Для профилактики плоскостопия необходимо укреплять мышцы ног, особенно стопы и лодыжки.</w:t>
      </w:r>
    </w:p>
    <w:p w14:paraId="1CA05065" w14:textId="77777777" w:rsidR="001F526B" w:rsidRPr="00A40170" w:rsidRDefault="001F526B" w:rsidP="00354FDE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Растяжка ног: упражнения для растяжки голени и стоп могут включать в себя простые наклоны к ногам, растяжку пальцев ног и вращение стоп.</w:t>
      </w:r>
    </w:p>
    <w:p w14:paraId="4D390364" w14:textId="77777777" w:rsidR="001F526B" w:rsidRPr="00A40170" w:rsidRDefault="001F526B" w:rsidP="00354FDE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Укрепление свода стопы: одним из эффективных упражнений является катание мяча под ступнями, либо вариация без мяча с простыми перематываниями свода стопы, что помогает укрепить мышцы сводов стопы и улучшить их гибкость.</w:t>
      </w:r>
    </w:p>
    <w:p w14:paraId="1F43DEDC" w14:textId="1E446D46" w:rsidR="001F526B" w:rsidRPr="00A40170" w:rsidRDefault="001F526B" w:rsidP="00354FDE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Упражнения для ног: </w:t>
      </w:r>
      <w:r w:rsidR="00A40C15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r w:rsidR="00A40C15" w:rsidRPr="00A40170">
        <w:rPr>
          <w:rFonts w:ascii="Times New Roman" w:hAnsi="Times New Roman" w:cs="Times New Roman"/>
          <w:sz w:val="28"/>
          <w:szCs w:val="28"/>
        </w:rPr>
        <w:t>носки наружу, внутрь»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</w:t>
      </w:r>
      <w:r w:rsidR="00A40C15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подъемы на носки</w:t>
      </w:r>
      <w:r w:rsidR="00A40C15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— это упражнения, которые помогают укрепить мышцы ног, улучшая их подвижность и баланс.</w:t>
      </w:r>
    </w:p>
    <w:p w14:paraId="0E854F54" w14:textId="7D02453E" w:rsidR="00A40C15" w:rsidRPr="00A40170" w:rsidRDefault="001F526B" w:rsidP="00584EEA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Кроме физической активности, не менее важным элементом утренней гимнастики являются дыхательные упражнения. Они помогают расслабиться, улучшить циркуляцию крови и 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кислородоснабжение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что положительно влияет на состояние мышц и суставов.</w:t>
      </w:r>
    </w:p>
    <w:p w14:paraId="4C148C53" w14:textId="77777777" w:rsidR="001F526B" w:rsidRPr="00A40170" w:rsidRDefault="001F526B" w:rsidP="00354FDE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Дыхание животом: глубокие вдохи и выдохи помогают расслабить все тело, включая спину и ноги. Это способствует улучшению осанки и предотвращению её нарушений.</w:t>
      </w:r>
    </w:p>
    <w:p w14:paraId="1103C3F2" w14:textId="0D69BB2F" w:rsidR="001F526B" w:rsidRPr="00A40170" w:rsidRDefault="001F526B" w:rsidP="00354FDE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Дыхание с напряжением: можно выполнять специальные дыхательные упражнения, направленные на напряжение мышц спины и живота во время вдоха и расслабление — на выдохе.</w:t>
      </w:r>
    </w:p>
    <w:p w14:paraId="5880E29F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Основной целью этих упражнений является укрепление мышц спины и живота, которые поддерживают позвоночник, а также растяжка для разгрузки позвоночных дисков и улучшения гибкости.</w:t>
      </w:r>
    </w:p>
    <w:p w14:paraId="6382C115" w14:textId="77777777" w:rsidR="001F526B" w:rsidRPr="00A40170" w:rsidRDefault="001F526B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Каждое упражнение сопровождается пошаговым описанием и рекомендациями по его правильному выполнению. Все упражнения подобраны так, чтобы быть доступными для подростков и не требовать специального оборудования.</w:t>
      </w:r>
    </w:p>
    <w:p w14:paraId="0D28A369" w14:textId="7C64674D" w:rsidR="00B960A0" w:rsidRPr="00A40170" w:rsidRDefault="00900998" w:rsidP="00584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того, чтобы любой подросток мог начать применять в своей жизни данный комплекс утренней гимнастики, я также написала практическое руководство к видеоролику. В руководстве подробно расписаны все упражнения, правильность их выполнения, а также польза</w:t>
      </w:r>
      <w:r w:rsidR="00D64AF1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для организма. Благодаря </w:t>
      </w:r>
      <w:r w:rsidR="00D64AF1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руководству, подростки могут выполнять комплекс утренней гимнастики без просмотра видеоролика. </w:t>
      </w:r>
    </w:p>
    <w:p w14:paraId="6FB35724" w14:textId="6805049D" w:rsidR="00D26954" w:rsidRPr="00A40170" w:rsidRDefault="00D26954" w:rsidP="003F688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hAnsi="Times New Roman" w:cs="Times New Roman"/>
          <w:b/>
          <w:bCs/>
          <w:sz w:val="28"/>
          <w:szCs w:val="28"/>
        </w:rPr>
        <w:t xml:space="preserve">2.2 Анализ </w:t>
      </w:r>
      <w:r w:rsidRPr="00A401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влияния физической активности и утренней гимнастики на здоровье, и показатели соотношения мышечной массы тела. </w:t>
      </w:r>
    </w:p>
    <w:p w14:paraId="1F54FF47" w14:textId="5A17AC3A" w:rsidR="00D26954" w:rsidRPr="00A40170" w:rsidRDefault="00D26954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Мною было проведено </w:t>
      </w:r>
      <w:r w:rsidR="00D80337" w:rsidRPr="00A40170">
        <w:rPr>
          <w:rFonts w:ascii="Times New Roman" w:hAnsi="Times New Roman" w:cs="Times New Roman"/>
          <w:sz w:val="28"/>
          <w:szCs w:val="28"/>
        </w:rPr>
        <w:t xml:space="preserve">два </w:t>
      </w:r>
      <w:r w:rsidRPr="00A40170">
        <w:rPr>
          <w:rFonts w:ascii="Times New Roman" w:hAnsi="Times New Roman" w:cs="Times New Roman"/>
          <w:sz w:val="28"/>
          <w:szCs w:val="28"/>
        </w:rPr>
        <w:t>фитнес тестировани</w:t>
      </w:r>
      <w:r w:rsidR="00D80337" w:rsidRPr="00A40170">
        <w:rPr>
          <w:rFonts w:ascii="Times New Roman" w:hAnsi="Times New Roman" w:cs="Times New Roman"/>
          <w:sz w:val="28"/>
          <w:szCs w:val="28"/>
        </w:rPr>
        <w:t>я</w:t>
      </w:r>
      <w:r w:rsidRPr="00A40170">
        <w:rPr>
          <w:rFonts w:ascii="Times New Roman" w:hAnsi="Times New Roman" w:cs="Times New Roman"/>
          <w:sz w:val="28"/>
          <w:szCs w:val="28"/>
        </w:rPr>
        <w:t xml:space="preserve"> на аппарате </w:t>
      </w:r>
      <w:proofErr w:type="spellStart"/>
      <w:r w:rsidRPr="00A40170">
        <w:rPr>
          <w:rFonts w:ascii="Times New Roman" w:hAnsi="Times New Roman" w:cs="Times New Roman"/>
          <w:sz w:val="28"/>
          <w:szCs w:val="28"/>
        </w:rPr>
        <w:t>InBody</w:t>
      </w:r>
      <w:proofErr w:type="spellEnd"/>
      <w:r w:rsidR="00D80337" w:rsidRPr="00A40170">
        <w:rPr>
          <w:rFonts w:ascii="Times New Roman" w:hAnsi="Times New Roman" w:cs="Times New Roman"/>
          <w:sz w:val="28"/>
          <w:szCs w:val="28"/>
        </w:rPr>
        <w:t xml:space="preserve"> с промежутком в 3,5 месяца</w:t>
      </w:r>
      <w:r w:rsidRPr="00A40170">
        <w:rPr>
          <w:rFonts w:ascii="Times New Roman" w:hAnsi="Times New Roman" w:cs="Times New Roman"/>
          <w:sz w:val="28"/>
          <w:szCs w:val="28"/>
        </w:rPr>
        <w:t xml:space="preserve">. </w:t>
      </w:r>
      <w:r w:rsidR="00D80337" w:rsidRPr="00A40170">
        <w:rPr>
          <w:rFonts w:ascii="Times New Roman" w:hAnsi="Times New Roman" w:cs="Times New Roman"/>
          <w:sz w:val="28"/>
          <w:szCs w:val="28"/>
        </w:rPr>
        <w:t xml:space="preserve">Первое тестирование было сделано 01.12.24 до того, как я начала ежедневно выполнять комплекс зарядки, а второе тестирование было сделано 06.03.25. Стоит также учесть, что кроме хорошего физического состояния, профилактики плоскостопия и искривления осанки, я преследовала цель похудение. Поэтому, помимо комплекса утренней зарядки, я следила за питанием, гуляла на свежем воздухе, качественно восстанавливала организм (восьмичасовой сон, </w:t>
      </w:r>
      <w:proofErr w:type="gramStart"/>
      <w:r w:rsidR="00D80337" w:rsidRPr="00A40170">
        <w:rPr>
          <w:rFonts w:ascii="Times New Roman" w:hAnsi="Times New Roman" w:cs="Times New Roman"/>
          <w:sz w:val="28"/>
          <w:szCs w:val="28"/>
        </w:rPr>
        <w:t>без тренировочные дни</w:t>
      </w:r>
      <w:proofErr w:type="gramEnd"/>
      <w:r w:rsidR="00D80337" w:rsidRPr="00A40170">
        <w:rPr>
          <w:rFonts w:ascii="Times New Roman" w:hAnsi="Times New Roman" w:cs="Times New Roman"/>
          <w:sz w:val="28"/>
          <w:szCs w:val="28"/>
        </w:rPr>
        <w:t xml:space="preserve">), а также занималась раз в неделю силовой тренировкой под руководством тренера. </w:t>
      </w:r>
    </w:p>
    <w:p w14:paraId="689151EA" w14:textId="712A102D" w:rsidR="009C582E" w:rsidRPr="00A40170" w:rsidRDefault="009C582E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170">
        <w:rPr>
          <w:rFonts w:ascii="Times New Roman" w:hAnsi="Times New Roman" w:cs="Times New Roman"/>
          <w:sz w:val="28"/>
          <w:szCs w:val="28"/>
        </w:rPr>
        <w:t>InBody</w:t>
      </w:r>
      <w:proofErr w:type="spellEnd"/>
      <w:r w:rsidRPr="00A40170">
        <w:rPr>
          <w:rFonts w:ascii="Times New Roman" w:hAnsi="Times New Roman" w:cs="Times New Roman"/>
          <w:sz w:val="28"/>
          <w:szCs w:val="28"/>
        </w:rPr>
        <w:t xml:space="preserve"> – это метод анализа состава тела, который использует биоэлектрический импеданс (BIA) для измерения различных параметров, таких как:</w:t>
      </w:r>
    </w:p>
    <w:p w14:paraId="2A0062DD" w14:textId="310A325A" w:rsidR="009C582E" w:rsidRPr="00445DCC" w:rsidRDefault="009C582E" w:rsidP="00445DCC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DCC">
        <w:rPr>
          <w:rFonts w:ascii="Times New Roman" w:hAnsi="Times New Roman" w:cs="Times New Roman"/>
          <w:sz w:val="28"/>
          <w:szCs w:val="28"/>
        </w:rPr>
        <w:t>Общее количество воды в организме</w:t>
      </w:r>
    </w:p>
    <w:p w14:paraId="6BDD7E7E" w14:textId="2721667D" w:rsidR="009C582E" w:rsidRPr="00445DCC" w:rsidRDefault="009C582E" w:rsidP="00445DCC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DCC">
        <w:rPr>
          <w:rFonts w:ascii="Times New Roman" w:hAnsi="Times New Roman" w:cs="Times New Roman"/>
          <w:sz w:val="28"/>
          <w:szCs w:val="28"/>
        </w:rPr>
        <w:t>Мышечная масса (включая скелетную мускулатуру)</w:t>
      </w:r>
    </w:p>
    <w:p w14:paraId="2B4A892F" w14:textId="125042D0" w:rsidR="009C582E" w:rsidRPr="00445DCC" w:rsidRDefault="009C582E" w:rsidP="00445DCC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DCC">
        <w:rPr>
          <w:rFonts w:ascii="Times New Roman" w:hAnsi="Times New Roman" w:cs="Times New Roman"/>
          <w:sz w:val="28"/>
          <w:szCs w:val="28"/>
        </w:rPr>
        <w:t>Жировая масса</w:t>
      </w:r>
    </w:p>
    <w:p w14:paraId="657D88A5" w14:textId="3E4F4073" w:rsidR="009C582E" w:rsidRPr="00445DCC" w:rsidRDefault="009C582E" w:rsidP="00445DCC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DCC">
        <w:rPr>
          <w:rFonts w:ascii="Times New Roman" w:hAnsi="Times New Roman" w:cs="Times New Roman"/>
          <w:sz w:val="28"/>
          <w:szCs w:val="28"/>
        </w:rPr>
        <w:t>Минеральная масса (костная ткань)</w:t>
      </w:r>
    </w:p>
    <w:p w14:paraId="1BF0011A" w14:textId="0756C923" w:rsidR="009C582E" w:rsidRPr="00445DCC" w:rsidRDefault="009C582E" w:rsidP="00445DCC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DCC">
        <w:rPr>
          <w:rFonts w:ascii="Times New Roman" w:hAnsi="Times New Roman" w:cs="Times New Roman"/>
          <w:sz w:val="28"/>
          <w:szCs w:val="28"/>
        </w:rPr>
        <w:t>Индекс массы тела (ИМТ)</w:t>
      </w:r>
    </w:p>
    <w:p w14:paraId="61671025" w14:textId="58E71699" w:rsidR="009C582E" w:rsidRPr="00445DCC" w:rsidRDefault="009C582E" w:rsidP="00445DCC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DCC">
        <w:rPr>
          <w:rFonts w:ascii="Times New Roman" w:hAnsi="Times New Roman" w:cs="Times New Roman"/>
          <w:sz w:val="28"/>
          <w:szCs w:val="28"/>
        </w:rPr>
        <w:t>Процентное содержание жира</w:t>
      </w:r>
    </w:p>
    <w:p w14:paraId="49E34324" w14:textId="4DF517C4" w:rsidR="009C582E" w:rsidRPr="00445DCC" w:rsidRDefault="009C582E" w:rsidP="00445DCC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DCC">
        <w:rPr>
          <w:rFonts w:ascii="Times New Roman" w:hAnsi="Times New Roman" w:cs="Times New Roman"/>
          <w:sz w:val="28"/>
          <w:szCs w:val="28"/>
        </w:rPr>
        <w:t>Распределение мышечной и жировой массы по сегментам тела (руки, ноги, туловище)</w:t>
      </w:r>
    </w:p>
    <w:p w14:paraId="40D70FB2" w14:textId="49BA8E6D" w:rsidR="009C582E" w:rsidRPr="00445DCC" w:rsidRDefault="009C582E" w:rsidP="00445DCC">
      <w:pPr>
        <w:pStyle w:val="a7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DCC">
        <w:rPr>
          <w:rFonts w:ascii="Times New Roman" w:hAnsi="Times New Roman" w:cs="Times New Roman"/>
          <w:sz w:val="28"/>
          <w:szCs w:val="28"/>
        </w:rPr>
        <w:t>Уровень базального метаболизма (BMR)</w:t>
      </w:r>
    </w:p>
    <w:p w14:paraId="77043C9A" w14:textId="77777777" w:rsidR="009C582E" w:rsidRPr="00A40170" w:rsidRDefault="009C582E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Параметры для мониторинга:</w:t>
      </w:r>
    </w:p>
    <w:p w14:paraId="7895DF78" w14:textId="03DCB516" w:rsidR="009C582E" w:rsidRPr="00A40170" w:rsidRDefault="009C582E" w:rsidP="00354FDE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lastRenderedPageBreak/>
        <w:t xml:space="preserve">Жировая масса (FM): </w:t>
      </w:r>
      <w:r w:rsidR="00A40170">
        <w:rPr>
          <w:rFonts w:ascii="Times New Roman" w:hAnsi="Times New Roman" w:cs="Times New Roman"/>
          <w:sz w:val="28"/>
          <w:szCs w:val="28"/>
        </w:rPr>
        <w:t>о</w:t>
      </w:r>
      <w:r w:rsidRPr="00A40170">
        <w:rPr>
          <w:rFonts w:ascii="Times New Roman" w:hAnsi="Times New Roman" w:cs="Times New Roman"/>
          <w:sz w:val="28"/>
          <w:szCs w:val="28"/>
        </w:rPr>
        <w:t>сновной параметр, который нужно отслеживать в динамике. Снижение жировой массы должно быть приоритетной целью.</w:t>
      </w:r>
    </w:p>
    <w:p w14:paraId="28AB04CB" w14:textId="4C5C0C0E" w:rsidR="009C582E" w:rsidRPr="00A40170" w:rsidRDefault="009C582E" w:rsidP="00354FDE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Масса скелетной мускулатуры (SMM</w:t>
      </w:r>
      <w:r w:rsidR="00A40170" w:rsidRPr="00A40170">
        <w:rPr>
          <w:rFonts w:ascii="Times New Roman" w:hAnsi="Times New Roman" w:cs="Times New Roman"/>
          <w:sz w:val="28"/>
          <w:szCs w:val="28"/>
        </w:rPr>
        <w:t xml:space="preserve">): </w:t>
      </w:r>
      <w:r w:rsidR="00A40170">
        <w:rPr>
          <w:rFonts w:ascii="Times New Roman" w:hAnsi="Times New Roman" w:cs="Times New Roman"/>
          <w:sz w:val="28"/>
          <w:szCs w:val="28"/>
        </w:rPr>
        <w:t>важно</w:t>
      </w:r>
      <w:r w:rsidRPr="00A40170">
        <w:rPr>
          <w:rFonts w:ascii="Times New Roman" w:hAnsi="Times New Roman" w:cs="Times New Roman"/>
          <w:sz w:val="28"/>
          <w:szCs w:val="28"/>
        </w:rPr>
        <w:t xml:space="preserve"> контролировать, чтобы предотвратить потерю мышц.</w:t>
      </w:r>
    </w:p>
    <w:p w14:paraId="759B0C11" w14:textId="531B769F" w:rsidR="009C582E" w:rsidRPr="00A40170" w:rsidRDefault="009C582E" w:rsidP="00354FDE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Процентное содержание жира (PBF): </w:t>
      </w:r>
      <w:r w:rsidR="00A40170">
        <w:rPr>
          <w:rFonts w:ascii="Times New Roman" w:hAnsi="Times New Roman" w:cs="Times New Roman"/>
          <w:sz w:val="28"/>
          <w:szCs w:val="28"/>
        </w:rPr>
        <w:t>д</w:t>
      </w:r>
      <w:r w:rsidRPr="00A40170">
        <w:rPr>
          <w:rFonts w:ascii="Times New Roman" w:hAnsi="Times New Roman" w:cs="Times New Roman"/>
          <w:sz w:val="28"/>
          <w:szCs w:val="28"/>
        </w:rPr>
        <w:t>ополнительный параметр, показывающий долю жира в общей массе тела.</w:t>
      </w:r>
    </w:p>
    <w:p w14:paraId="6E227D62" w14:textId="3ED392B2" w:rsidR="00C55007" w:rsidRPr="00A40170" w:rsidRDefault="00C55007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Фитнес-тестирование, проведённое с разницей в 3.5 месяца, является важной частью исследовательской работы, позволяющей объективно оценить эффективность предложенного комплекса утренней зарядки и занятия спортом, а также выявить взаимосвязь между изменениями в физической форме и состоянием осанки и стоп.</w:t>
      </w:r>
    </w:p>
    <w:p w14:paraId="495ECC85" w14:textId="03C90A57" w:rsidR="00C55007" w:rsidRPr="00A40170" w:rsidRDefault="00C55007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Несмотря на относительно небольшой срок наблюдения (3.5 месяца), результаты фитнес-тестирования демонстрируют значительный позитивный прогресс:</w:t>
      </w:r>
    </w:p>
    <w:p w14:paraId="65CE3E7D" w14:textId="34403121" w:rsidR="00C55007" w:rsidRPr="00A40170" w:rsidRDefault="00C55007" w:rsidP="00354FDE">
      <w:pPr>
        <w:pStyle w:val="a7"/>
        <w:numPr>
          <w:ilvl w:val="1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Снижение веса без существенной потери мышечной массы: </w:t>
      </w:r>
    </w:p>
    <w:p w14:paraId="7D39CCE8" w14:textId="5B910734" w:rsidR="00C55007" w:rsidRPr="00A40170" w:rsidRDefault="00C55007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Общая потеря веса составила 3.5 кг. При этом, потеря мышечной массы была минимальной – всего 900 грамм. Это свидетельствует о том, что основная потеря веса произошла за счёт уменьшения жировой ткани, что является крайне благоприятным исходом.</w:t>
      </w:r>
    </w:p>
    <w:p w14:paraId="7B8FDE7E" w14:textId="595774B8" w:rsidR="00C55007" w:rsidRPr="00A40170" w:rsidRDefault="00C55007" w:rsidP="00354FDE">
      <w:pPr>
        <w:pStyle w:val="a7"/>
        <w:numPr>
          <w:ilvl w:val="1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Сохранение мышечной массы благодаря комплексному подходу: </w:t>
      </w:r>
    </w:p>
    <w:p w14:paraId="42BFFBB1" w14:textId="0007FC6E" w:rsidR="00C55007" w:rsidRPr="00A40170" w:rsidRDefault="00C55007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Тот факт, что потеря мышечной массы была минимальной, подчёркивает эффективность выбранного подхода, который включал не только физические нагрузки (занятия спортом), но и специально разработанный комплекс утренней зарядки. Утренняя зарядка сыграла важную роль в поддержании мышечного тонуса и предотвращении катаболизма (разрушения мышц) в условиях снижения калорийности рациона.</w:t>
      </w:r>
    </w:p>
    <w:p w14:paraId="5A113D56" w14:textId="626AF870" w:rsidR="00C55007" w:rsidRPr="00A40170" w:rsidRDefault="00C55007" w:rsidP="00354FDE">
      <w:pPr>
        <w:pStyle w:val="a7"/>
        <w:numPr>
          <w:ilvl w:val="1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lastRenderedPageBreak/>
        <w:t xml:space="preserve">Зарядка как фактор сохранения мышц: </w:t>
      </w:r>
    </w:p>
    <w:p w14:paraId="5A278194" w14:textId="032D7961" w:rsidR="00C55007" w:rsidRPr="00A40170" w:rsidRDefault="00C55007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Важно акцентировать внимание на ценность утренней зарядки в контексте общей программы оздоровления. Регулярная зарядка помогает:</w:t>
      </w:r>
    </w:p>
    <w:p w14:paraId="38A2E129" w14:textId="6C21449D" w:rsidR="00C55007" w:rsidRPr="00A40170" w:rsidRDefault="00C55007" w:rsidP="00354FDE">
      <w:pPr>
        <w:pStyle w:val="a7"/>
        <w:numPr>
          <w:ilvl w:val="2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Поддерживать метаболизм на высоком уровне, способствуя сжиганию жира.</w:t>
      </w:r>
    </w:p>
    <w:p w14:paraId="5BA4A5EE" w14:textId="163D2904" w:rsidR="00C55007" w:rsidRPr="00A40170" w:rsidRDefault="00C55007" w:rsidP="00354FDE">
      <w:pPr>
        <w:pStyle w:val="a7"/>
        <w:numPr>
          <w:ilvl w:val="2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Улучшать кровообращение в мышцах, обеспечивая их питание и стимулируя рост.</w:t>
      </w:r>
    </w:p>
    <w:p w14:paraId="20060210" w14:textId="66796299" w:rsidR="00C55007" w:rsidRPr="00A40170" w:rsidRDefault="00C55007" w:rsidP="00354FDE">
      <w:pPr>
        <w:pStyle w:val="a7"/>
        <w:numPr>
          <w:ilvl w:val="2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Повышать общую физическую активность, мотивируя к более интенсивным тренировкам.</w:t>
      </w:r>
    </w:p>
    <w:p w14:paraId="05F995BF" w14:textId="77777777" w:rsidR="00FE48BE" w:rsidRPr="00A40170" w:rsidRDefault="00C55007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Помимо объективных изменений в составе тела, я заметила значительное уменьшение болей в спине и шее. </w:t>
      </w:r>
      <w:r w:rsidR="00FE48BE" w:rsidRPr="00A40170">
        <w:rPr>
          <w:rFonts w:ascii="Times New Roman" w:hAnsi="Times New Roman" w:cs="Times New Roman"/>
          <w:sz w:val="28"/>
          <w:szCs w:val="28"/>
        </w:rPr>
        <w:t xml:space="preserve">Также я отметила улучшение настроения и повышение уровня энергии после начала выполнения комплекса утренней зарядки. </w:t>
      </w:r>
    </w:p>
    <w:p w14:paraId="3D71B9F3" w14:textId="3ADE826C" w:rsidR="008F75FA" w:rsidRPr="00A40170" w:rsidRDefault="00FE48BE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Зарядка помогает мне проснуться, почувствовать себя бодрее и энергичнее на протяжении дня, а также повышает мотивацию к учебе и другим делам. Это свидетельствует о том, что утренняя зарядка оказывает положительное влияние не только на физическое, но и на психическое здоровье подростка, способствуя формированию здоровых привычек и позитивного образа жизни. </w:t>
      </w:r>
    </w:p>
    <w:p w14:paraId="4EF76F73" w14:textId="77777777" w:rsidR="008F75FA" w:rsidRPr="00A40170" w:rsidRDefault="008F75FA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hAnsi="Times New Roman" w:cs="Times New Roman"/>
          <w:b/>
          <w:bCs/>
          <w:sz w:val="28"/>
          <w:szCs w:val="28"/>
        </w:rPr>
        <w:t xml:space="preserve">2.3 </w:t>
      </w:r>
      <w:r w:rsidRPr="00A401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Методические рекомендации по внедрению гимнастики в повседневную жизнь подростков</w:t>
      </w:r>
    </w:p>
    <w:p w14:paraId="057B7642" w14:textId="0B99BCF9" w:rsidR="008F75FA" w:rsidRPr="00A40170" w:rsidRDefault="008F75FA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эффективного внедрения утренней гимнастики в повседневную практику подростков, </w:t>
      </w:r>
      <w:r w:rsidR="008C7D3F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мною были созданы методические рекомендации. </w:t>
      </w:r>
    </w:p>
    <w:p w14:paraId="7B0788F8" w14:textId="3F9B5BA1" w:rsidR="008C7D3F" w:rsidRPr="00A40170" w:rsidRDefault="008C7D3F" w:rsidP="00A40170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Подготовительный этап:</w:t>
      </w:r>
    </w:p>
    <w:p w14:paraId="65873C31" w14:textId="74B4D321" w:rsidR="008F75FA" w:rsidRPr="00A40170" w:rsidRDefault="008F75FA" w:rsidP="00354FDE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Оценка текущего состояния: прежде чем приступить к внедрению утренней гимнастики, важно оценить свой текущий уровень физической подготовки, наличие каких-либо противопоказаний или ограничений по здоровью. В случае необходимости рекомендуется проконсультироваться с врачом.</w:t>
      </w:r>
    </w:p>
    <w:p w14:paraId="101CFFAB" w14:textId="2959DDB8" w:rsidR="008F75FA" w:rsidRPr="00A40170" w:rsidRDefault="008F75FA" w:rsidP="00354FDE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Определение целей и мотивации: четко сформулируйте цели, которые вы хотите достичь с помощью утренней гимнастики. Это может быть повышение тонуса, улучшение гибкости, укрепление мышц, снижение стресса и т.д. Мотивация – ключевой фактор успеха. Найдите для себя стимул, который будет поддерживать вас в процессе формирования привычки. (Например: "Я хочу чувствовать себя бодрым и энергичным каждое утро", "Я хочу улучшить свою осанку").</w:t>
      </w:r>
    </w:p>
    <w:p w14:paraId="6444EE03" w14:textId="289667EB" w:rsidR="008F75FA" w:rsidRPr="00A40170" w:rsidRDefault="008F75FA" w:rsidP="00354FDE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Выбор времени и места: определите оптимальное время для выполнения утренней гимнастики. Рекомендуется проводить ее сразу после пробуждения, до завтрака. Выберите место, где вам будет удобно заниматься, и где вас ничто не будет отвлекать. Это может быть комната, балкон или даже открытый воздух.</w:t>
      </w:r>
    </w:p>
    <w:p w14:paraId="329C2D58" w14:textId="7D5FEE46" w:rsidR="008F75FA" w:rsidRPr="00A40170" w:rsidRDefault="008F75FA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Внедрение и формирование привычки:</w:t>
      </w:r>
    </w:p>
    <w:p w14:paraId="3BE8ADE0" w14:textId="19136B46" w:rsidR="008F75FA" w:rsidRPr="00A40170" w:rsidRDefault="008F75FA" w:rsidP="00354FDE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Начните с малого: не пытайтесь сразу выполнять весь комплекс упражнений. Начните с нескольких упражнений и постепенно увеличивайте их количество и интенсивность.</w:t>
      </w:r>
    </w:p>
    <w:p w14:paraId="579AA1B1" w14:textId="77777777" w:rsidR="008F75FA" w:rsidRPr="00A40170" w:rsidRDefault="008F75FA" w:rsidP="00354FDE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Регулярность – залог успеха: старайтесь выполнять утреннюю гимнастику каждый день, даже если у вас мало времени. Даже 5-10 минут утренней зарядки принесут пользу вашему организму.</w:t>
      </w:r>
    </w:p>
    <w:p w14:paraId="6239F81D" w14:textId="3451C14F" w:rsidR="008F75FA" w:rsidRPr="00A40170" w:rsidRDefault="008F75FA" w:rsidP="00354FDE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Создайте ритуал: сделайте утреннюю гимнастику частью своего утреннего ритуала. Например, поставьте будильник на 15 минут раньше, чтобы у вас было время на зарядку.</w:t>
      </w:r>
    </w:p>
    <w:p w14:paraId="64F05131" w14:textId="07E643BB" w:rsidR="008F75FA" w:rsidRPr="00A40170" w:rsidRDefault="008F75FA" w:rsidP="00354FDE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Используйте напоминания: установите напоминания на телефоне или используйте другие способы, чтобы не забыть о зарядке.</w:t>
      </w:r>
    </w:p>
    <w:p w14:paraId="0E0F764D" w14:textId="0B43202E" w:rsidR="008F75FA" w:rsidRPr="00A40170" w:rsidRDefault="008F75FA" w:rsidP="00354FDE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Отслеживайте прогресс: записывайте свои результаты (например, количество выполненных упражнений, время, потраченное на зарядку). Это поможет вам увидеть свой прогресс и поддерживать мотивацию.</w:t>
      </w:r>
    </w:p>
    <w:p w14:paraId="395027D9" w14:textId="3539E473" w:rsidR="008C7D3F" w:rsidRPr="00A40170" w:rsidRDefault="008F75FA" w:rsidP="00354FDE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сдавайтесь при неудачах: если вы пропустили один или несколько дней, не отчаивайтесь. Просто продолжайте заниматься, как только сможете.</w:t>
      </w:r>
    </w:p>
    <w:p w14:paraId="39579487" w14:textId="08FDEA4B" w:rsidR="008C7D3F" w:rsidRPr="00A40170" w:rsidRDefault="008C7D3F" w:rsidP="00584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Поддержание мотивации и совершенствование комплекса:</w:t>
      </w:r>
    </w:p>
    <w:p w14:paraId="7A433B7C" w14:textId="3729E3B9" w:rsidR="008C7D3F" w:rsidRPr="00A40170" w:rsidRDefault="008C7D3F" w:rsidP="00354FDE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Слушайте свое тело: не переусердствуйте с нагрузкой. Если вы чувствуете боль или дискомфорт, прекратите упражнение.</w:t>
      </w:r>
    </w:p>
    <w:p w14:paraId="004DFC03" w14:textId="34DDC796" w:rsidR="008C7D3F" w:rsidRPr="00A40170" w:rsidRDefault="008C7D3F" w:rsidP="00354FDE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Ищите единомышленников: попробуйте начать заниматься утренней гимнастикой вместе с друзьями или членами семьи. Это поможет вам поддерживать мотивацию и делиться опытом.</w:t>
      </w:r>
    </w:p>
    <w:p w14:paraId="1443B0EF" w14:textId="32692DAD" w:rsidR="008C7D3F" w:rsidRPr="00A40170" w:rsidRDefault="008C7D3F" w:rsidP="00354FDE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Постоянно совершенствуйтесь: по мере улучшения своей физической формы, вы можете увеличить сложность и интенсивность упражнений или разнообразить комплекс упражнений.</w:t>
      </w:r>
    </w:p>
    <w:p w14:paraId="757A99DA" w14:textId="43136781" w:rsidR="007276D5" w:rsidRPr="00A40170" w:rsidRDefault="008C7D3F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Внедрение комплекса утренней гимнастики в повседневную жизнь – это простой и эффективный способ улучшить свое здоровье, повысить уровень физической активности и улучшить общее самочувствие. Следуя данным методическим рекомендациям, вы сможете успешно сформировать привычку к регулярным занятиям и наслаждаться преимуществами здорового образа жизни. Важно помнить, что ключ к успеху – это регулярность, терпение и позитивный настрой.</w:t>
      </w:r>
    </w:p>
    <w:p w14:paraId="30F9C899" w14:textId="77777777" w:rsidR="00D15338" w:rsidRPr="00A40170" w:rsidRDefault="00D15338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24AC30" w14:textId="77777777" w:rsidR="00A40C15" w:rsidRPr="00A40170" w:rsidRDefault="00A40C1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4061A2" w14:textId="77777777" w:rsidR="00A40C15" w:rsidRPr="00A40170" w:rsidRDefault="00A40C1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C69E63" w14:textId="77777777" w:rsidR="00A40C15" w:rsidRPr="00A40170" w:rsidRDefault="00A40C1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E09C1D" w14:textId="77777777" w:rsidR="00A40C15" w:rsidRPr="00A40170" w:rsidRDefault="00A40C1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21E7FF" w14:textId="77777777" w:rsidR="00A40C15" w:rsidRPr="00A40170" w:rsidRDefault="00A40C1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20FE63" w14:textId="77777777" w:rsidR="00A40C15" w:rsidRPr="00A40170" w:rsidRDefault="00A40C1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EFE903" w14:textId="77777777" w:rsidR="00A40170" w:rsidRPr="00A40170" w:rsidRDefault="00A4017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1FA18F" w14:textId="77777777" w:rsidR="00A40170" w:rsidRPr="00A40170" w:rsidRDefault="00A4017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87C34B" w14:textId="77777777" w:rsidR="00A40170" w:rsidRPr="00A40170" w:rsidRDefault="00A40170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17BB5B" w14:textId="77777777" w:rsidR="00AD5F67" w:rsidRPr="00A40170" w:rsidRDefault="00AD5F67" w:rsidP="00584E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6E9001" w14:textId="4DD3AC16" w:rsidR="006678F0" w:rsidRPr="00F474AF" w:rsidRDefault="00AD5F67" w:rsidP="00F474AF">
      <w:pPr>
        <w:pStyle w:val="1"/>
        <w:jc w:val="center"/>
        <w:rPr>
          <w:rFonts w:ascii="Times New Roman" w:eastAsia="SimSun" w:hAnsi="Times New Roman" w:cs="Times New Roman"/>
          <w:b/>
          <w:bCs/>
          <w:color w:val="000000" w:themeColor="text1"/>
          <w:kern w:val="3"/>
          <w:sz w:val="28"/>
          <w:szCs w:val="28"/>
          <w:lang w:eastAsia="zh-CN"/>
          <w14:ligatures w14:val="none"/>
        </w:rPr>
      </w:pPr>
      <w:bookmarkStart w:id="3" w:name="_Toc193740024"/>
      <w:r w:rsidRPr="00F474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</w:t>
      </w:r>
      <w:r w:rsidR="00584EEA" w:rsidRPr="00F474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аключение</w:t>
      </w:r>
      <w:bookmarkEnd w:id="3"/>
    </w:p>
    <w:p w14:paraId="0F973D8C" w14:textId="53BA98C8" w:rsidR="006678F0" w:rsidRPr="00A40170" w:rsidRDefault="006678F0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Проект </w:t>
      </w:r>
      <w:r w:rsidR="00D15338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тему «</w:t>
      </w:r>
      <w:r w:rsidR="006E2020">
        <w:rPr>
          <w:rFonts w:ascii="Times New Roman" w:hAnsi="Times New Roman" w:cs="Times New Roman"/>
          <w:sz w:val="28"/>
          <w:szCs w:val="28"/>
        </w:rPr>
        <w:t>П</w:t>
      </w:r>
      <w:r w:rsidR="00D15338" w:rsidRPr="00A40170">
        <w:rPr>
          <w:rFonts w:ascii="Times New Roman" w:hAnsi="Times New Roman" w:cs="Times New Roman"/>
          <w:sz w:val="28"/>
          <w:szCs w:val="28"/>
        </w:rPr>
        <w:t>рофилактика нарушений осанки и плоскостопия с помощью утренней гимнастики: практическое применение»</w:t>
      </w:r>
      <w:r w:rsidR="00D15338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направлен на решение актуальной проблемы среди подростков, которая затрагивает здоровье и физическое</w:t>
      </w:r>
      <w:r w:rsidR="00D94675"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психологическое</w:t>
      </w: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развитие нового поколения. Нарушения осанки и плоскостопия являются широко распространенными заболеваниями, с которыми сталкиваются многие подростки в возрасте, когда их организмы подвержены активному росту и формированию. При этом отсутствие осведомленности о существующих методах профилактики этих заболеваний, а также недостаточная физическая активность усугубляют ситуацию.</w:t>
      </w:r>
    </w:p>
    <w:p w14:paraId="3820ECC4" w14:textId="2BE043C1" w:rsidR="006678F0" w:rsidRPr="00A40170" w:rsidRDefault="006678F0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Разработанное практическое руководство с комплексом утренней гимнастики, а также методические рекомендации по его эффективному внедрению в повседневную жизнь, предоставляет подросткам удобный и доступный способ для укрепления здоровья и профилактики нарушений осанки и плоскостопия. Основное внимание в комплексе уделено простым, но эффективным упражнениям, которые легко выполнять в домашних условиях. Включение таких упражнений в ежедневную утреннюю практику поможет укрепить основные группы мышц, поддерживающие правильное положение позвоночника и стоп, улучшить гибкость и подвижность суставов.</w:t>
      </w:r>
    </w:p>
    <w:p w14:paraId="77903E63" w14:textId="77777777" w:rsidR="00D94675" w:rsidRPr="00A40170" w:rsidRDefault="00D94675" w:rsidP="003F68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Проект имеет потенциал для внедрения в образовательные учреждения, спортивные клубы, а также может стать основой для профилактических программ в рамках здоровья и физической культуры подростков.</w:t>
      </w:r>
    </w:p>
    <w:p w14:paraId="2B48EC00" w14:textId="77777777" w:rsidR="007276D5" w:rsidRPr="00A40170" w:rsidRDefault="007276D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E003F" w14:textId="77777777" w:rsidR="007276D5" w:rsidRPr="00A40170" w:rsidRDefault="007276D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D31F25" w14:textId="77777777" w:rsidR="007276D5" w:rsidRPr="00A40170" w:rsidRDefault="007276D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ED2E95" w14:textId="77777777" w:rsidR="007276D5" w:rsidRPr="00A40170" w:rsidRDefault="007276D5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006A72" w14:textId="77777777" w:rsidR="00AD6E6C" w:rsidRPr="00A40170" w:rsidRDefault="00AD6E6C" w:rsidP="003F6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D730A6" w14:textId="77777777" w:rsidR="00AD6E6C" w:rsidRPr="00A40170" w:rsidRDefault="00AD6E6C" w:rsidP="00584E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B39366" w14:textId="7B3012E6" w:rsidR="00AD5F67" w:rsidRPr="00F474AF" w:rsidRDefault="00AD5F67" w:rsidP="00F474AF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93740025"/>
      <w:r w:rsidRPr="00F474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</w:t>
      </w:r>
      <w:r w:rsidR="00584EEA" w:rsidRPr="00F474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писок литературы</w:t>
      </w:r>
      <w:bookmarkEnd w:id="4"/>
    </w:p>
    <w:p w14:paraId="3AB0CBEF" w14:textId="6273B7C5" w:rsidR="009F159E" w:rsidRPr="00A40170" w:rsidRDefault="009F159E" w:rsidP="003F688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40170">
        <w:rPr>
          <w:rFonts w:cs="Times New Roman"/>
          <w:sz w:val="28"/>
          <w:szCs w:val="28"/>
        </w:rPr>
        <w:t>Научная и учебная литература (книги, учебные пособия, справочники, статьи в журналах)</w:t>
      </w:r>
    </w:p>
    <w:p w14:paraId="26AEC70E" w14:textId="77777777" w:rsidR="006E2020" w:rsidRPr="00A40170" w:rsidRDefault="006E2020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0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Антонова А.А., Яманова Г.А., Сердюков В.Г., Магомедова М.Р. </w:t>
      </w:r>
      <w:r w:rsidRPr="00A40170">
        <w:rPr>
          <w:rStyle w:val="ac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статья из </w:t>
      </w:r>
      <w:r w:rsidRPr="00A40170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международного научно-исследовательского журнала</w:t>
      </w:r>
      <w:r w:rsidRPr="00A40170">
        <w:rPr>
          <w:rStyle w:val="ac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«Динамика состояния опорно-двигательного аппарата у детей и подростков»</w:t>
      </w:r>
      <w:r w:rsidRPr="00A40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F174278" w14:textId="77777777" w:rsidR="00000AAA" w:rsidRPr="00A40170" w:rsidRDefault="00000AAA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Ерофеев В.Н., </w:t>
      </w:r>
      <w:proofErr w:type="spellStart"/>
      <w:r w:rsidRPr="00A40170">
        <w:rPr>
          <w:rFonts w:ascii="Times New Roman" w:hAnsi="Times New Roman" w:cs="Times New Roman"/>
          <w:sz w:val="28"/>
          <w:szCs w:val="28"/>
        </w:rPr>
        <w:t>Лизавина</w:t>
      </w:r>
      <w:proofErr w:type="spellEnd"/>
      <w:r w:rsidRPr="00A40170">
        <w:rPr>
          <w:rFonts w:ascii="Times New Roman" w:hAnsi="Times New Roman" w:cs="Times New Roman"/>
          <w:sz w:val="28"/>
          <w:szCs w:val="28"/>
        </w:rPr>
        <w:t> Т.В., Титоренко И.В. статья из российского педиатрического журнала «Ре</w:t>
      </w:r>
      <w:r w:rsidRPr="00A40170">
        <w:rPr>
          <w:rFonts w:ascii="Times New Roman" w:hAnsi="Times New Roman" w:cs="Times New Roman"/>
          <w:sz w:val="28"/>
          <w:szCs w:val="28"/>
        </w:rPr>
        <w:softHyphen/>
        <w:t>абилитация детей при заболеваниях, обусловленных влиянием школьной среды». </w:t>
      </w:r>
    </w:p>
    <w:p w14:paraId="26095C82" w14:textId="77777777" w:rsidR="006E2020" w:rsidRPr="00A40170" w:rsidRDefault="006E2020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40170">
        <w:rPr>
          <w:rFonts w:ascii="Times New Roman" w:hAnsi="Times New Roman" w:cs="Times New Roman"/>
          <w:color w:val="000000" w:themeColor="text1"/>
          <w:sz w:val="28"/>
          <w:szCs w:val="28"/>
        </w:rPr>
        <w:t>Зиняков</w:t>
      </w:r>
      <w:proofErr w:type="spellEnd"/>
      <w:r w:rsidRPr="00A40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Н., Болдырев С. Ю., </w:t>
      </w:r>
      <w:proofErr w:type="spellStart"/>
      <w:r w:rsidRPr="00A40170">
        <w:rPr>
          <w:rFonts w:ascii="Times New Roman" w:hAnsi="Times New Roman" w:cs="Times New Roman"/>
          <w:color w:val="000000" w:themeColor="text1"/>
          <w:sz w:val="28"/>
          <w:szCs w:val="28"/>
        </w:rPr>
        <w:t>Зиняков</w:t>
      </w:r>
      <w:proofErr w:type="spellEnd"/>
      <w:r w:rsidRPr="00A40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Т., </w:t>
      </w:r>
      <w:proofErr w:type="spellStart"/>
      <w:r w:rsidRPr="00A40170">
        <w:rPr>
          <w:rFonts w:ascii="Times New Roman" w:hAnsi="Times New Roman" w:cs="Times New Roman"/>
          <w:color w:val="000000" w:themeColor="text1"/>
          <w:sz w:val="28"/>
          <w:szCs w:val="28"/>
        </w:rPr>
        <w:t>Барташевич</w:t>
      </w:r>
      <w:proofErr w:type="spellEnd"/>
      <w:r w:rsidRPr="00A401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 В. статья из журнала Кубанский научный медицинский вестник, </w:t>
      </w:r>
      <w:r w:rsidRPr="00A40170">
        <w:rPr>
          <w:rStyle w:val="ac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«К вопросу о распространённости нарушений осанки у школьников»</w:t>
      </w:r>
      <w:r w:rsidRPr="00A4017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70B3C20F" w14:textId="77777777" w:rsidR="00000AAA" w:rsidRPr="00A40170" w:rsidRDefault="00000AAA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Калашникова Н.Н., Наумов А.В., Наумова Е.Е. статья из российского остеопатического журнала «Остеопатический статус пациентов с нарушениями осанки в разных возрастных группах».</w:t>
      </w:r>
    </w:p>
    <w:p w14:paraId="608D6896" w14:textId="77777777" w:rsidR="00000AAA" w:rsidRPr="00A40170" w:rsidRDefault="00000AAA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170">
        <w:rPr>
          <w:rFonts w:ascii="Times New Roman" w:hAnsi="Times New Roman" w:cs="Times New Roman"/>
          <w:sz w:val="28"/>
          <w:szCs w:val="28"/>
        </w:rPr>
        <w:t>Метальников</w:t>
      </w:r>
      <w:proofErr w:type="spellEnd"/>
      <w:r w:rsidRPr="00A40170">
        <w:rPr>
          <w:rFonts w:ascii="Times New Roman" w:hAnsi="Times New Roman" w:cs="Times New Roman"/>
          <w:sz w:val="28"/>
          <w:szCs w:val="28"/>
        </w:rPr>
        <w:t> А.И., Субботин Е.А. статья из российского педиатрического журнала «Режим физических нагрузок для коррекции осанки у детей».</w:t>
      </w:r>
    </w:p>
    <w:p w14:paraId="34655E4B" w14:textId="77777777" w:rsidR="00000AAA" w:rsidRPr="00A40170" w:rsidRDefault="00000AAA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Новикова Н.К. учебно-методическое пособие «Комплексы упражнений для профилактики и лечения плоскостопия», 2-23с.</w:t>
      </w:r>
    </w:p>
    <w:p w14:paraId="2FDF3080" w14:textId="77777777" w:rsidR="00000AAA" w:rsidRPr="00A40170" w:rsidRDefault="00000AAA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Новикова Н.К. учебно-методическое пособие «Комплексы упражнений для формирования правильной осанки и укрепления мышечного корсета позвоночника», 2-30с.</w:t>
      </w:r>
    </w:p>
    <w:p w14:paraId="536D7BEF" w14:textId="77777777" w:rsidR="00000AAA" w:rsidRPr="00A40170" w:rsidRDefault="00000AAA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170">
        <w:rPr>
          <w:rFonts w:ascii="Times New Roman" w:hAnsi="Times New Roman" w:cs="Times New Roman"/>
          <w:sz w:val="28"/>
          <w:szCs w:val="28"/>
        </w:rPr>
        <w:t>Скиндер</w:t>
      </w:r>
      <w:proofErr w:type="spellEnd"/>
      <w:r w:rsidRPr="00A40170">
        <w:rPr>
          <w:rFonts w:ascii="Times New Roman" w:hAnsi="Times New Roman" w:cs="Times New Roman"/>
          <w:sz w:val="28"/>
          <w:szCs w:val="28"/>
        </w:rPr>
        <w:t xml:space="preserve"> Л.А., </w:t>
      </w:r>
      <w:proofErr w:type="spellStart"/>
      <w:r w:rsidRPr="00A40170">
        <w:rPr>
          <w:rFonts w:ascii="Times New Roman" w:hAnsi="Times New Roman" w:cs="Times New Roman"/>
          <w:sz w:val="28"/>
          <w:szCs w:val="28"/>
        </w:rPr>
        <w:t>Герасевич</w:t>
      </w:r>
      <w:proofErr w:type="spellEnd"/>
      <w:r w:rsidRPr="00A40170">
        <w:rPr>
          <w:rFonts w:ascii="Times New Roman" w:hAnsi="Times New Roman" w:cs="Times New Roman"/>
          <w:sz w:val="28"/>
          <w:szCs w:val="28"/>
        </w:rPr>
        <w:t xml:space="preserve"> А.Н., Полякова Т.Д., Панкова М.Д. учебно-методическое пособие «Физическая реабилитация детей с нарушениями осанки и сколиозом», 6-13с, 114-142с.</w:t>
      </w:r>
    </w:p>
    <w:p w14:paraId="0389AFD0" w14:textId="07397C5D" w:rsidR="007276D5" w:rsidRPr="00A40170" w:rsidRDefault="0043069A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Сухарев А.Г. </w:t>
      </w:r>
      <w:r w:rsidR="000D0D95" w:rsidRPr="00A40170">
        <w:rPr>
          <w:rFonts w:ascii="Times New Roman" w:hAnsi="Times New Roman" w:cs="Times New Roman"/>
          <w:sz w:val="28"/>
          <w:szCs w:val="28"/>
        </w:rPr>
        <w:t>к</w:t>
      </w:r>
      <w:r w:rsidRPr="00A40170">
        <w:rPr>
          <w:rFonts w:ascii="Times New Roman" w:hAnsi="Times New Roman" w:cs="Times New Roman"/>
          <w:sz w:val="28"/>
          <w:szCs w:val="28"/>
        </w:rPr>
        <w:t>нига «Здоровье и физическое воспитание детей и подростков», 159-211с</w:t>
      </w:r>
      <w:r w:rsidR="000D0D95" w:rsidRPr="00A40170">
        <w:rPr>
          <w:rFonts w:ascii="Times New Roman" w:hAnsi="Times New Roman" w:cs="Times New Roman"/>
          <w:sz w:val="28"/>
          <w:szCs w:val="28"/>
        </w:rPr>
        <w:t>.</w:t>
      </w:r>
      <w:r w:rsidRPr="00A401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2432A4" w14:textId="77777777" w:rsidR="00000AAA" w:rsidRDefault="002672D5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Цзянтао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Шэнь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 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Цзи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Лю, Фэн Лян, 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Сяохуэй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Лю, 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Минчжу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Чжан статья из журнала J 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Orthop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Surg</w:t>
      </w:r>
      <w:proofErr w:type="spellEnd"/>
      <w:r w:rsidRPr="00A401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(J Ортопедическая операция) </w:t>
      </w:r>
      <w:r w:rsidRPr="00A40170">
        <w:rPr>
          <w:rFonts w:ascii="Times New Roman" w:hAnsi="Times New Roman" w:cs="Times New Roman"/>
          <w:sz w:val="28"/>
          <w:szCs w:val="28"/>
        </w:rPr>
        <w:lastRenderedPageBreak/>
        <w:t>«Распространённость плоскостопия и анализ распределения давления на стопу у подростков в зависимости от индекса массы».</w:t>
      </w:r>
      <w:r w:rsidR="00000AAA" w:rsidRPr="00000A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328645" w14:textId="19B7A129" w:rsidR="00000AAA" w:rsidRPr="00A40170" w:rsidRDefault="00000AAA" w:rsidP="00354FDE">
      <w:pPr>
        <w:pStyle w:val="ae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>Юрченко О. В.  пособие «Лечебная физическая культура в профилактике и коррекции нарушений осанки у детей школьного возраста», 33-78с.</w:t>
      </w:r>
    </w:p>
    <w:p w14:paraId="2F6F431B" w14:textId="276A63AF" w:rsidR="00F93CB1" w:rsidRPr="00A40170" w:rsidRDefault="00F93CB1" w:rsidP="00000AAA">
      <w:pPr>
        <w:pStyle w:val="ae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B1C8652" w14:textId="5A6E3E5F" w:rsidR="00F93CB1" w:rsidRPr="00A40170" w:rsidRDefault="00F93CB1" w:rsidP="003F688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40170">
        <w:rPr>
          <w:rFonts w:cs="Times New Roman"/>
          <w:sz w:val="28"/>
          <w:szCs w:val="28"/>
        </w:rPr>
        <w:t>Электронные ресурсы:</w:t>
      </w:r>
    </w:p>
    <w:p w14:paraId="116F15A8" w14:textId="77E8C8CD" w:rsidR="00F93CB1" w:rsidRPr="00A40170" w:rsidRDefault="00F93CB1" w:rsidP="00354FDE">
      <w:pPr>
        <w:pStyle w:val="ae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Упражнения для осанки в домашних условиях и упражнения для спины. [rutube.ru]. –https://rutube.ru/video/2a821f1cab0d9e088b1707be2f8c555c/ </w:t>
      </w:r>
    </w:p>
    <w:p w14:paraId="7323C2EB" w14:textId="4709F622" w:rsidR="00F93CB1" w:rsidRPr="00F93CB1" w:rsidRDefault="00F93CB1" w:rsidP="00354FDE">
      <w:pPr>
        <w:pStyle w:val="ae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CB1">
        <w:rPr>
          <w:rFonts w:ascii="Times New Roman" w:hAnsi="Times New Roman" w:cs="Times New Roman"/>
          <w:sz w:val="28"/>
          <w:szCs w:val="28"/>
        </w:rPr>
        <w:t>Тренировка для здоровой спины и гибкой осанки в домашних условиях Упражнения для начинающих</w:t>
      </w:r>
      <w:r w:rsidRPr="00A40170">
        <w:rPr>
          <w:rFonts w:ascii="Times New Roman" w:hAnsi="Times New Roman" w:cs="Times New Roman"/>
          <w:sz w:val="28"/>
          <w:szCs w:val="28"/>
        </w:rPr>
        <w:t>. [rutube.ru]. –</w:t>
      </w:r>
      <w:r w:rsidR="002672D5" w:rsidRPr="00A40170">
        <w:rPr>
          <w:rFonts w:ascii="Times New Roman" w:hAnsi="Times New Roman" w:cs="Times New Roman"/>
          <w:sz w:val="28"/>
          <w:szCs w:val="28"/>
        </w:rPr>
        <w:t>https://rutube.ru/video/d9cab63a2a993491dbb96c927978d91f/</w:t>
      </w:r>
    </w:p>
    <w:p w14:paraId="08630801" w14:textId="2B7DF8BA" w:rsidR="002672D5" w:rsidRPr="00A40170" w:rsidRDefault="002672D5" w:rsidP="00354FDE">
      <w:pPr>
        <w:pStyle w:val="ae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2D5">
        <w:rPr>
          <w:rFonts w:ascii="Times New Roman" w:hAnsi="Times New Roman" w:cs="Times New Roman"/>
          <w:sz w:val="28"/>
          <w:szCs w:val="28"/>
        </w:rPr>
        <w:t>Утренняя зарядка</w:t>
      </w:r>
      <w:r w:rsidRPr="00A40170">
        <w:rPr>
          <w:rFonts w:ascii="Times New Roman" w:hAnsi="Times New Roman" w:cs="Times New Roman"/>
          <w:sz w:val="28"/>
          <w:szCs w:val="28"/>
        </w:rPr>
        <w:t xml:space="preserve">. </w:t>
      </w:r>
      <w:r w:rsidRPr="002672D5">
        <w:rPr>
          <w:rFonts w:ascii="Times New Roman" w:hAnsi="Times New Roman" w:cs="Times New Roman"/>
          <w:sz w:val="28"/>
          <w:szCs w:val="28"/>
        </w:rPr>
        <w:t>Комплекс упражнений в домашних условиях. Онлайн фитнес</w:t>
      </w:r>
      <w:r w:rsidRPr="00A40170">
        <w:rPr>
          <w:rFonts w:ascii="Times New Roman" w:hAnsi="Times New Roman" w:cs="Times New Roman"/>
          <w:sz w:val="28"/>
          <w:szCs w:val="28"/>
        </w:rPr>
        <w:t>. [rutube.ru]. –https://rutube.ru/video/f51ee4f1c19d0bfb53aecfa446384911/</w:t>
      </w:r>
    </w:p>
    <w:p w14:paraId="525587D7" w14:textId="68E5EE64" w:rsidR="002672D5" w:rsidRPr="00A40170" w:rsidRDefault="002672D5" w:rsidP="00354FDE">
      <w:pPr>
        <w:pStyle w:val="ae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672D5">
        <w:rPr>
          <w:rFonts w:ascii="Times New Roman" w:hAnsi="Times New Roman" w:cs="Times New Roman"/>
          <w:sz w:val="28"/>
          <w:szCs w:val="28"/>
        </w:rPr>
        <w:t>Советы и принципы по сохранению здоровья суставов в любом возрасте</w:t>
      </w:r>
      <w:r w:rsidRPr="00A40170">
        <w:rPr>
          <w:rFonts w:ascii="Times New Roman" w:hAnsi="Times New Roman" w:cs="Times New Roman"/>
          <w:sz w:val="28"/>
          <w:szCs w:val="28"/>
        </w:rPr>
        <w:t xml:space="preserve">. </w:t>
      </w:r>
      <w:r w:rsidRPr="00A40170">
        <w:rPr>
          <w:rFonts w:ascii="Times New Roman" w:hAnsi="Times New Roman" w:cs="Times New Roman"/>
          <w:sz w:val="28"/>
          <w:szCs w:val="28"/>
          <w:lang w:val="en-US"/>
        </w:rPr>
        <w:t>[dzen.ru]. – https://medicao.ru/posts/kak-soxranit-zdorove-sustavov-v-lyubom-vozraste-osnovnie-printsipi-i-soveti/</w:t>
      </w:r>
    </w:p>
    <w:p w14:paraId="54E1ACA8" w14:textId="5B7991EC" w:rsidR="002672D5" w:rsidRPr="006E2020" w:rsidRDefault="002672D5" w:rsidP="00354FDE">
      <w:pPr>
        <w:pStyle w:val="ae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170">
        <w:rPr>
          <w:rFonts w:ascii="Times New Roman" w:hAnsi="Times New Roman" w:cs="Times New Roman"/>
          <w:sz w:val="28"/>
          <w:szCs w:val="28"/>
        </w:rPr>
        <w:t xml:space="preserve">Опорно-двигательный аппарат. </w:t>
      </w:r>
      <w:r w:rsidRPr="006E2020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A40170">
        <w:rPr>
          <w:rFonts w:ascii="Times New Roman" w:hAnsi="Times New Roman" w:cs="Times New Roman"/>
          <w:sz w:val="28"/>
          <w:szCs w:val="28"/>
          <w:lang w:val="en-US"/>
        </w:rPr>
        <w:t>dzen</w:t>
      </w:r>
      <w:proofErr w:type="spellEnd"/>
      <w:r w:rsidRPr="006E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4017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E2020">
        <w:rPr>
          <w:rFonts w:ascii="Times New Roman" w:hAnsi="Times New Roman" w:cs="Times New Roman"/>
          <w:sz w:val="28"/>
          <w:szCs w:val="28"/>
        </w:rPr>
        <w:t xml:space="preserve">]. – </w:t>
      </w:r>
      <w:r w:rsidRPr="00A40170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6E2020">
        <w:rPr>
          <w:rFonts w:ascii="Times New Roman" w:hAnsi="Times New Roman" w:cs="Times New Roman"/>
          <w:sz w:val="28"/>
          <w:szCs w:val="28"/>
        </w:rPr>
        <w:t>://</w:t>
      </w:r>
      <w:r w:rsidRPr="00A40170">
        <w:rPr>
          <w:rFonts w:ascii="Times New Roman" w:hAnsi="Times New Roman" w:cs="Times New Roman"/>
          <w:sz w:val="28"/>
          <w:szCs w:val="28"/>
          <w:lang w:val="en-US"/>
        </w:rPr>
        <w:t>med</w:t>
      </w:r>
      <w:r w:rsidRPr="006E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40170">
        <w:rPr>
          <w:rFonts w:ascii="Times New Roman" w:hAnsi="Times New Roman" w:cs="Times New Roman"/>
          <w:sz w:val="28"/>
          <w:szCs w:val="28"/>
          <w:lang w:val="en-US"/>
        </w:rPr>
        <w:t>anabes</w:t>
      </w:r>
      <w:proofErr w:type="spellEnd"/>
      <w:r w:rsidRPr="006E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4017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E2020">
        <w:rPr>
          <w:rFonts w:ascii="Times New Roman" w:hAnsi="Times New Roman" w:cs="Times New Roman"/>
          <w:sz w:val="28"/>
          <w:szCs w:val="28"/>
        </w:rPr>
        <w:t>/</w:t>
      </w:r>
      <w:r w:rsidRPr="00A40170">
        <w:rPr>
          <w:rFonts w:ascii="Times New Roman" w:hAnsi="Times New Roman" w:cs="Times New Roman"/>
          <w:sz w:val="28"/>
          <w:szCs w:val="28"/>
        </w:rPr>
        <w:t>л</w:t>
      </w:r>
      <w:r w:rsidRPr="006E2020">
        <w:rPr>
          <w:rFonts w:ascii="Times New Roman" w:hAnsi="Times New Roman" w:cs="Times New Roman"/>
          <w:sz w:val="28"/>
          <w:szCs w:val="28"/>
        </w:rPr>
        <w:t>1</w:t>
      </w:r>
      <w:r w:rsidRPr="00A40170">
        <w:rPr>
          <w:rFonts w:ascii="Times New Roman" w:hAnsi="Times New Roman" w:cs="Times New Roman"/>
          <w:sz w:val="28"/>
          <w:szCs w:val="28"/>
        </w:rPr>
        <w:t>ода</w:t>
      </w:r>
      <w:r w:rsidRPr="006E2020">
        <w:rPr>
          <w:rFonts w:ascii="Times New Roman" w:hAnsi="Times New Roman" w:cs="Times New Roman"/>
          <w:sz w:val="28"/>
          <w:szCs w:val="28"/>
        </w:rPr>
        <w:t>/</w:t>
      </w:r>
    </w:p>
    <w:p w14:paraId="33AB3EC6" w14:textId="11B6CC17" w:rsidR="00953400" w:rsidRPr="00953400" w:rsidRDefault="00953400" w:rsidP="00354FDE">
      <w:pPr>
        <w:pStyle w:val="ae"/>
        <w:numPr>
          <w:ilvl w:val="0"/>
          <w:numId w:val="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53400">
        <w:rPr>
          <w:rFonts w:ascii="Times New Roman" w:hAnsi="Times New Roman" w:cs="Times New Roman"/>
          <w:sz w:val="28"/>
          <w:szCs w:val="28"/>
        </w:rPr>
        <w:t>Какие практики йоги и стретчинга могут помочь людям поддерживать жизненный тонус</w:t>
      </w:r>
      <w:r w:rsidRPr="00A40170">
        <w:rPr>
          <w:rFonts w:ascii="Times New Roman" w:hAnsi="Times New Roman" w:cs="Times New Roman"/>
          <w:sz w:val="28"/>
          <w:szCs w:val="28"/>
        </w:rPr>
        <w:t xml:space="preserve">. </w:t>
      </w:r>
      <w:r w:rsidRPr="00A40170">
        <w:rPr>
          <w:rFonts w:ascii="Times New Roman" w:hAnsi="Times New Roman" w:cs="Times New Roman"/>
          <w:sz w:val="28"/>
          <w:szCs w:val="28"/>
          <w:lang w:val="en-US"/>
        </w:rPr>
        <w:t>[dzen.ru]. –https://www.austore.ru/articles/kakie-praktiki-yogi-i-stretchinga-mogut-pomoch-lyudyam-podderzhivat-zhiznennyy-tonus/</w:t>
      </w:r>
    </w:p>
    <w:p w14:paraId="2ED9C34C" w14:textId="3862823F" w:rsidR="002672D5" w:rsidRPr="002672D5" w:rsidRDefault="002672D5" w:rsidP="003F6884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1105B3C" w14:textId="77777777" w:rsidR="00F93CB1" w:rsidRPr="006E2020" w:rsidRDefault="00F93CB1" w:rsidP="003F6884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0BF5A39" w14:textId="77777777" w:rsidR="0083090A" w:rsidRPr="006E2020" w:rsidRDefault="0083090A" w:rsidP="00F93CB1">
      <w:pPr>
        <w:pStyle w:val="ae"/>
        <w:rPr>
          <w:rFonts w:ascii="Times New Roman" w:hAnsi="Times New Roman" w:cs="Times New Roman"/>
          <w:sz w:val="28"/>
          <w:szCs w:val="28"/>
          <w:lang w:val="en-US"/>
        </w:rPr>
      </w:pPr>
    </w:p>
    <w:p w14:paraId="31D5B32F" w14:textId="77777777" w:rsidR="00AD5F67" w:rsidRPr="006E2020" w:rsidRDefault="00AD5F67" w:rsidP="00F93CB1">
      <w:pPr>
        <w:pStyle w:val="ae"/>
        <w:rPr>
          <w:rFonts w:ascii="Times New Roman" w:hAnsi="Times New Roman" w:cs="Times New Roman"/>
          <w:sz w:val="24"/>
          <w:szCs w:val="24"/>
          <w:lang w:val="en-US"/>
        </w:rPr>
      </w:pPr>
    </w:p>
    <w:p w14:paraId="54300FD9" w14:textId="77777777" w:rsidR="00AD5F67" w:rsidRPr="006E2020" w:rsidRDefault="00AD5F67" w:rsidP="00F93CB1">
      <w:pPr>
        <w:pStyle w:val="ae"/>
        <w:rPr>
          <w:rFonts w:ascii="Times New Roman" w:hAnsi="Times New Roman" w:cs="Times New Roman"/>
          <w:sz w:val="24"/>
          <w:szCs w:val="24"/>
          <w:lang w:val="en-US"/>
        </w:rPr>
      </w:pPr>
    </w:p>
    <w:p w14:paraId="4DB24D7E" w14:textId="77777777" w:rsidR="00000AAA" w:rsidRPr="00F474AF" w:rsidRDefault="00000AAA" w:rsidP="00F474A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73590" w14:textId="4546FC89" w:rsidR="00AD5F67" w:rsidRPr="00F474AF" w:rsidRDefault="00AD5F67" w:rsidP="00F474AF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93740026"/>
      <w:r w:rsidRPr="00F474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</w:t>
      </w:r>
      <w:r w:rsidR="00584EEA" w:rsidRPr="00F474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риложение</w:t>
      </w:r>
      <w:bookmarkEnd w:id="5"/>
    </w:p>
    <w:p w14:paraId="4178430C" w14:textId="77777777" w:rsidR="00AD5F67" w:rsidRDefault="00AD5F67" w:rsidP="00AD5F67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C315A1" w14:textId="77777777" w:rsidR="00AD5F67" w:rsidRDefault="00AD5F67" w:rsidP="00AD5F67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21"/>
        <w:gridCol w:w="1869"/>
        <w:gridCol w:w="1842"/>
        <w:gridCol w:w="3113"/>
      </w:tblGrid>
      <w:tr w:rsidR="00AD5F67" w14:paraId="212DF599" w14:textId="77777777" w:rsidTr="006B0B56">
        <w:trPr>
          <w:trHeight w:val="255"/>
        </w:trPr>
        <w:tc>
          <w:tcPr>
            <w:tcW w:w="2521" w:type="dxa"/>
          </w:tcPr>
          <w:p w14:paraId="6B0BEEE5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Линия сравнения</w:t>
            </w:r>
          </w:p>
        </w:tc>
        <w:tc>
          <w:tcPr>
            <w:tcW w:w="1869" w:type="dxa"/>
          </w:tcPr>
          <w:p w14:paraId="43D8A514" w14:textId="77777777" w:rsidR="00AD5F67" w:rsidRPr="00584EEA" w:rsidRDefault="00AD5F67" w:rsidP="00584EEA">
            <w:pPr>
              <w:tabs>
                <w:tab w:val="left" w:pos="97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01.12.2024</w:t>
            </w:r>
          </w:p>
        </w:tc>
        <w:tc>
          <w:tcPr>
            <w:tcW w:w="1842" w:type="dxa"/>
          </w:tcPr>
          <w:p w14:paraId="6941BAAB" w14:textId="77777777" w:rsidR="00AD5F67" w:rsidRPr="00584EEA" w:rsidRDefault="00AD5F67" w:rsidP="00584E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06.03.2025</w:t>
            </w:r>
          </w:p>
        </w:tc>
        <w:tc>
          <w:tcPr>
            <w:tcW w:w="3113" w:type="dxa"/>
          </w:tcPr>
          <w:p w14:paraId="19A31A20" w14:textId="77777777" w:rsidR="00AD5F67" w:rsidRPr="00584EEA" w:rsidRDefault="00AD5F67" w:rsidP="00584E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</w:p>
        </w:tc>
      </w:tr>
      <w:tr w:rsidR="00AD5F67" w14:paraId="31DD5A5A" w14:textId="77777777" w:rsidTr="006B0B56">
        <w:trPr>
          <w:trHeight w:val="737"/>
        </w:trPr>
        <w:tc>
          <w:tcPr>
            <w:tcW w:w="2521" w:type="dxa"/>
          </w:tcPr>
          <w:p w14:paraId="7B33BC5B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Жировая масса (FM)</w:t>
            </w:r>
          </w:p>
        </w:tc>
        <w:tc>
          <w:tcPr>
            <w:tcW w:w="1869" w:type="dxa"/>
          </w:tcPr>
          <w:p w14:paraId="0ACDDDBB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7.6 кг</w:t>
            </w:r>
          </w:p>
        </w:tc>
        <w:tc>
          <w:tcPr>
            <w:tcW w:w="1842" w:type="dxa"/>
          </w:tcPr>
          <w:p w14:paraId="16C00D5A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5.6 кг</w:t>
            </w:r>
          </w:p>
        </w:tc>
        <w:tc>
          <w:tcPr>
            <w:tcW w:w="3113" w:type="dxa"/>
          </w:tcPr>
          <w:p w14:paraId="60CCF4EF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5.6 кг - 7.6 кг = -2.0 кг</w:t>
            </w:r>
          </w:p>
        </w:tc>
      </w:tr>
      <w:tr w:rsidR="00AD5F67" w14:paraId="3150EEF2" w14:textId="77777777" w:rsidTr="006B0B56">
        <w:trPr>
          <w:trHeight w:val="873"/>
        </w:trPr>
        <w:tc>
          <w:tcPr>
            <w:tcW w:w="2521" w:type="dxa"/>
          </w:tcPr>
          <w:p w14:paraId="13E00D42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Масса скелетной мускулатуры (SMM)</w:t>
            </w:r>
          </w:p>
        </w:tc>
        <w:tc>
          <w:tcPr>
            <w:tcW w:w="1869" w:type="dxa"/>
          </w:tcPr>
          <w:p w14:paraId="1569594C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26.7 кг</w:t>
            </w:r>
          </w:p>
        </w:tc>
        <w:tc>
          <w:tcPr>
            <w:tcW w:w="1842" w:type="dxa"/>
          </w:tcPr>
          <w:p w14:paraId="0593748E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25.8 кг</w:t>
            </w:r>
          </w:p>
          <w:p w14:paraId="04EB2B0E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</w:tcPr>
          <w:p w14:paraId="4CDF65CB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25.8 кг - 26.7 кг = -0.9 кг</w:t>
            </w:r>
          </w:p>
        </w:tc>
      </w:tr>
      <w:tr w:rsidR="00AD5F67" w14:paraId="519BBD6B" w14:textId="77777777" w:rsidTr="006B0B56">
        <w:trPr>
          <w:trHeight w:val="872"/>
        </w:trPr>
        <w:tc>
          <w:tcPr>
            <w:tcW w:w="2521" w:type="dxa"/>
          </w:tcPr>
          <w:p w14:paraId="08EB775C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Процентное содержание жира (PBF)</w:t>
            </w:r>
          </w:p>
        </w:tc>
        <w:tc>
          <w:tcPr>
            <w:tcW w:w="1869" w:type="dxa"/>
          </w:tcPr>
          <w:p w14:paraId="4C4EB5CD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13.7%</w:t>
            </w:r>
          </w:p>
        </w:tc>
        <w:tc>
          <w:tcPr>
            <w:tcW w:w="1842" w:type="dxa"/>
          </w:tcPr>
          <w:p w14:paraId="02A147DA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10.8%</w:t>
            </w:r>
          </w:p>
        </w:tc>
        <w:tc>
          <w:tcPr>
            <w:tcW w:w="3113" w:type="dxa"/>
          </w:tcPr>
          <w:p w14:paraId="004E2987" w14:textId="77777777" w:rsidR="00AD5F67" w:rsidRPr="00584EEA" w:rsidRDefault="00AD5F67" w:rsidP="00584E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EA">
              <w:rPr>
                <w:rFonts w:ascii="Times New Roman" w:hAnsi="Times New Roman" w:cs="Times New Roman"/>
                <w:sz w:val="24"/>
                <w:szCs w:val="24"/>
              </w:rPr>
              <w:t>10.8% - 13.7% = 2.9%</w:t>
            </w:r>
          </w:p>
        </w:tc>
      </w:tr>
    </w:tbl>
    <w:p w14:paraId="598A349A" w14:textId="77777777" w:rsidR="00AD5F67" w:rsidRDefault="00AD5F67" w:rsidP="00AD5F67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61284B" w14:textId="77E070F8" w:rsidR="00AD5F67" w:rsidRDefault="00AD5F67" w:rsidP="00AD5F67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C84F6B" wp14:editId="0A9BAB4B">
            <wp:extent cx="5930900" cy="815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5AC59D" wp14:editId="4D5C0B0D">
            <wp:extent cx="5930900" cy="815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ABF8" w14:textId="77777777" w:rsidR="00AD5F67" w:rsidRDefault="00AD5F67" w:rsidP="00AD5F67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20C3CC" w14:textId="77777777" w:rsidR="00AD5F67" w:rsidRDefault="00AD5F67" w:rsidP="00AD5F67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B6B15A" w14:textId="77777777" w:rsidR="00AD5F67" w:rsidRDefault="00AD5F67" w:rsidP="00AD5F67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360BBA" w14:textId="77777777" w:rsidR="00AD5F67" w:rsidRDefault="00AD5F67" w:rsidP="00AD5F67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9299AA" w14:textId="77777777" w:rsidR="0083090A" w:rsidRPr="0083090A" w:rsidRDefault="0083090A" w:rsidP="00F93CB1">
      <w:pPr>
        <w:pStyle w:val="ae"/>
        <w:rPr>
          <w:rFonts w:ascii="Times New Roman" w:hAnsi="Times New Roman" w:cs="Times New Roman"/>
          <w:sz w:val="24"/>
          <w:szCs w:val="24"/>
        </w:rPr>
      </w:pPr>
    </w:p>
    <w:sectPr w:rsidR="0083090A" w:rsidRPr="0083090A" w:rsidSect="00000AAA">
      <w:foot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C97B9" w14:textId="77777777" w:rsidR="00DB086D" w:rsidRDefault="00DB086D" w:rsidP="00776213">
      <w:pPr>
        <w:spacing w:after="0" w:line="240" w:lineRule="auto"/>
      </w:pPr>
      <w:r>
        <w:separator/>
      </w:r>
    </w:p>
  </w:endnote>
  <w:endnote w:type="continuationSeparator" w:id="0">
    <w:p w14:paraId="5AD1D47A" w14:textId="77777777" w:rsidR="00DB086D" w:rsidRDefault="00DB086D" w:rsidP="00776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23974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2B6D42C" w14:textId="7E1B39EA" w:rsidR="00000AAA" w:rsidRPr="00000AAA" w:rsidRDefault="00000AAA">
        <w:pPr>
          <w:pStyle w:val="af2"/>
          <w:jc w:val="center"/>
          <w:rPr>
            <w:rFonts w:ascii="Times New Roman" w:hAnsi="Times New Roman" w:cs="Times New Roman"/>
          </w:rPr>
        </w:pPr>
        <w:r w:rsidRPr="00000AAA">
          <w:rPr>
            <w:rFonts w:ascii="Times New Roman" w:hAnsi="Times New Roman" w:cs="Times New Roman"/>
          </w:rPr>
          <w:fldChar w:fldCharType="begin"/>
        </w:r>
        <w:r w:rsidRPr="00000AAA">
          <w:rPr>
            <w:rFonts w:ascii="Times New Roman" w:hAnsi="Times New Roman" w:cs="Times New Roman"/>
          </w:rPr>
          <w:instrText>PAGE   \* MERGEFORMAT</w:instrText>
        </w:r>
        <w:r w:rsidRPr="00000AAA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000AAA">
          <w:rPr>
            <w:rFonts w:ascii="Times New Roman" w:hAnsi="Times New Roman" w:cs="Times New Roman"/>
          </w:rPr>
          <w:fldChar w:fldCharType="end"/>
        </w:r>
      </w:p>
    </w:sdtContent>
  </w:sdt>
  <w:p w14:paraId="0A8760A2" w14:textId="77777777" w:rsidR="00776213" w:rsidRDefault="0077621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94158" w14:textId="77777777" w:rsidR="00DB086D" w:rsidRDefault="00DB086D" w:rsidP="00776213">
      <w:pPr>
        <w:spacing w:after="0" w:line="240" w:lineRule="auto"/>
      </w:pPr>
      <w:r>
        <w:separator/>
      </w:r>
    </w:p>
  </w:footnote>
  <w:footnote w:type="continuationSeparator" w:id="0">
    <w:p w14:paraId="2A0E24EE" w14:textId="77777777" w:rsidR="00DB086D" w:rsidRDefault="00DB086D" w:rsidP="00776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454EE"/>
    <w:multiLevelType w:val="hybridMultilevel"/>
    <w:tmpl w:val="F4085A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93937"/>
    <w:multiLevelType w:val="hybridMultilevel"/>
    <w:tmpl w:val="86C0E2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55002"/>
    <w:multiLevelType w:val="hybridMultilevel"/>
    <w:tmpl w:val="296C9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841E9A"/>
    <w:multiLevelType w:val="multilevel"/>
    <w:tmpl w:val="4060F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8083880"/>
    <w:multiLevelType w:val="hybridMultilevel"/>
    <w:tmpl w:val="71B0F7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30768"/>
    <w:multiLevelType w:val="hybridMultilevel"/>
    <w:tmpl w:val="D0E476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3E610B"/>
    <w:multiLevelType w:val="hybridMultilevel"/>
    <w:tmpl w:val="EA9A9812"/>
    <w:lvl w:ilvl="0" w:tplc="FFFFFFFF">
      <w:start w:val="1"/>
      <w:numFmt w:val="decimal"/>
      <w:lvlText w:val="%1)"/>
      <w:lvlJc w:val="left"/>
      <w:pPr>
        <w:ind w:left="192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04190011">
      <w:start w:val="1"/>
      <w:numFmt w:val="decimal"/>
      <w:lvlText w:val="%3)"/>
      <w:lvlJc w:val="left"/>
      <w:pPr>
        <w:ind w:left="1069" w:hanging="36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8F117DA"/>
    <w:multiLevelType w:val="multilevel"/>
    <w:tmpl w:val="88DA86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9755881"/>
    <w:multiLevelType w:val="hybridMultilevel"/>
    <w:tmpl w:val="25B6FD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1F204E"/>
    <w:multiLevelType w:val="hybridMultilevel"/>
    <w:tmpl w:val="81481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A38B6"/>
    <w:multiLevelType w:val="hybridMultilevel"/>
    <w:tmpl w:val="AA76003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117DA5"/>
    <w:multiLevelType w:val="multilevel"/>
    <w:tmpl w:val="64A4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D8274A"/>
    <w:multiLevelType w:val="hybridMultilevel"/>
    <w:tmpl w:val="2892C6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50367"/>
    <w:multiLevelType w:val="hybridMultilevel"/>
    <w:tmpl w:val="6D62BD8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F421A1"/>
    <w:multiLevelType w:val="hybridMultilevel"/>
    <w:tmpl w:val="B3AC66B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8165592"/>
    <w:multiLevelType w:val="hybridMultilevel"/>
    <w:tmpl w:val="0366A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408E8D0">
      <w:start w:val="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C15AB1"/>
    <w:multiLevelType w:val="hybridMultilevel"/>
    <w:tmpl w:val="042E95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D127049"/>
    <w:multiLevelType w:val="hybridMultilevel"/>
    <w:tmpl w:val="DD189D9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086297253">
    <w:abstractNumId w:val="11"/>
  </w:num>
  <w:num w:numId="2" w16cid:durableId="1918901370">
    <w:abstractNumId w:val="3"/>
  </w:num>
  <w:num w:numId="3" w16cid:durableId="1833057782">
    <w:abstractNumId w:val="15"/>
  </w:num>
  <w:num w:numId="4" w16cid:durableId="476071552">
    <w:abstractNumId w:val="7"/>
  </w:num>
  <w:num w:numId="5" w16cid:durableId="617180930">
    <w:abstractNumId w:val="5"/>
  </w:num>
  <w:num w:numId="6" w16cid:durableId="602373954">
    <w:abstractNumId w:val="0"/>
  </w:num>
  <w:num w:numId="7" w16cid:durableId="2002612958">
    <w:abstractNumId w:val="6"/>
  </w:num>
  <w:num w:numId="8" w16cid:durableId="1251356059">
    <w:abstractNumId w:val="14"/>
  </w:num>
  <w:num w:numId="9" w16cid:durableId="954679572">
    <w:abstractNumId w:val="17"/>
  </w:num>
  <w:num w:numId="10" w16cid:durableId="1089159438">
    <w:abstractNumId w:val="13"/>
  </w:num>
  <w:num w:numId="11" w16cid:durableId="239757328">
    <w:abstractNumId w:val="16"/>
  </w:num>
  <w:num w:numId="12" w16cid:durableId="1244335104">
    <w:abstractNumId w:val="10"/>
  </w:num>
  <w:num w:numId="13" w16cid:durableId="2008438349">
    <w:abstractNumId w:val="4"/>
  </w:num>
  <w:num w:numId="14" w16cid:durableId="2007050355">
    <w:abstractNumId w:val="9"/>
  </w:num>
  <w:num w:numId="15" w16cid:durableId="1311447905">
    <w:abstractNumId w:val="1"/>
  </w:num>
  <w:num w:numId="16" w16cid:durableId="1155410546">
    <w:abstractNumId w:val="12"/>
  </w:num>
  <w:num w:numId="17" w16cid:durableId="1488671551">
    <w:abstractNumId w:val="2"/>
  </w:num>
  <w:num w:numId="18" w16cid:durableId="1802116422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D37"/>
    <w:rsid w:val="00000AAA"/>
    <w:rsid w:val="0002712C"/>
    <w:rsid w:val="000D0D95"/>
    <w:rsid w:val="00101D37"/>
    <w:rsid w:val="0011536D"/>
    <w:rsid w:val="00115E93"/>
    <w:rsid w:val="00192BC4"/>
    <w:rsid w:val="001F526B"/>
    <w:rsid w:val="002672D5"/>
    <w:rsid w:val="00354FDE"/>
    <w:rsid w:val="003F6884"/>
    <w:rsid w:val="0043069A"/>
    <w:rsid w:val="00445DCC"/>
    <w:rsid w:val="004C4FEB"/>
    <w:rsid w:val="00581315"/>
    <w:rsid w:val="00584EEA"/>
    <w:rsid w:val="0059301A"/>
    <w:rsid w:val="006040B3"/>
    <w:rsid w:val="006678F0"/>
    <w:rsid w:val="006E2020"/>
    <w:rsid w:val="007009C6"/>
    <w:rsid w:val="007276D5"/>
    <w:rsid w:val="00776213"/>
    <w:rsid w:val="007E4DDB"/>
    <w:rsid w:val="0082793F"/>
    <w:rsid w:val="0083090A"/>
    <w:rsid w:val="008C7D3F"/>
    <w:rsid w:val="008F75FA"/>
    <w:rsid w:val="00900998"/>
    <w:rsid w:val="00953400"/>
    <w:rsid w:val="009B3BC4"/>
    <w:rsid w:val="009C582E"/>
    <w:rsid w:val="009F159E"/>
    <w:rsid w:val="00A06A58"/>
    <w:rsid w:val="00A40170"/>
    <w:rsid w:val="00A40C15"/>
    <w:rsid w:val="00A414AE"/>
    <w:rsid w:val="00A41C56"/>
    <w:rsid w:val="00AB5256"/>
    <w:rsid w:val="00AD5F67"/>
    <w:rsid w:val="00AD6E6C"/>
    <w:rsid w:val="00B36684"/>
    <w:rsid w:val="00B575A1"/>
    <w:rsid w:val="00B73511"/>
    <w:rsid w:val="00B960A0"/>
    <w:rsid w:val="00BB6F4B"/>
    <w:rsid w:val="00C01450"/>
    <w:rsid w:val="00C13E48"/>
    <w:rsid w:val="00C52F89"/>
    <w:rsid w:val="00C55007"/>
    <w:rsid w:val="00D15338"/>
    <w:rsid w:val="00D26954"/>
    <w:rsid w:val="00D64AF1"/>
    <w:rsid w:val="00D80337"/>
    <w:rsid w:val="00D94675"/>
    <w:rsid w:val="00DB086D"/>
    <w:rsid w:val="00F12B4D"/>
    <w:rsid w:val="00F474AF"/>
    <w:rsid w:val="00F90618"/>
    <w:rsid w:val="00F93CB1"/>
    <w:rsid w:val="00FC5BCF"/>
    <w:rsid w:val="00FE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CE4F47"/>
  <w15:chartTrackingRefBased/>
  <w15:docId w15:val="{9077479D-9CD9-4BEC-BBB4-98181E38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26B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01D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1D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1D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1D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1D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D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1D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1D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1D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1D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01D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01D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01D3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01D3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01D3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01D3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01D3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01D3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1D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01D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1D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01D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01D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1D3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01D3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01D3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01D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01D3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01D37"/>
    <w:rPr>
      <w:b/>
      <w:bCs/>
      <w:smallCaps/>
      <w:color w:val="0F4761" w:themeColor="accent1" w:themeShade="BF"/>
      <w:spacing w:val="5"/>
    </w:rPr>
  </w:style>
  <w:style w:type="paragraph" w:customStyle="1" w:styleId="futurismarkdown-listitem">
    <w:name w:val="futurismarkdown-listitem"/>
    <w:basedOn w:val="a"/>
    <w:rsid w:val="00593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c">
    <w:name w:val="Strong"/>
    <w:basedOn w:val="a0"/>
    <w:uiPriority w:val="22"/>
    <w:qFormat/>
    <w:rsid w:val="0059301A"/>
    <w:rPr>
      <w:b/>
      <w:bCs/>
    </w:rPr>
  </w:style>
  <w:style w:type="character" w:styleId="ad">
    <w:name w:val="Hyperlink"/>
    <w:basedOn w:val="a0"/>
    <w:uiPriority w:val="99"/>
    <w:unhideWhenUsed/>
    <w:rsid w:val="0059301A"/>
    <w:rPr>
      <w:color w:val="0000FF"/>
      <w:u w:val="single"/>
    </w:rPr>
  </w:style>
  <w:style w:type="paragraph" w:styleId="ae">
    <w:name w:val="No Spacing"/>
    <w:uiPriority w:val="1"/>
    <w:qFormat/>
    <w:rsid w:val="0059301A"/>
    <w:pPr>
      <w:spacing w:after="0" w:line="240" w:lineRule="auto"/>
    </w:pPr>
    <w:rPr>
      <w:sz w:val="22"/>
      <w:szCs w:val="2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B5256"/>
    <w:rPr>
      <w:color w:val="605E5C"/>
      <w:shd w:val="clear" w:color="auto" w:fill="E1DFDD"/>
    </w:rPr>
  </w:style>
  <w:style w:type="paragraph" w:customStyle="1" w:styleId="Standard">
    <w:name w:val="Standard"/>
    <w:rsid w:val="009F159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lang w:eastAsia="zh-CN" w:bidi="hi-IN"/>
      <w14:ligatures w14:val="none"/>
    </w:rPr>
  </w:style>
  <w:style w:type="paragraph" w:customStyle="1" w:styleId="TableContents">
    <w:name w:val="Table Contents"/>
    <w:basedOn w:val="Standard"/>
    <w:rsid w:val="00953400"/>
    <w:pPr>
      <w:suppressLineNumbers/>
    </w:pPr>
  </w:style>
  <w:style w:type="table" w:styleId="af">
    <w:name w:val="Table Grid"/>
    <w:basedOn w:val="a1"/>
    <w:uiPriority w:val="39"/>
    <w:rsid w:val="0095340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76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76213"/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776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76213"/>
    <w:rPr>
      <w:sz w:val="22"/>
      <w:szCs w:val="22"/>
    </w:rPr>
  </w:style>
  <w:style w:type="character" w:styleId="af4">
    <w:name w:val="annotation reference"/>
    <w:basedOn w:val="a0"/>
    <w:uiPriority w:val="99"/>
    <w:semiHidden/>
    <w:unhideWhenUsed/>
    <w:rsid w:val="00B575A1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575A1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575A1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575A1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575A1"/>
    <w:rPr>
      <w:b/>
      <w:bCs/>
      <w:sz w:val="20"/>
      <w:szCs w:val="20"/>
    </w:rPr>
  </w:style>
  <w:style w:type="paragraph" w:styleId="af9">
    <w:name w:val="TOC Heading"/>
    <w:basedOn w:val="1"/>
    <w:next w:val="a"/>
    <w:uiPriority w:val="39"/>
    <w:unhideWhenUsed/>
    <w:qFormat/>
    <w:rsid w:val="00192BC4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2">
    <w:name w:val="toc 1"/>
    <w:basedOn w:val="a"/>
    <w:next w:val="a"/>
    <w:autoRedefine/>
    <w:uiPriority w:val="39"/>
    <w:unhideWhenUsed/>
    <w:rsid w:val="0011536D"/>
    <w:pPr>
      <w:tabs>
        <w:tab w:val="right" w:leader="dot" w:pos="9628"/>
      </w:tabs>
      <w:spacing w:after="100"/>
      <w:ind w:left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C5A1F-D63D-46BF-95F5-30A49BED3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4543</TotalTime>
  <Pages>21</Pages>
  <Words>3762</Words>
  <Characters>21450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2025-03-12T23:21:00Z</cp:lastPrinted>
  <dcterms:created xsi:type="dcterms:W3CDTF">2025-02-20T03:28:00Z</dcterms:created>
  <dcterms:modified xsi:type="dcterms:W3CDTF">2025-03-25T04:11:00Z</dcterms:modified>
</cp:coreProperties>
</file>