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0C" w:rsidRPr="003B7322" w:rsidRDefault="003B7322" w:rsidP="003B7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D580C" w:rsidRPr="00DA6482" w:rsidRDefault="000D580C" w:rsidP="000D580C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  <w:r w:rsidRPr="00DA6482">
        <w:rPr>
          <w:rFonts w:ascii="Times New Roman" w:eastAsia="Times New Roman" w:hAnsi="Times New Roman"/>
          <w:szCs w:val="28"/>
        </w:rPr>
        <w:t>ФЕДЕРАЛЬНОЕ ГОСУДАРСТВЕННОЕ КАЗЕННОЕ ОБЩЕОБРАЗОВАТЕЛЬНОЕ УЧРЕЖДЕНИЕ</w:t>
      </w:r>
    </w:p>
    <w:p w:rsidR="000D580C" w:rsidRPr="00DA6482" w:rsidRDefault="000D580C" w:rsidP="000D580C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  <w:r w:rsidRPr="00DA6482">
        <w:rPr>
          <w:rFonts w:ascii="Times New Roman" w:eastAsia="Times New Roman" w:hAnsi="Times New Roman"/>
          <w:szCs w:val="28"/>
        </w:rPr>
        <w:t>«ЧИТИНСКОЕ СУВОРОВСКОЕ ВОЕННОЕ УЧИЛИЩЕ</w:t>
      </w:r>
    </w:p>
    <w:p w:rsidR="000D580C" w:rsidRPr="00942E80" w:rsidRDefault="000D580C" w:rsidP="000D580C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  <w:r w:rsidRPr="00DA6482">
        <w:rPr>
          <w:rFonts w:ascii="Times New Roman" w:eastAsia="Times New Roman" w:hAnsi="Times New Roman"/>
          <w:szCs w:val="28"/>
        </w:rPr>
        <w:t>МИНИСТЕРСТВА ВНУТРЕННИХ ДЕЛ РОССИЙСКОЙ ФЕДЕРАЦИИ»</w:t>
      </w:r>
    </w:p>
    <w:p w:rsidR="00937AE8" w:rsidRPr="00937AE8" w:rsidRDefault="00937AE8" w:rsidP="00937A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37AE8" w:rsidRPr="00937AE8" w:rsidRDefault="00937AE8" w:rsidP="000D58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A33CE" w:rsidRDefault="009A33CE" w:rsidP="00937AE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</w:rPr>
      </w:pPr>
    </w:p>
    <w:p w:rsidR="00A264FF" w:rsidRDefault="00A264FF" w:rsidP="00AF017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317544" w:rsidRDefault="00317544" w:rsidP="00317544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МАТЕМАТИКА НА СЛУЖБЕ</w:t>
      </w:r>
    </w:p>
    <w:p w:rsidR="00317544" w:rsidRDefault="00317544" w:rsidP="00317544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ГОСУДАРСТВЕННОЙ ИНСПЕКЦИИ </w:t>
      </w:r>
    </w:p>
    <w:p w:rsidR="00317544" w:rsidRPr="00B07BB4" w:rsidRDefault="00317544" w:rsidP="00317544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БЕЗОПАСНОСТИ ДОРОЖНОГО ДВИЖЕНИЯ</w:t>
      </w:r>
    </w:p>
    <w:p w:rsidR="00A264FF" w:rsidRDefault="00A264FF" w:rsidP="00AF017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AF0179" w:rsidRPr="00942E80" w:rsidRDefault="00AF0179" w:rsidP="00937A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F0179" w:rsidRDefault="00AF0179" w:rsidP="008A43DD">
      <w:pPr>
        <w:pStyle w:val="af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</w:p>
    <w:p w:rsidR="005276B8" w:rsidRDefault="005276B8" w:rsidP="008A43DD">
      <w:pPr>
        <w:pStyle w:val="af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</w:p>
    <w:p w:rsidR="005276B8" w:rsidRDefault="005276B8" w:rsidP="008A43DD">
      <w:pPr>
        <w:pStyle w:val="af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</w:p>
    <w:p w:rsidR="005276B8" w:rsidRDefault="005276B8" w:rsidP="008A43DD">
      <w:pPr>
        <w:pStyle w:val="af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</w:p>
    <w:p w:rsidR="005276B8" w:rsidRDefault="005276B8" w:rsidP="008A43DD">
      <w:pPr>
        <w:pStyle w:val="af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</w:p>
    <w:p w:rsidR="005276B8" w:rsidRPr="00937AE8" w:rsidRDefault="005276B8" w:rsidP="008A43DD">
      <w:pPr>
        <w:pStyle w:val="af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</w:p>
    <w:p w:rsidR="000D580C" w:rsidRPr="009A51FD" w:rsidRDefault="000D580C" w:rsidP="00937AE8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937AE8" w:rsidTr="00937AE8">
        <w:tc>
          <w:tcPr>
            <w:tcW w:w="6061" w:type="dxa"/>
          </w:tcPr>
          <w:p w:rsidR="00937AE8" w:rsidRPr="00937AE8" w:rsidRDefault="00937AE8" w:rsidP="00937AE8">
            <w:pPr>
              <w:pStyle w:val="a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16CF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Белявский Станислав Иванович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9 «А» класса</w:t>
            </w:r>
          </w:p>
          <w:p w:rsidR="00937AE8" w:rsidRPr="000516CF" w:rsidRDefault="00937AE8" w:rsidP="00937A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0516CF">
              <w:rPr>
                <w:rFonts w:ascii="Times New Roman" w:hAnsi="Times New Roman" w:cs="Times New Roman"/>
                <w:sz w:val="28"/>
                <w:szCs w:val="28"/>
              </w:rPr>
              <w:t>Россия, Забайкальский край,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6CF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  <w:p w:rsidR="00937AE8" w:rsidRDefault="00937AE8" w:rsidP="00937A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ФГКОУ «Читинское суворовское военное училище МВД России»  </w:t>
            </w:r>
          </w:p>
          <w:p w:rsidR="00937AE8" w:rsidRDefault="00937AE8" w:rsidP="00AF0179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AE8" w:rsidTr="00937AE8">
        <w:tc>
          <w:tcPr>
            <w:tcW w:w="6061" w:type="dxa"/>
          </w:tcPr>
          <w:p w:rsidR="00937AE8" w:rsidRDefault="00937AE8" w:rsidP="00937A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</w:t>
            </w:r>
            <w:r w:rsidRPr="000516CF">
              <w:rPr>
                <w:rFonts w:ascii="Times New Roman" w:hAnsi="Times New Roman" w:cs="Times New Roman"/>
                <w:sz w:val="28"/>
                <w:szCs w:val="28"/>
              </w:rPr>
              <w:t>уководитель: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Журавлева Нина Алексеевна, преподаватель цикла естественно-математических дисциплин и физической культуры</w:t>
            </w:r>
          </w:p>
          <w:p w:rsidR="00937AE8" w:rsidRDefault="00937AE8" w:rsidP="00AF0179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322" w:rsidRDefault="003B7322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6B8" w:rsidRDefault="005276B8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544" w:rsidRDefault="00317544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Математика на службе в Государственной инспекции</w:t>
      </w:r>
    </w:p>
    <w:p w:rsidR="009D033A" w:rsidRDefault="00317544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безопасности дорожного движения</w:t>
      </w:r>
    </w:p>
    <w:p w:rsidR="00D90AED" w:rsidRDefault="00317544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Белявский Станислав Иванович</w:t>
      </w:r>
    </w:p>
    <w:p w:rsidR="000D580C" w:rsidRPr="00D03AB2" w:rsidRDefault="000D580C" w:rsidP="000D580C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B2">
        <w:rPr>
          <w:rFonts w:ascii="Times New Roman" w:hAnsi="Times New Roman"/>
          <w:sz w:val="24"/>
          <w:szCs w:val="24"/>
          <w:lang w:eastAsia="ru-RU"/>
        </w:rPr>
        <w:t>Российская Федерация, Забайкальский край, г. Чита</w:t>
      </w:r>
    </w:p>
    <w:p w:rsidR="000D580C" w:rsidRPr="00D03AB2" w:rsidRDefault="000D580C" w:rsidP="000D580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03AB2">
        <w:rPr>
          <w:rFonts w:ascii="Times New Roman" w:hAnsi="Times New Roman"/>
          <w:sz w:val="24"/>
          <w:szCs w:val="24"/>
        </w:rPr>
        <w:t>Читинское суворовское военное училище МВД России</w:t>
      </w:r>
    </w:p>
    <w:p w:rsidR="00AF0179" w:rsidRPr="00D03AB2" w:rsidRDefault="00B77449" w:rsidP="00AF017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0D580C" w:rsidRPr="00D03AB2">
        <w:rPr>
          <w:rFonts w:ascii="Times New Roman" w:eastAsia="Times New Roman" w:hAnsi="Times New Roman"/>
          <w:sz w:val="24"/>
          <w:szCs w:val="24"/>
        </w:rPr>
        <w:t>-а</w:t>
      </w:r>
      <w:r w:rsidR="000D580C" w:rsidRPr="00D03AB2">
        <w:rPr>
          <w:rFonts w:ascii="Times New Roman" w:hAnsi="Times New Roman"/>
          <w:sz w:val="24"/>
          <w:szCs w:val="24"/>
        </w:rPr>
        <w:t xml:space="preserve"> класс</w:t>
      </w:r>
      <w:r w:rsidR="000D580C" w:rsidRPr="00D03AB2">
        <w:rPr>
          <w:rFonts w:ascii="Times New Roman" w:eastAsia="Times New Roman" w:hAnsi="Times New Roman"/>
          <w:sz w:val="24"/>
          <w:szCs w:val="24"/>
        </w:rPr>
        <w:br/>
      </w:r>
      <w:r w:rsidR="00572414">
        <w:rPr>
          <w:rFonts w:ascii="Times New Roman" w:eastAsia="Times New Roman" w:hAnsi="Times New Roman"/>
          <w:b/>
          <w:sz w:val="24"/>
          <w:szCs w:val="24"/>
        </w:rPr>
        <w:t>Аннотация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F55DDF">
        <w:rPr>
          <w:i/>
          <w:sz w:val="28"/>
          <w:szCs w:val="28"/>
        </w:rPr>
        <w:t>Если вы хотите участвовать в большой жизни, то наполняйте свою голову математикой, пока есть к тому возможность. Она окажет вам потом огромную помо</w:t>
      </w:r>
      <w:r>
        <w:rPr>
          <w:i/>
          <w:sz w:val="28"/>
          <w:szCs w:val="28"/>
        </w:rPr>
        <w:t>щь во всей вашей работе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709"/>
        <w:contextualSpacing/>
        <w:jc w:val="right"/>
        <w:rPr>
          <w:i/>
          <w:sz w:val="28"/>
          <w:szCs w:val="28"/>
        </w:rPr>
      </w:pPr>
      <w:r w:rsidRPr="00317544">
        <w:rPr>
          <w:i/>
          <w:sz w:val="28"/>
          <w:szCs w:val="28"/>
        </w:rPr>
        <w:t>М.И.</w:t>
      </w:r>
      <w:r>
        <w:rPr>
          <w:i/>
          <w:sz w:val="28"/>
          <w:szCs w:val="28"/>
        </w:rPr>
        <w:t xml:space="preserve"> </w:t>
      </w:r>
      <w:r w:rsidRPr="00317544">
        <w:rPr>
          <w:i/>
          <w:sz w:val="28"/>
          <w:szCs w:val="28"/>
        </w:rPr>
        <w:t>Калинин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55DDF">
        <w:rPr>
          <w:sz w:val="28"/>
          <w:szCs w:val="28"/>
        </w:rPr>
        <w:t>Каждый из нас является участником дорожного движения</w:t>
      </w:r>
      <w:r>
        <w:rPr>
          <w:sz w:val="28"/>
          <w:szCs w:val="28"/>
        </w:rPr>
        <w:t>.</w:t>
      </w:r>
      <w:r w:rsidRPr="00F55DDF">
        <w:rPr>
          <w:sz w:val="28"/>
          <w:szCs w:val="28"/>
        </w:rPr>
        <w:t xml:space="preserve"> Безопасность дорожного движения – важные слова, которые должны быть неотъемлемой частью нашей жизни.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42B9E">
        <w:rPr>
          <w:sz w:val="28"/>
          <w:szCs w:val="28"/>
        </w:rPr>
        <w:t xml:space="preserve">Государственная инспекция безопасности дорожного движения имеет богатую историю своего становления и развития в России. 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СССР было</w:t>
      </w:r>
      <w:r w:rsidRPr="00F42B9E">
        <w:rPr>
          <w:sz w:val="28"/>
          <w:szCs w:val="28"/>
        </w:rPr>
        <w:t xml:space="preserve"> принято решение создать единую систему надзора за состоянием автомобильного транспорта и дорог. Её задачей стало обеспечение порядка на дорогах и безопасность дорожного движения.</w:t>
      </w:r>
    </w:p>
    <w:p w:rsidR="00317544" w:rsidRPr="00F55DDF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42B9E">
        <w:rPr>
          <w:sz w:val="28"/>
          <w:szCs w:val="28"/>
        </w:rPr>
        <w:t>Указом Президента Российской Федерации от 15 июня 1998 года государственная автомобильная инспекция (ГАИ) была преобразована в ГИБДД МВД России. Новая структура получила расширенные полномочия и ответственность за организацию дорожного движения, регистрацию автотранспортных средств, выдачу водительских удостоверений и проведение профилактических мероприятий.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55DDF">
        <w:rPr>
          <w:sz w:val="28"/>
          <w:szCs w:val="28"/>
        </w:rPr>
        <w:t>Мы привыкли к машинам, что порой забываем, что это источник повышенной опасности. Ежегодно в России в дорожно-транспортных происшествиях погибают более 20 тысяч человек  и получают ранения свыше 180 тысяч человек.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  <w:r w:rsidRPr="00F42B9E">
        <w:rPr>
          <w:sz w:val="28"/>
          <w:szCs w:val="28"/>
        </w:rPr>
        <w:t xml:space="preserve"> показывают, что проблема в области ДТП существует и нуждается в активной </w:t>
      </w:r>
      <w:r>
        <w:rPr>
          <w:sz w:val="28"/>
          <w:szCs w:val="28"/>
        </w:rPr>
        <w:t>работе</w:t>
      </w:r>
      <w:r w:rsidRPr="00F42B9E">
        <w:rPr>
          <w:sz w:val="28"/>
          <w:szCs w:val="28"/>
        </w:rPr>
        <w:t xml:space="preserve"> по профилактике ДТП, </w:t>
      </w:r>
      <w:r w:rsidRPr="00F42B9E">
        <w:rPr>
          <w:sz w:val="28"/>
          <w:szCs w:val="28"/>
        </w:rPr>
        <w:lastRenderedPageBreak/>
        <w:t>повышение осведомленности населения, в частности детей школьного возраста.</w:t>
      </w:r>
      <w:r>
        <w:rPr>
          <w:sz w:val="28"/>
          <w:szCs w:val="28"/>
        </w:rPr>
        <w:t xml:space="preserve"> </w:t>
      </w:r>
    </w:p>
    <w:p w:rsidR="00317544" w:rsidRPr="009567E7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 исследовательской работы:</w:t>
      </w:r>
      <w:r>
        <w:rPr>
          <w:sz w:val="28"/>
          <w:szCs w:val="28"/>
        </w:rPr>
        <w:t xml:space="preserve"> способствовать повышению осведомленности подростков в вопросах безопасного дорожного движения через решения практико-ориентированных  задач</w:t>
      </w:r>
    </w:p>
    <w:p w:rsidR="00317544" w:rsidRP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Задачи:</w:t>
      </w:r>
    </w:p>
    <w:p w:rsidR="00E1417A" w:rsidRDefault="00E1417A" w:rsidP="006622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Изучить </w:t>
      </w:r>
      <w:r w:rsidR="0031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историю развития </w:t>
      </w:r>
      <w:r w:rsidR="00317544">
        <w:rPr>
          <w:rFonts w:ascii="Times New Roman" w:hAnsi="Times New Roman" w:cs="Times New Roman"/>
          <w:sz w:val="24"/>
          <w:szCs w:val="24"/>
        </w:rPr>
        <w:t>г</w:t>
      </w:r>
      <w:r w:rsidR="00317544" w:rsidRPr="00317544">
        <w:rPr>
          <w:rFonts w:ascii="Times New Roman" w:hAnsi="Times New Roman" w:cs="Times New Roman"/>
          <w:sz w:val="24"/>
          <w:szCs w:val="24"/>
        </w:rPr>
        <w:t>осударственной инспекции безопасности дорожного движения</w:t>
      </w:r>
    </w:p>
    <w:p w:rsidR="00317544" w:rsidRDefault="00E1417A" w:rsidP="006622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Рассмотреть применение </w:t>
      </w:r>
      <w:r w:rsidR="00317544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математического аппарата в ситуациях, связанных с безопасностью дорожного движения.</w:t>
      </w:r>
    </w:p>
    <w:p w:rsidR="00E1417A" w:rsidRPr="00317544" w:rsidRDefault="00317544" w:rsidP="006622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практико-ориентированные задачи, связанные с деятельностью сотрудников ДПС.</w:t>
      </w:r>
    </w:p>
    <w:p w:rsidR="00E1417A" w:rsidRDefault="00317544" w:rsidP="006622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Провести  уроки </w:t>
      </w:r>
      <w:r w:rsidRPr="0031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7544">
        <w:rPr>
          <w:rFonts w:ascii="Times New Roman" w:hAnsi="Times New Roman"/>
          <w:sz w:val="24"/>
          <w:szCs w:val="24"/>
        </w:rPr>
        <w:t>«Нестрогие нераве</w:t>
      </w:r>
      <w:r>
        <w:rPr>
          <w:rFonts w:ascii="Times New Roman" w:hAnsi="Times New Roman"/>
          <w:sz w:val="24"/>
          <w:szCs w:val="24"/>
        </w:rPr>
        <w:t>нства и строгие сотрудники ДПС».</w:t>
      </w:r>
    </w:p>
    <w:p w:rsidR="00F21B5C" w:rsidRPr="00317544" w:rsidRDefault="00E1417A" w:rsidP="003175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Сделать выводы по заявленной теме исследования, оформить в виде научной статьи.</w:t>
      </w:r>
    </w:p>
    <w:p w:rsidR="008A42B1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42B9E">
        <w:rPr>
          <w:b/>
          <w:sz w:val="28"/>
          <w:szCs w:val="28"/>
        </w:rPr>
        <w:t>Практическая значимость</w:t>
      </w:r>
      <w:r w:rsidRPr="00F42B9E">
        <w:rPr>
          <w:sz w:val="28"/>
          <w:szCs w:val="28"/>
        </w:rPr>
        <w:t xml:space="preserve"> нашей работы со</w:t>
      </w:r>
      <w:r>
        <w:rPr>
          <w:sz w:val="28"/>
          <w:szCs w:val="28"/>
        </w:rPr>
        <w:t>стоит в том, что она предлагает обучающимся образовательных учреждений</w:t>
      </w:r>
      <w:r w:rsidRPr="00F42B9E">
        <w:rPr>
          <w:sz w:val="28"/>
          <w:szCs w:val="28"/>
        </w:rPr>
        <w:t xml:space="preserve"> задачи  прикладного характера, с целью повышения не только математической компетентности, но и овладение методами, позволяющими оптимизировать работу сотрудников ГИБДД, снижая нагрузку на патрулирование и улучшая контроль над транспортными потоками. Использование моделей дорожного движения помогает предсказывать пробки, аварийные ситуации и своевременно реагировать на возникающие проблемы.</w:t>
      </w:r>
    </w:p>
    <w:p w:rsidR="005276B8" w:rsidRPr="00F42B9E" w:rsidRDefault="005276B8" w:rsidP="005276B8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Вывод</w:t>
      </w:r>
      <w:r w:rsidR="00317544">
        <w:rPr>
          <w:sz w:val="28"/>
          <w:szCs w:val="28"/>
        </w:rPr>
        <w:t>:</w:t>
      </w:r>
      <w:r>
        <w:rPr>
          <w:sz w:val="28"/>
          <w:szCs w:val="28"/>
        </w:rPr>
        <w:t xml:space="preserve"> З</w:t>
      </w:r>
      <w:r w:rsidRPr="00F42B9E">
        <w:rPr>
          <w:sz w:val="28"/>
          <w:szCs w:val="28"/>
        </w:rPr>
        <w:t xml:space="preserve">адачи,  поставленные  в  работе,  выполнены.  В  работе  сделан  </w:t>
      </w:r>
      <w:r>
        <w:rPr>
          <w:sz w:val="28"/>
          <w:szCs w:val="28"/>
        </w:rPr>
        <w:t xml:space="preserve">           </w:t>
      </w:r>
      <w:r w:rsidRPr="00F42B9E">
        <w:rPr>
          <w:sz w:val="28"/>
          <w:szCs w:val="28"/>
        </w:rPr>
        <w:t>обзорный  перечень  различных  математических  методов. </w:t>
      </w:r>
      <w:r>
        <w:rPr>
          <w:sz w:val="28"/>
          <w:szCs w:val="28"/>
        </w:rPr>
        <w:t xml:space="preserve">К научной статье прилагается методическая разработка урока алгебры «Нестрогие неравенства и строгие сотрудники ДПС». Знание математики становится необходимым условием профессиональной компетентности сотрудников ГИБДД. Решение прикладных задач способствует формированию у будущих инспекторов </w:t>
      </w:r>
      <w:r>
        <w:rPr>
          <w:sz w:val="28"/>
          <w:szCs w:val="28"/>
        </w:rPr>
        <w:lastRenderedPageBreak/>
        <w:t xml:space="preserve">навыков критического мышления, умения анализировать ситуацию   и принимать обоснованные решения. </w:t>
      </w:r>
    </w:p>
    <w:p w:rsidR="00317544" w:rsidRPr="00317544" w:rsidRDefault="00317544" w:rsidP="005276B8">
      <w:pPr>
        <w:pStyle w:val="a9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sz w:val="28"/>
          <w:szCs w:val="28"/>
        </w:rPr>
      </w:pPr>
    </w:p>
    <w:p w:rsidR="008A42B1" w:rsidRDefault="008A42B1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2B1" w:rsidRDefault="008A42B1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2B1" w:rsidRDefault="008A42B1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2B1" w:rsidRDefault="008A42B1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2B1" w:rsidRDefault="008A42B1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2B1" w:rsidRDefault="008A42B1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6B8" w:rsidRDefault="005276B8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2B1" w:rsidRDefault="008A42B1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2B1" w:rsidRDefault="008A42B1" w:rsidP="003175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DC3" w:rsidRDefault="00F43DC3" w:rsidP="00F21B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6042" w:rsidRDefault="00E1417A" w:rsidP="00E14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Научная статья</w:t>
      </w:r>
    </w:p>
    <w:p w:rsidR="00E1417A" w:rsidRDefault="00E1417A" w:rsidP="00E1417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544" w:rsidRPr="00F42B9E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Государственная инспекция безопасности дорожного движения</w:t>
      </w:r>
      <w:r w:rsidRPr="00F42B9E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Pr="00F42B9E">
        <w:rPr>
          <w:rFonts w:ascii="Times New Roman" w:hAnsi="Times New Roman" w:cs="Times New Roman"/>
          <w:sz w:val="28"/>
          <w:szCs w:val="28"/>
        </w:rPr>
        <w:t xml:space="preserve"> имеет богатую историю своего становления и развития в России. Ее предшественником была автомобильная служба Народного комиссариата внутренних дел СССР, созданная постановлением Совета народных комиссаров РСФСР от 3 июля 1936 года. Именно тогда было принято решение создать единую систему надзора за состоянием автомобильного транспорта и дорог. Её задачей стало обеспечение порядка на дорогах и безопасность дорожного движения. [1]</w:t>
      </w:r>
    </w:p>
    <w:p w:rsidR="00317544" w:rsidRPr="00F42B9E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15 июня 1998 года государственная автомобильная инспекция (ГАИ) была преобразована в ГИБДД МВД России. Новая структура получила расширенные полномочия и ответственность за организацию дорожного движения, регистрацию автотранспортных средств, выдачу водительских удостоверений и проведение профилактических мероприятий.</w:t>
      </w:r>
    </w:p>
    <w:p w:rsidR="00317544" w:rsidRPr="00F42B9E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 xml:space="preserve">Сегодня ГИБДД продолжает развиваться, внедряя современные технологии и подходы, направленные на улучшение безопасности на дорогах и снижение числа аварийных ситуаций. </w:t>
      </w:r>
    </w:p>
    <w:p w:rsidR="00317544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Мы все являемся участниками дорожного движения. Согласно официальной статистике, представленной различными источниками, в России общая численность зарегистрированных дорожно-транспортных происшествий</w:t>
      </w:r>
      <w:r w:rsidRPr="00F42B9E"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составила 117.000. </w:t>
      </w:r>
    </w:p>
    <w:p w:rsidR="00317544" w:rsidRPr="00974F57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в З</w:t>
      </w:r>
      <w:r w:rsidRPr="00F42B9E">
        <w:rPr>
          <w:rFonts w:ascii="Times New Roman" w:hAnsi="Times New Roman" w:cs="Times New Roman"/>
          <w:sz w:val="28"/>
          <w:szCs w:val="28"/>
        </w:rPr>
        <w:t>абайкальском крае было зарегистрировано значительное количество ДТП, около 1200. Анализ данных показал, что наиболее распространёнными видами аварий являются столкновение транспортных средств (44,5%), наезды на пешеходов (24,9%).</w:t>
      </w:r>
    </w:p>
    <w:p w:rsidR="00317544" w:rsidRPr="00F42B9E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Проблема исследования </w:t>
      </w:r>
      <w:r w:rsidRPr="00F42B9E">
        <w:rPr>
          <w:rFonts w:ascii="Times New Roman" w:eastAsia="Times New Roman" w:hAnsi="Times New Roman" w:cs="Times New Roman"/>
          <w:sz w:val="28"/>
          <w:szCs w:val="28"/>
        </w:rPr>
        <w:t xml:space="preserve">состоит в том, что общие выводы показывают, что проблема в области ДТП существует и нуждается в активной </w:t>
      </w:r>
      <w:r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F42B9E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ДТП, повышение осведомленности населения, в частности детей школьного возраста. Поэтому наша исследовательская работа будет направлена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Pr="00F42B9E">
        <w:rPr>
          <w:rFonts w:ascii="Times New Roman" w:eastAsia="Times New Roman" w:hAnsi="Times New Roman" w:cs="Times New Roman"/>
          <w:sz w:val="28"/>
          <w:szCs w:val="28"/>
        </w:rPr>
        <w:t>возможностей математики для повышения знаний в области ДТП, через решения математических задач.</w:t>
      </w:r>
    </w:p>
    <w:p w:rsidR="001F0D2C" w:rsidRPr="00F42B9E" w:rsidRDefault="00317544" w:rsidP="001F0D2C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hAnsi="Times New Roman" w:cs="Times New Roman"/>
          <w:sz w:val="28"/>
          <w:szCs w:val="28"/>
        </w:rPr>
        <w:t>: решение практико-ориентированных задач связанных с ДТП способствует формированию культуры поведения</w:t>
      </w:r>
      <w:r w:rsidR="001F0D2C">
        <w:rPr>
          <w:rFonts w:ascii="Times New Roman" w:hAnsi="Times New Roman" w:cs="Times New Roman"/>
          <w:sz w:val="28"/>
          <w:szCs w:val="28"/>
        </w:rPr>
        <w:t xml:space="preserve"> на дорогах у подростков.</w:t>
      </w:r>
    </w:p>
    <w:p w:rsidR="00317544" w:rsidRPr="00F42B9E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F42B9E">
        <w:rPr>
          <w:rFonts w:ascii="Times New Roman" w:hAnsi="Times New Roman" w:cs="Times New Roman"/>
          <w:sz w:val="28"/>
          <w:szCs w:val="28"/>
        </w:rPr>
        <w:t xml:space="preserve">: материалы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42B9E">
        <w:rPr>
          <w:rFonts w:ascii="Times New Roman" w:hAnsi="Times New Roman" w:cs="Times New Roman"/>
          <w:sz w:val="28"/>
          <w:szCs w:val="28"/>
        </w:rPr>
        <w:t>ГИБДД.</w:t>
      </w:r>
    </w:p>
    <w:p w:rsidR="00317544" w:rsidRPr="00F42B9E" w:rsidRDefault="00317544" w:rsidP="00317544">
      <w:pPr>
        <w:tabs>
          <w:tab w:val="left" w:pos="1440"/>
          <w:tab w:val="left" w:pos="2490"/>
          <w:tab w:val="center" w:pos="467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b/>
          <w:sz w:val="28"/>
          <w:szCs w:val="28"/>
        </w:rPr>
        <w:t>Предмет  исследования:</w:t>
      </w:r>
      <w:r w:rsidRPr="00F42B9E">
        <w:rPr>
          <w:rFonts w:ascii="Times New Roman" w:hAnsi="Times New Roman" w:cs="Times New Roman"/>
          <w:sz w:val="28"/>
          <w:szCs w:val="28"/>
        </w:rPr>
        <w:t xml:space="preserve"> математические задачи, методы, применяемые в деятельности ГИБДД.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42B9E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способствовать повышению осведомленности подростков в вопросах безопасного дорожного движения через решения практико-ориентированных  задач.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F42B9E">
        <w:rPr>
          <w:b/>
          <w:bCs/>
          <w:color w:val="000000"/>
          <w:sz w:val="28"/>
          <w:szCs w:val="28"/>
        </w:rPr>
        <w:t>Методологическая база исследования</w:t>
      </w:r>
      <w:r w:rsidRPr="00F42B9E">
        <w:rPr>
          <w:color w:val="000000"/>
          <w:sz w:val="28"/>
          <w:szCs w:val="28"/>
        </w:rPr>
        <w:t>. В соответствии с целью и задачами работы применялись как теоретические, так и эмпирические методы исследования. Основной теоретический метод исследования - анализ и интерпретация материалов по изучаемой проблеме. Среди эмпирических методов использовались стандартизированные и адаптированные к задачам исследования  методики.</w:t>
      </w:r>
    </w:p>
    <w:p w:rsidR="00317544" w:rsidRDefault="00317544" w:rsidP="00317544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42B9E">
        <w:rPr>
          <w:b/>
          <w:sz w:val="28"/>
          <w:szCs w:val="28"/>
        </w:rPr>
        <w:t>Практическая значимость</w:t>
      </w:r>
      <w:r w:rsidRPr="00F42B9E">
        <w:rPr>
          <w:sz w:val="28"/>
          <w:szCs w:val="28"/>
        </w:rPr>
        <w:t xml:space="preserve"> нашей работы со</w:t>
      </w:r>
      <w:r>
        <w:rPr>
          <w:sz w:val="28"/>
          <w:szCs w:val="28"/>
        </w:rPr>
        <w:t>стоит в том, что она предлагает обучающимся образовательных учреждений</w:t>
      </w:r>
      <w:r w:rsidRPr="00F42B9E">
        <w:rPr>
          <w:sz w:val="28"/>
          <w:szCs w:val="28"/>
        </w:rPr>
        <w:t xml:space="preserve"> задачи  прикладного характера, с целью повышения не только математической компетентности, но и овладение методами, позволяющими оптимизировать работу сотрудников ГИБДД, снижая нагрузку на патрулирование и улучшая контроль над транспортными потоками. Использование моделей дорожного движения помогает предсказывать пробки, аварийные ситуации и своевременно реагировать на возникающие проблемы.</w:t>
      </w:r>
    </w:p>
    <w:p w:rsidR="00317544" w:rsidRPr="00F42B9E" w:rsidRDefault="00317544" w:rsidP="0031754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2B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изучения основных вопросов связанных с деятельностью сотрудников дорожной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самостоятельно составили прикладные задачи, связанные с деятельностью сотрудников ГИДББ. </w:t>
      </w:r>
      <w:r w:rsidRPr="00F42B9E">
        <w:rPr>
          <w:rFonts w:ascii="Times New Roman" w:eastAsia="Times New Roman" w:hAnsi="Times New Roman" w:cs="Times New Roman"/>
          <w:sz w:val="28"/>
          <w:szCs w:val="28"/>
        </w:rPr>
        <w:t>Рассмотрим некоторые из них.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2B9E">
        <w:rPr>
          <w:rFonts w:ascii="Times New Roman" w:hAnsi="Times New Roman"/>
          <w:b/>
          <w:sz w:val="28"/>
          <w:szCs w:val="28"/>
        </w:rPr>
        <w:t>Фабула 1: Скорость и штраф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Так, в г. Чита автомобиль движется по улице Ленина. Автомобиль превысил разрешённую скорость на участке дороги, ограниченном знаком «Максимальная скорость — 60 км/ч». Камера фотофиксации показала превышение скорости на 20%. Сколько километров в час развил автомобиль, и какой размер штрафа получит водитель, если штраф составляет 500 руб. за каждые 10 км превышения разрешенной скорости?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Решение: Вычислим 20% от скорости движения: 60*0,2=12. Соответственно скорость в данный момент времени: 72 км/ч.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Превышение: 72−60=12 км/ч.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Размер штрафа: 1,2*500 руб.= 600 рублей</w:t>
      </w:r>
    </w:p>
    <w:p w:rsidR="00317544" w:rsidRPr="00F42B9E" w:rsidRDefault="00317544" w:rsidP="003175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Ответ: Автомобиль разогнался до 72 км/ч, штраф составит 600 рублей.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2B9E">
        <w:rPr>
          <w:rFonts w:ascii="Times New Roman" w:hAnsi="Times New Roman"/>
          <w:b/>
          <w:sz w:val="28"/>
          <w:szCs w:val="28"/>
        </w:rPr>
        <w:t>Фабула 2:</w:t>
      </w:r>
      <w:r>
        <w:rPr>
          <w:rFonts w:ascii="Times New Roman" w:hAnsi="Times New Roman"/>
          <w:b/>
          <w:sz w:val="28"/>
          <w:szCs w:val="28"/>
        </w:rPr>
        <w:t xml:space="preserve"> Расчёт тормозного пути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Определите длину тормозного пути автомобиля массой 1500 кг, движущегося по пригороду Забайкальского края со скоростью 60 км/ч, если коэффициент сцепления шин с дорогой равен 0,7. Примите ускорение свободного падения равным 9,8 м/с².</w:t>
      </w:r>
    </w:p>
    <w:p w:rsidR="00317544" w:rsidRPr="00974F57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Решение: </w:t>
      </w:r>
      <w:r w:rsidRPr="00F42B9E">
        <w:rPr>
          <w:rFonts w:ascii="Times New Roman" w:hAnsi="Times New Roman"/>
          <w:sz w:val="28"/>
          <w:szCs w:val="28"/>
        </w:rPr>
        <w:t>Формула длины тормозного пути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F42B9E">
        <w:rPr>
          <w:rFonts w:ascii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2μg</m:t>
            </m:r>
          </m:den>
        </m:f>
      </m:oMath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Переводим скорость в метры в секунду: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60 км/ч</w:t>
      </w:r>
      <w:r w:rsidRPr="00974F57">
        <w:rPr>
          <w:rFonts w:ascii="Times New Roman" w:hAnsi="Times New Roman"/>
          <w:sz w:val="28"/>
          <w:szCs w:val="28"/>
        </w:rPr>
        <w:t xml:space="preserve"> </w:t>
      </w:r>
      <w:r w:rsidRPr="00F42B9E">
        <w:rPr>
          <w:rFonts w:ascii="Times New Roman" w:hAnsi="Times New Roman"/>
          <w:sz w:val="28"/>
          <w:szCs w:val="28"/>
        </w:rPr>
        <w:t>=16,67 м/с.</w:t>
      </w:r>
    </w:p>
    <w:p w:rsidR="00317544" w:rsidRPr="00974F57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Теперь подставляем известные величины: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L</w:t>
      </w:r>
      <w:r w:rsidRPr="00974F57"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16.67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2*0.7*9.8</m:t>
            </m:r>
          </m:den>
        </m:f>
      </m:oMath>
      <w:r w:rsidRPr="00974F5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≈20,26 м</m:t>
        </m:r>
      </m:oMath>
    </w:p>
    <w:p w:rsidR="00317544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2B9E">
        <w:rPr>
          <w:rFonts w:ascii="Times New Roman" w:hAnsi="Times New Roman"/>
          <w:sz w:val="28"/>
          <w:szCs w:val="28"/>
        </w:rPr>
        <w:t>Ответ: Длина тормозного пути равна приблизительно 20 метров</w:t>
      </w:r>
      <w:r w:rsidRPr="00F42B9E">
        <w:rPr>
          <w:rFonts w:ascii="Times New Roman" w:hAnsi="Times New Roman"/>
          <w:b/>
          <w:sz w:val="24"/>
          <w:szCs w:val="24"/>
        </w:rPr>
        <w:t>.</w:t>
      </w:r>
    </w:p>
    <w:p w:rsidR="00317544" w:rsidRPr="00974F57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2B9E">
        <w:rPr>
          <w:rFonts w:ascii="Times New Roman" w:hAnsi="Times New Roman"/>
          <w:b/>
          <w:sz w:val="28"/>
          <w:szCs w:val="28"/>
        </w:rPr>
        <w:t>Фабула 3. Оптимизац</w:t>
      </w:r>
      <w:r>
        <w:rPr>
          <w:rFonts w:ascii="Times New Roman" w:hAnsi="Times New Roman"/>
          <w:b/>
          <w:sz w:val="28"/>
          <w:szCs w:val="28"/>
        </w:rPr>
        <w:t>ия маршрута патрульного экипажа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lastRenderedPageBreak/>
        <w:t>Патрульному экипажу ГИБДД Черновского отдела нужно объехать четыре пункта на маршруте длиной 200 км, при этом расстояние между пунктами равно 50 км каждый. Экипаж движется со средней скоростью 80 км/ч. Определите минимальное время прохождения полного маршрута.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Решение: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Общая длина маршрута: 200 км.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Средняя скорость: 80 км/ч.</w:t>
      </w:r>
    </w:p>
    <w:p w:rsidR="00317544" w:rsidRPr="00974F57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 xml:space="preserve">Время прохождения маршрута: </w:t>
      </w:r>
      <w:r w:rsidRPr="00F42B9E">
        <w:rPr>
          <w:rFonts w:ascii="Cambria Math" w:hAnsi="Cambria Math" w:cs="Cambria Math"/>
          <w:sz w:val="28"/>
          <w:szCs w:val="28"/>
          <w:lang w:val="en-US"/>
        </w:rPr>
        <w:t>t</w:t>
      </w:r>
      <w:r w:rsidRPr="00F42B9E">
        <w:rPr>
          <w:rFonts w:ascii="Times New Roman" w:hAnsi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80</m:t>
            </m:r>
          </m:den>
        </m:f>
      </m:oMath>
      <w:r w:rsidRPr="00974F57">
        <w:rPr>
          <w:rFonts w:ascii="Times New Roman" w:hAnsi="Times New Roman" w:cs="Times New Roman"/>
          <w:sz w:val="28"/>
          <w:szCs w:val="28"/>
        </w:rPr>
        <w:t xml:space="preserve"> =</w:t>
      </w:r>
      <w:r w:rsidRPr="00974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2,5 часа</w:t>
      </w:r>
    </w:p>
    <w:p w:rsidR="00317544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B9E">
        <w:rPr>
          <w:rFonts w:ascii="Times New Roman" w:hAnsi="Times New Roman"/>
          <w:sz w:val="28"/>
          <w:szCs w:val="28"/>
        </w:rPr>
        <w:t>Ответ: Минимальное время прохождения маршрута — 2 часа 30 минут.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F42B9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Фабула 4.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Нарушение ПДД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42B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Автомобиль приближается к мосту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 ул. Ковыльная г. Чита </w:t>
      </w:r>
      <w:r w:rsidRPr="00F42B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 скоростью 72 км/ч. У моста висит дорожный знак 36 км/ч. Автомобиль начинает тормозить, находясь от моста на расстоянии 20 метров от моста. С разрешаемой ли скоростью водитель выехал на мост, если тормозной путь рассчитывается по формуле: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B9E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2μg</m:t>
            </m:r>
          </m:den>
        </m:f>
      </m:oMath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F42B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Где S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42B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42B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длина тормозного пути в метрах,</w:t>
      </w:r>
      <w:r w:rsidRPr="00F42B9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 - скорость в км/ч, с которой автомобиль ехал перед торможением.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42B9E">
        <w:rPr>
          <w:rStyle w:val="af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Решение</w:t>
      </w:r>
      <w:r w:rsidRPr="00F42B9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для решения этой задачи необходимо составить неравенство:</w:t>
      </w:r>
    </w:p>
    <w:p w:rsidR="00317544" w:rsidRPr="00F42B9E" w:rsidRDefault="00317544" w:rsidP="00317544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40v+v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2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-4000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≤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0;</w:t>
      </w:r>
    </w:p>
    <w:p w:rsidR="00317544" w:rsidRPr="00F42B9E" w:rsidRDefault="00317544" w:rsidP="00317544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2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+40v-4000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≤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0;</w:t>
      </w:r>
    </w:p>
    <w:p w:rsidR="00317544" w:rsidRPr="00F42B9E" w:rsidRDefault="00317544" w:rsidP="00317544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D=1600-4*(-4000)=17600</w:t>
      </w:r>
    </w:p>
    <w:p w:rsidR="00317544" w:rsidRPr="00F42B9E" w:rsidRDefault="00317544" w:rsidP="00317544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=(–40 + 133): 2 = 46,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5</w:t>
      </w:r>
    </w:p>
    <w:p w:rsidR="00317544" w:rsidRPr="00F42B9E" w:rsidRDefault="00317544" w:rsidP="00317544">
      <w:p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</w:rPr>
        <w:t>2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принимает 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отрицательное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значение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>, соответственно не удовлетворяет условию.</w:t>
      </w:r>
    </w:p>
    <w:p w:rsidR="00317544" w:rsidRDefault="00317544" w:rsidP="00317544">
      <w:p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42B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Вывод: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автомобиль не успеет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снизить</w:t>
      </w:r>
      <w:r w:rsidRPr="00F42B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скорость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соответственно он нарушит ПДД. </w:t>
      </w:r>
    </w:p>
    <w:p w:rsidR="00317544" w:rsidRPr="00F42B9E" w:rsidRDefault="00317544" w:rsidP="00317544">
      <w:pPr>
        <w:shd w:val="clear" w:color="auto" w:fill="FFFFFF"/>
        <w:spacing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Составленные задачи вошли в методическую разработку урока математики «Нестрогие неравенства и строгие сотрудники ДПС».</w:t>
      </w:r>
    </w:p>
    <w:p w:rsidR="00317544" w:rsidRPr="00F42B9E" w:rsidRDefault="00317544" w:rsidP="003175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урок был проведен во всех взводах первого и второго курсов. Получены положительные отзывы обучающихся.</w:t>
      </w:r>
    </w:p>
    <w:p w:rsidR="00317544" w:rsidRPr="00F42B9E" w:rsidRDefault="00317544" w:rsidP="0031754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2B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 результате работы получены следующие выводы: </w:t>
      </w:r>
    </w:p>
    <w:p w:rsidR="00317544" w:rsidRPr="00F42B9E" w:rsidRDefault="00317544" w:rsidP="0031754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2B9E">
        <w:rPr>
          <w:rFonts w:ascii="Times New Roman" w:eastAsia="Times New Roman" w:hAnsi="Times New Roman" w:cs="Times New Roman"/>
          <w:sz w:val="28"/>
          <w:szCs w:val="28"/>
        </w:rPr>
        <w:t xml:space="preserve">Задачи,  поставленные  в  работе,  выполнены.  В  работе  сделан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42B9E">
        <w:rPr>
          <w:rFonts w:ascii="Times New Roman" w:eastAsia="Times New Roman" w:hAnsi="Times New Roman" w:cs="Times New Roman"/>
          <w:sz w:val="28"/>
          <w:szCs w:val="28"/>
        </w:rPr>
        <w:t>обзорный  перечень  различных  математических  методов.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научной статье прилагается методическая разработка урока алгебры «Нестрогие неравенства и строгие сотрудники ДПС». Знание математики становится необходимым условием профессиональной компетентности сотрудников ГИБДД. Решение прикладных задач способствует формированию у будущих инспекторов навыков критического мышления, умения анализировать ситуацию                и принимать обоснованные решения. </w:t>
      </w:r>
    </w:p>
    <w:p w:rsidR="00B8566A" w:rsidRPr="00F43DC3" w:rsidRDefault="00B8566A" w:rsidP="006B7743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B7322" w:rsidRPr="00974F57" w:rsidRDefault="003B7322" w:rsidP="003B7322">
      <w:pPr>
        <w:pStyle w:val="a9"/>
        <w:shd w:val="clear" w:color="auto" w:fill="FFFFFF"/>
        <w:spacing w:before="0" w:beforeAutospacing="0" w:after="30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42B9E">
        <w:rPr>
          <w:b/>
          <w:sz w:val="28"/>
          <w:szCs w:val="28"/>
        </w:rPr>
        <w:t xml:space="preserve">Обзор  литературы: </w:t>
      </w:r>
      <w:r w:rsidRPr="00F42B9E">
        <w:rPr>
          <w:sz w:val="28"/>
          <w:szCs w:val="28"/>
        </w:rPr>
        <w:t xml:space="preserve">чтобы изучить данную проблему  и получить больше информации по данной теме,  мы воспользовались  научно-популярной  литературой  и научными  журналами, интернет - ресурсами. </w:t>
      </w:r>
    </w:p>
    <w:p w:rsidR="003B7322" w:rsidRPr="00F42B9E" w:rsidRDefault="003B7322" w:rsidP="003B7322">
      <w:pPr>
        <w:pStyle w:val="a3"/>
        <w:numPr>
          <w:ilvl w:val="0"/>
          <w:numId w:val="8"/>
        </w:numPr>
        <w:tabs>
          <w:tab w:val="left" w:pos="1440"/>
          <w:tab w:val="left" w:pos="2490"/>
          <w:tab w:val="center" w:pos="467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2B9E">
        <w:rPr>
          <w:rFonts w:ascii="Times New Roman" w:hAnsi="Times New Roman" w:cs="Times New Roman"/>
          <w:sz w:val="28"/>
          <w:szCs w:val="28"/>
        </w:rPr>
        <w:t>Чернышова Е.А., Шарапов Ю.В. Использование математических методов в анализе аварийности и разработке рекомендаций по предупреждению ДТП.</w:t>
      </w:r>
    </w:p>
    <w:p w:rsidR="003B7322" w:rsidRDefault="003B7322" w:rsidP="003B7322">
      <w:pPr>
        <w:pStyle w:val="a3"/>
        <w:numPr>
          <w:ilvl w:val="0"/>
          <w:numId w:val="8"/>
        </w:numPr>
        <w:tabs>
          <w:tab w:val="left" w:pos="1440"/>
          <w:tab w:val="left" w:pos="2490"/>
          <w:tab w:val="center" w:pos="467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Сборник статей конференции «Безопасность дорожного движени</w:t>
      </w:r>
      <w:r>
        <w:rPr>
          <w:rFonts w:ascii="Times New Roman" w:hAnsi="Times New Roman" w:cs="Times New Roman"/>
          <w:sz w:val="28"/>
          <w:szCs w:val="28"/>
        </w:rPr>
        <w:t xml:space="preserve">я: опыт, проблемы, перспективы». </w:t>
      </w:r>
      <w:r w:rsidRPr="00F42B9E">
        <w:rPr>
          <w:rFonts w:ascii="Times New Roman" w:hAnsi="Times New Roman" w:cs="Times New Roman"/>
          <w:sz w:val="28"/>
          <w:szCs w:val="28"/>
        </w:rPr>
        <w:t>Москва, МГТУ имени Н.Э. Баумана, 2018.</w:t>
      </w:r>
    </w:p>
    <w:p w:rsidR="003B7322" w:rsidRDefault="003B7322" w:rsidP="003B7322">
      <w:pPr>
        <w:pStyle w:val="a3"/>
        <w:numPr>
          <w:ilvl w:val="0"/>
          <w:numId w:val="8"/>
        </w:numPr>
        <w:tabs>
          <w:tab w:val="left" w:pos="1440"/>
          <w:tab w:val="left" w:pos="2490"/>
          <w:tab w:val="center" w:pos="467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Попов О.И., Ивлев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Модели оптимального распределения ресурсов для минимизации рисков ДТП.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Вестник Российского университета дружбы народов. Серия: Прикладная математика и информатика.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Том 12, №3, 2019.</w:t>
      </w:r>
    </w:p>
    <w:p w:rsidR="003B7322" w:rsidRDefault="003B7322" w:rsidP="003B7322">
      <w:pPr>
        <w:pStyle w:val="a3"/>
        <w:numPr>
          <w:ilvl w:val="0"/>
          <w:numId w:val="8"/>
        </w:numPr>
        <w:tabs>
          <w:tab w:val="left" w:pos="1440"/>
          <w:tab w:val="left" w:pos="2490"/>
          <w:tab w:val="center" w:pos="467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lastRenderedPageBreak/>
        <w:t>Андреев А.Ю., Павлов И.Г.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Оптимальное управление трафиком с применением теории массового обслуживания и сетевого моделирования.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Транспортные науки, №2, 2020.</w:t>
      </w:r>
    </w:p>
    <w:p w:rsidR="003B7322" w:rsidRDefault="003B7322" w:rsidP="003B7322">
      <w:pPr>
        <w:pStyle w:val="a3"/>
        <w:numPr>
          <w:ilvl w:val="0"/>
          <w:numId w:val="8"/>
        </w:numPr>
        <w:tabs>
          <w:tab w:val="left" w:pos="1440"/>
          <w:tab w:val="left" w:pos="2490"/>
          <w:tab w:val="center" w:pos="467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Краснопёров А.Е., Сергеев И.Ф.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Прогнозирование динамики аварийности на дорогах с использованием временных рядов и регрессионного анализа.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Известия Саратовского университета. Новая серия. Серия: Экономика. Управление. Право. Том 21, выпуск 1, 2021.</w:t>
      </w:r>
    </w:p>
    <w:p w:rsidR="003B7322" w:rsidRDefault="003B7322" w:rsidP="003B7322">
      <w:pPr>
        <w:pStyle w:val="a3"/>
        <w:numPr>
          <w:ilvl w:val="0"/>
          <w:numId w:val="8"/>
        </w:numPr>
        <w:tabs>
          <w:tab w:val="left" w:pos="1440"/>
          <w:tab w:val="left" w:pos="2490"/>
          <w:tab w:val="center" w:pos="467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Ларин С.К., Иванов Д.А.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Методы и алгоритмы автоматизированного анализа изображений дорожных ситуаций для идентификации потенциальных угроз.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Автоматизация и современные технологии, №5, 2022.</w:t>
      </w:r>
    </w:p>
    <w:p w:rsidR="003B7322" w:rsidRPr="00F42B9E" w:rsidRDefault="003B7322" w:rsidP="003B7322">
      <w:pPr>
        <w:pStyle w:val="a3"/>
        <w:numPr>
          <w:ilvl w:val="0"/>
          <w:numId w:val="8"/>
        </w:numPr>
        <w:tabs>
          <w:tab w:val="left" w:pos="1440"/>
          <w:tab w:val="left" w:pos="2490"/>
          <w:tab w:val="center" w:pos="467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B9E">
        <w:rPr>
          <w:rFonts w:ascii="Times New Roman" w:hAnsi="Times New Roman" w:cs="Times New Roman"/>
          <w:sz w:val="28"/>
          <w:szCs w:val="28"/>
        </w:rPr>
        <w:t>Фёдоров В.В., Степанова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Применение интеллектуальных систем поддержки принятия решений сотрудниками ГИБДД на основе больших данных и аналитики.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9E">
        <w:rPr>
          <w:rFonts w:ascii="Times New Roman" w:hAnsi="Times New Roman" w:cs="Times New Roman"/>
          <w:sz w:val="28"/>
          <w:szCs w:val="28"/>
        </w:rPr>
        <w:t>Информационные технологии и вычислительные системы, №3, 2023.</w:t>
      </w:r>
    </w:p>
    <w:p w:rsidR="00B8566A" w:rsidRPr="00D03AB2" w:rsidRDefault="00B8566A" w:rsidP="006B7743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43DD" w:rsidRDefault="008A43DD" w:rsidP="008A43DD">
      <w:pPr>
        <w:pStyle w:val="a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3DD" w:rsidRDefault="008A43DD" w:rsidP="008A43DD">
      <w:pPr>
        <w:pStyle w:val="a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179" w:rsidRDefault="008A43DD" w:rsidP="00593B57">
      <w:pPr>
        <w:pStyle w:val="af"/>
        <w:rPr>
          <w:color w:val="222222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ED14A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A93525" w:rsidRDefault="00A93525" w:rsidP="00AF0179">
      <w:pPr>
        <w:pStyle w:val="a9"/>
        <w:spacing w:before="0" w:beforeAutospacing="0" w:line="360" w:lineRule="auto"/>
        <w:ind w:firstLine="567"/>
        <w:contextualSpacing/>
        <w:jc w:val="both"/>
        <w:rPr>
          <w:color w:val="222222"/>
        </w:rPr>
      </w:pPr>
    </w:p>
    <w:p w:rsidR="00A93525" w:rsidRPr="00D03AB2" w:rsidRDefault="00A93525" w:rsidP="00AF0179">
      <w:pPr>
        <w:pStyle w:val="a9"/>
        <w:spacing w:before="0" w:beforeAutospacing="0" w:line="360" w:lineRule="auto"/>
        <w:ind w:firstLine="567"/>
        <w:contextualSpacing/>
        <w:jc w:val="both"/>
        <w:rPr>
          <w:color w:val="222222"/>
        </w:rPr>
      </w:pPr>
    </w:p>
    <w:p w:rsidR="00AF0179" w:rsidRPr="00D03AB2" w:rsidRDefault="00AF0179" w:rsidP="00AF0179">
      <w:pPr>
        <w:pStyle w:val="a9"/>
        <w:spacing w:before="0" w:beforeAutospacing="0" w:line="360" w:lineRule="auto"/>
        <w:ind w:firstLine="567"/>
        <w:contextualSpacing/>
        <w:jc w:val="both"/>
      </w:pPr>
    </w:p>
    <w:p w:rsidR="00AF0179" w:rsidRPr="00D03AB2" w:rsidRDefault="00AF0179" w:rsidP="00AF0179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15781" w:rsidRPr="00A945A7" w:rsidRDefault="00C15781" w:rsidP="00F43DC3">
      <w:pPr>
        <w:rPr>
          <w:rFonts w:ascii="Times New Roman" w:hAnsi="Times New Roman" w:cs="Times New Roman"/>
          <w:sz w:val="28"/>
          <w:szCs w:val="28"/>
        </w:rPr>
      </w:pPr>
    </w:p>
    <w:sectPr w:rsidR="00C15781" w:rsidRPr="00A945A7" w:rsidSect="00403CE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A0" w:rsidRDefault="00FF11A0" w:rsidP="00BE402E">
      <w:pPr>
        <w:spacing w:after="0" w:line="240" w:lineRule="auto"/>
      </w:pPr>
      <w:r>
        <w:separator/>
      </w:r>
    </w:p>
  </w:endnote>
  <w:endnote w:type="continuationSeparator" w:id="0">
    <w:p w:rsidR="00FF11A0" w:rsidRDefault="00FF11A0" w:rsidP="00BE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14331"/>
      <w:docPartObj>
        <w:docPartGallery w:val="Page Numbers (Bottom of Page)"/>
        <w:docPartUnique/>
      </w:docPartObj>
    </w:sdtPr>
    <w:sdtEndPr/>
    <w:sdtContent>
      <w:p w:rsidR="00B662CD" w:rsidRDefault="00B662CD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2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662CD" w:rsidRDefault="00B662C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A0" w:rsidRDefault="00FF11A0" w:rsidP="00BE402E">
      <w:pPr>
        <w:spacing w:after="0" w:line="240" w:lineRule="auto"/>
      </w:pPr>
      <w:r>
        <w:separator/>
      </w:r>
    </w:p>
  </w:footnote>
  <w:footnote w:type="continuationSeparator" w:id="0">
    <w:p w:rsidR="00FF11A0" w:rsidRDefault="00FF11A0" w:rsidP="00BE402E">
      <w:pPr>
        <w:spacing w:after="0" w:line="240" w:lineRule="auto"/>
      </w:pPr>
      <w:r>
        <w:continuationSeparator/>
      </w:r>
    </w:p>
  </w:footnote>
  <w:footnote w:id="1">
    <w:p w:rsidR="00317544" w:rsidRPr="00853F7E" w:rsidRDefault="00317544" w:rsidP="00317544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853F7E">
        <w:rPr>
          <w:rFonts w:ascii="Times New Roman" w:hAnsi="Times New Roman" w:cs="Times New Roman"/>
        </w:rPr>
        <w:t>Далее « ГИБДД»</w:t>
      </w:r>
    </w:p>
  </w:footnote>
  <w:footnote w:id="2">
    <w:p w:rsidR="00317544" w:rsidRDefault="00317544" w:rsidP="00317544">
      <w:pPr>
        <w:pStyle w:val="af1"/>
      </w:pPr>
      <w:r w:rsidRPr="00853F7E">
        <w:rPr>
          <w:rStyle w:val="af3"/>
          <w:rFonts w:ascii="Times New Roman" w:hAnsi="Times New Roman" w:cs="Times New Roman"/>
        </w:rPr>
        <w:footnoteRef/>
      </w:r>
      <w:r w:rsidRPr="00853F7E">
        <w:rPr>
          <w:rFonts w:ascii="Times New Roman" w:hAnsi="Times New Roman" w:cs="Times New Roman"/>
        </w:rPr>
        <w:t xml:space="preserve"> Далее «ДТП»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69594"/>
      <w:docPartObj>
        <w:docPartGallery w:val="Page Numbers (Top of Page)"/>
        <w:docPartUnique/>
      </w:docPartObj>
    </w:sdtPr>
    <w:sdtEndPr/>
    <w:sdtContent>
      <w:p w:rsidR="00B662CD" w:rsidRDefault="00B662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322">
          <w:rPr>
            <w:noProof/>
          </w:rPr>
          <w:t>10</w:t>
        </w:r>
        <w:r>
          <w:fldChar w:fldCharType="end"/>
        </w:r>
      </w:p>
    </w:sdtContent>
  </w:sdt>
  <w:p w:rsidR="00B662CD" w:rsidRDefault="00B662C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98F"/>
    <w:multiLevelType w:val="hybridMultilevel"/>
    <w:tmpl w:val="26922A4A"/>
    <w:lvl w:ilvl="0" w:tplc="37680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9544A0"/>
    <w:multiLevelType w:val="hybridMultilevel"/>
    <w:tmpl w:val="3B34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2306D"/>
    <w:multiLevelType w:val="hybridMultilevel"/>
    <w:tmpl w:val="BB809B36"/>
    <w:lvl w:ilvl="0" w:tplc="2DE4D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4A36371"/>
    <w:multiLevelType w:val="hybridMultilevel"/>
    <w:tmpl w:val="4F0E3A94"/>
    <w:lvl w:ilvl="0" w:tplc="44CCD2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7931106"/>
    <w:multiLevelType w:val="hybridMultilevel"/>
    <w:tmpl w:val="038212F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836717F"/>
    <w:multiLevelType w:val="hybridMultilevel"/>
    <w:tmpl w:val="191A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B2D3B"/>
    <w:multiLevelType w:val="hybridMultilevel"/>
    <w:tmpl w:val="A8C4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1301E"/>
    <w:multiLevelType w:val="hybridMultilevel"/>
    <w:tmpl w:val="2514DE12"/>
    <w:lvl w:ilvl="0" w:tplc="2042C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F37F0A"/>
    <w:multiLevelType w:val="hybridMultilevel"/>
    <w:tmpl w:val="A4A28CD8"/>
    <w:lvl w:ilvl="0" w:tplc="507C0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C3144C8"/>
    <w:multiLevelType w:val="hybridMultilevel"/>
    <w:tmpl w:val="38EE7500"/>
    <w:lvl w:ilvl="0" w:tplc="28ACB6E2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E"/>
    <w:rsid w:val="00001D4D"/>
    <w:rsid w:val="00001E40"/>
    <w:rsid w:val="00015409"/>
    <w:rsid w:val="00031A30"/>
    <w:rsid w:val="000342F0"/>
    <w:rsid w:val="00050037"/>
    <w:rsid w:val="0005079E"/>
    <w:rsid w:val="00054AE6"/>
    <w:rsid w:val="0005722B"/>
    <w:rsid w:val="00076307"/>
    <w:rsid w:val="00091A57"/>
    <w:rsid w:val="000A4D02"/>
    <w:rsid w:val="000B4E06"/>
    <w:rsid w:val="000D0F22"/>
    <w:rsid w:val="000D132C"/>
    <w:rsid w:val="000D580C"/>
    <w:rsid w:val="000E2C59"/>
    <w:rsid w:val="000E49F3"/>
    <w:rsid w:val="000E68EE"/>
    <w:rsid w:val="00106C1E"/>
    <w:rsid w:val="00112446"/>
    <w:rsid w:val="001168A9"/>
    <w:rsid w:val="00134ABA"/>
    <w:rsid w:val="0014204A"/>
    <w:rsid w:val="001806F5"/>
    <w:rsid w:val="001854F4"/>
    <w:rsid w:val="001A0883"/>
    <w:rsid w:val="001A6FE5"/>
    <w:rsid w:val="001B0D15"/>
    <w:rsid w:val="001C0071"/>
    <w:rsid w:val="001C7CE7"/>
    <w:rsid w:val="001E60F6"/>
    <w:rsid w:val="001E7D68"/>
    <w:rsid w:val="001F0D2C"/>
    <w:rsid w:val="001F23FD"/>
    <w:rsid w:val="001F3ED9"/>
    <w:rsid w:val="0021260F"/>
    <w:rsid w:val="00212DC4"/>
    <w:rsid w:val="00213B05"/>
    <w:rsid w:val="0022402C"/>
    <w:rsid w:val="00224860"/>
    <w:rsid w:val="00224C5C"/>
    <w:rsid w:val="00240563"/>
    <w:rsid w:val="00243B55"/>
    <w:rsid w:val="00265461"/>
    <w:rsid w:val="0026686E"/>
    <w:rsid w:val="00284A27"/>
    <w:rsid w:val="002D15E8"/>
    <w:rsid w:val="002D2237"/>
    <w:rsid w:val="002E46DE"/>
    <w:rsid w:val="003138A5"/>
    <w:rsid w:val="00317544"/>
    <w:rsid w:val="003215F7"/>
    <w:rsid w:val="003224A9"/>
    <w:rsid w:val="003446D4"/>
    <w:rsid w:val="0035437C"/>
    <w:rsid w:val="003548BA"/>
    <w:rsid w:val="00373F37"/>
    <w:rsid w:val="003765E6"/>
    <w:rsid w:val="0038797F"/>
    <w:rsid w:val="003A22C9"/>
    <w:rsid w:val="003A2583"/>
    <w:rsid w:val="003A580F"/>
    <w:rsid w:val="003A6CA5"/>
    <w:rsid w:val="003B7322"/>
    <w:rsid w:val="003C4EA4"/>
    <w:rsid w:val="003C6A51"/>
    <w:rsid w:val="003D3DED"/>
    <w:rsid w:val="003D4BBD"/>
    <w:rsid w:val="003D7AD9"/>
    <w:rsid w:val="003E3EFD"/>
    <w:rsid w:val="003E718E"/>
    <w:rsid w:val="003F15F5"/>
    <w:rsid w:val="003F7AEC"/>
    <w:rsid w:val="00403CE7"/>
    <w:rsid w:val="00420A8F"/>
    <w:rsid w:val="00423972"/>
    <w:rsid w:val="00444777"/>
    <w:rsid w:val="004553DD"/>
    <w:rsid w:val="00461151"/>
    <w:rsid w:val="00465151"/>
    <w:rsid w:val="00473EC1"/>
    <w:rsid w:val="00475216"/>
    <w:rsid w:val="0049526E"/>
    <w:rsid w:val="004976D1"/>
    <w:rsid w:val="004B4AE2"/>
    <w:rsid w:val="004C07C2"/>
    <w:rsid w:val="004C1FE4"/>
    <w:rsid w:val="004D3935"/>
    <w:rsid w:val="004D76CC"/>
    <w:rsid w:val="005276B8"/>
    <w:rsid w:val="0053036B"/>
    <w:rsid w:val="00561FA1"/>
    <w:rsid w:val="00572414"/>
    <w:rsid w:val="00580CE2"/>
    <w:rsid w:val="005824D6"/>
    <w:rsid w:val="00593B57"/>
    <w:rsid w:val="00596F08"/>
    <w:rsid w:val="005C2471"/>
    <w:rsid w:val="005C3A5E"/>
    <w:rsid w:val="005C5B04"/>
    <w:rsid w:val="005D0D08"/>
    <w:rsid w:val="005D35D1"/>
    <w:rsid w:val="005D7785"/>
    <w:rsid w:val="005D7B70"/>
    <w:rsid w:val="005E0C1E"/>
    <w:rsid w:val="005E55EA"/>
    <w:rsid w:val="005F267A"/>
    <w:rsid w:val="0062202A"/>
    <w:rsid w:val="00634FAC"/>
    <w:rsid w:val="006519EF"/>
    <w:rsid w:val="0066221F"/>
    <w:rsid w:val="00676ADB"/>
    <w:rsid w:val="00694925"/>
    <w:rsid w:val="006A30C6"/>
    <w:rsid w:val="006A6042"/>
    <w:rsid w:val="006B7743"/>
    <w:rsid w:val="006C678A"/>
    <w:rsid w:val="006E02E9"/>
    <w:rsid w:val="006E634E"/>
    <w:rsid w:val="006F72FE"/>
    <w:rsid w:val="00700A9C"/>
    <w:rsid w:val="0071573E"/>
    <w:rsid w:val="00722443"/>
    <w:rsid w:val="00726595"/>
    <w:rsid w:val="00730DD0"/>
    <w:rsid w:val="00741ECC"/>
    <w:rsid w:val="007424C7"/>
    <w:rsid w:val="00773514"/>
    <w:rsid w:val="00796287"/>
    <w:rsid w:val="007B3CF6"/>
    <w:rsid w:val="007D5CB6"/>
    <w:rsid w:val="007E163E"/>
    <w:rsid w:val="007E586B"/>
    <w:rsid w:val="007F5F35"/>
    <w:rsid w:val="008026F6"/>
    <w:rsid w:val="00883534"/>
    <w:rsid w:val="008A42B1"/>
    <w:rsid w:val="008A43DD"/>
    <w:rsid w:val="008B55B8"/>
    <w:rsid w:val="008F6200"/>
    <w:rsid w:val="00903B02"/>
    <w:rsid w:val="00904094"/>
    <w:rsid w:val="0092105B"/>
    <w:rsid w:val="009216D6"/>
    <w:rsid w:val="009228E4"/>
    <w:rsid w:val="00926709"/>
    <w:rsid w:val="00937AE8"/>
    <w:rsid w:val="00964BD9"/>
    <w:rsid w:val="00966D3D"/>
    <w:rsid w:val="00971A34"/>
    <w:rsid w:val="00974D46"/>
    <w:rsid w:val="009A33CE"/>
    <w:rsid w:val="009A51FD"/>
    <w:rsid w:val="009C03BE"/>
    <w:rsid w:val="009D033A"/>
    <w:rsid w:val="009E046C"/>
    <w:rsid w:val="009E1890"/>
    <w:rsid w:val="009E2791"/>
    <w:rsid w:val="009E3939"/>
    <w:rsid w:val="009F0F6D"/>
    <w:rsid w:val="009F20DD"/>
    <w:rsid w:val="009F507E"/>
    <w:rsid w:val="009F6D8C"/>
    <w:rsid w:val="00A06802"/>
    <w:rsid w:val="00A11785"/>
    <w:rsid w:val="00A14F15"/>
    <w:rsid w:val="00A264FF"/>
    <w:rsid w:val="00A37C69"/>
    <w:rsid w:val="00A53C4B"/>
    <w:rsid w:val="00A53C9C"/>
    <w:rsid w:val="00A554E2"/>
    <w:rsid w:val="00A74922"/>
    <w:rsid w:val="00A76709"/>
    <w:rsid w:val="00A92AB1"/>
    <w:rsid w:val="00A93525"/>
    <w:rsid w:val="00A945A7"/>
    <w:rsid w:val="00AA1C87"/>
    <w:rsid w:val="00AB6C4D"/>
    <w:rsid w:val="00AC2786"/>
    <w:rsid w:val="00AC3441"/>
    <w:rsid w:val="00AD5632"/>
    <w:rsid w:val="00AF0179"/>
    <w:rsid w:val="00B02FF9"/>
    <w:rsid w:val="00B04B49"/>
    <w:rsid w:val="00B42BFC"/>
    <w:rsid w:val="00B50C6E"/>
    <w:rsid w:val="00B5442D"/>
    <w:rsid w:val="00B6204D"/>
    <w:rsid w:val="00B63286"/>
    <w:rsid w:val="00B662CD"/>
    <w:rsid w:val="00B7251B"/>
    <w:rsid w:val="00B72775"/>
    <w:rsid w:val="00B77449"/>
    <w:rsid w:val="00B7744F"/>
    <w:rsid w:val="00B77A8B"/>
    <w:rsid w:val="00B8566A"/>
    <w:rsid w:val="00B93229"/>
    <w:rsid w:val="00B95718"/>
    <w:rsid w:val="00BC02BD"/>
    <w:rsid w:val="00BD6042"/>
    <w:rsid w:val="00BE35C9"/>
    <w:rsid w:val="00BE402E"/>
    <w:rsid w:val="00BF621E"/>
    <w:rsid w:val="00C0163F"/>
    <w:rsid w:val="00C15781"/>
    <w:rsid w:val="00C315B8"/>
    <w:rsid w:val="00C364C1"/>
    <w:rsid w:val="00C53DC4"/>
    <w:rsid w:val="00C6530D"/>
    <w:rsid w:val="00C65425"/>
    <w:rsid w:val="00C6679D"/>
    <w:rsid w:val="00C66DF8"/>
    <w:rsid w:val="00C70893"/>
    <w:rsid w:val="00C80286"/>
    <w:rsid w:val="00CA4411"/>
    <w:rsid w:val="00CB0805"/>
    <w:rsid w:val="00CD45D4"/>
    <w:rsid w:val="00CE1323"/>
    <w:rsid w:val="00CE585E"/>
    <w:rsid w:val="00CE648F"/>
    <w:rsid w:val="00D03AB2"/>
    <w:rsid w:val="00D11907"/>
    <w:rsid w:val="00D40968"/>
    <w:rsid w:val="00D456D1"/>
    <w:rsid w:val="00D63FCF"/>
    <w:rsid w:val="00D64426"/>
    <w:rsid w:val="00D66222"/>
    <w:rsid w:val="00D66739"/>
    <w:rsid w:val="00D827AC"/>
    <w:rsid w:val="00D84175"/>
    <w:rsid w:val="00D8453F"/>
    <w:rsid w:val="00D90AED"/>
    <w:rsid w:val="00D96F7B"/>
    <w:rsid w:val="00DB0A9F"/>
    <w:rsid w:val="00DB18C9"/>
    <w:rsid w:val="00DB5FC8"/>
    <w:rsid w:val="00DF16CC"/>
    <w:rsid w:val="00E1044E"/>
    <w:rsid w:val="00E1417A"/>
    <w:rsid w:val="00E2680C"/>
    <w:rsid w:val="00E3465C"/>
    <w:rsid w:val="00E517A1"/>
    <w:rsid w:val="00E5402A"/>
    <w:rsid w:val="00E56B0E"/>
    <w:rsid w:val="00EB5C6B"/>
    <w:rsid w:val="00EC15EC"/>
    <w:rsid w:val="00EC650A"/>
    <w:rsid w:val="00ED14A7"/>
    <w:rsid w:val="00F11169"/>
    <w:rsid w:val="00F12A85"/>
    <w:rsid w:val="00F17A71"/>
    <w:rsid w:val="00F21B5C"/>
    <w:rsid w:val="00F35B53"/>
    <w:rsid w:val="00F43DC3"/>
    <w:rsid w:val="00F73632"/>
    <w:rsid w:val="00F81B11"/>
    <w:rsid w:val="00F83F69"/>
    <w:rsid w:val="00F86B35"/>
    <w:rsid w:val="00F906E0"/>
    <w:rsid w:val="00F9394E"/>
    <w:rsid w:val="00FA5931"/>
    <w:rsid w:val="00FA7B85"/>
    <w:rsid w:val="00FB2F6C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1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3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4E"/>
    <w:pPr>
      <w:ind w:left="720"/>
      <w:contextualSpacing/>
    </w:pPr>
  </w:style>
  <w:style w:type="table" w:styleId="a4">
    <w:name w:val="Table Grid"/>
    <w:basedOn w:val="a1"/>
    <w:uiPriority w:val="59"/>
    <w:rsid w:val="00F93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9394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9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9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9394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A5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163F"/>
  </w:style>
  <w:style w:type="paragraph" w:customStyle="1" w:styleId="c5">
    <w:name w:val="c5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3036B"/>
  </w:style>
  <w:style w:type="character" w:customStyle="1" w:styleId="c19">
    <w:name w:val="c19"/>
    <w:basedOn w:val="a0"/>
    <w:rsid w:val="0053036B"/>
  </w:style>
  <w:style w:type="character" w:customStyle="1" w:styleId="c23">
    <w:name w:val="c23"/>
    <w:basedOn w:val="a0"/>
    <w:rsid w:val="0053036B"/>
  </w:style>
  <w:style w:type="paragraph" w:customStyle="1" w:styleId="c14">
    <w:name w:val="c14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3036B"/>
  </w:style>
  <w:style w:type="character" w:customStyle="1" w:styleId="c15">
    <w:name w:val="c15"/>
    <w:basedOn w:val="a0"/>
    <w:rsid w:val="0053036B"/>
  </w:style>
  <w:style w:type="character" w:customStyle="1" w:styleId="c24">
    <w:name w:val="c24"/>
    <w:basedOn w:val="a0"/>
    <w:rsid w:val="0053036B"/>
  </w:style>
  <w:style w:type="character" w:customStyle="1" w:styleId="c30">
    <w:name w:val="c30"/>
    <w:basedOn w:val="a0"/>
    <w:rsid w:val="0053036B"/>
  </w:style>
  <w:style w:type="character" w:customStyle="1" w:styleId="c6">
    <w:name w:val="c6"/>
    <w:basedOn w:val="a0"/>
    <w:rsid w:val="0053036B"/>
  </w:style>
  <w:style w:type="paragraph" w:customStyle="1" w:styleId="c8">
    <w:name w:val="c8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3036B"/>
  </w:style>
  <w:style w:type="paragraph" w:customStyle="1" w:styleId="c52">
    <w:name w:val="c52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53036B"/>
  </w:style>
  <w:style w:type="character" w:customStyle="1" w:styleId="c35">
    <w:name w:val="c35"/>
    <w:basedOn w:val="a0"/>
    <w:rsid w:val="0053036B"/>
  </w:style>
  <w:style w:type="paragraph" w:customStyle="1" w:styleId="c21">
    <w:name w:val="c21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3036B"/>
  </w:style>
  <w:style w:type="paragraph" w:customStyle="1" w:styleId="c4">
    <w:name w:val="c4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53036B"/>
  </w:style>
  <w:style w:type="character" w:customStyle="1" w:styleId="c18">
    <w:name w:val="c18"/>
    <w:basedOn w:val="a0"/>
    <w:rsid w:val="0053036B"/>
  </w:style>
  <w:style w:type="paragraph" w:customStyle="1" w:styleId="c3">
    <w:name w:val="c3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53036B"/>
  </w:style>
  <w:style w:type="character" w:customStyle="1" w:styleId="20">
    <w:name w:val="Заголовок 2 Знак"/>
    <w:basedOn w:val="a0"/>
    <w:link w:val="2"/>
    <w:uiPriority w:val="9"/>
    <w:rsid w:val="00F111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E13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CE1323"/>
    <w:rPr>
      <w:b/>
      <w:bCs/>
    </w:rPr>
  </w:style>
  <w:style w:type="paragraph" w:styleId="ab">
    <w:name w:val="header"/>
    <w:basedOn w:val="a"/>
    <w:link w:val="ac"/>
    <w:uiPriority w:val="99"/>
    <w:unhideWhenUsed/>
    <w:rsid w:val="00BE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402E"/>
  </w:style>
  <w:style w:type="paragraph" w:styleId="ad">
    <w:name w:val="footer"/>
    <w:basedOn w:val="a"/>
    <w:link w:val="ae"/>
    <w:uiPriority w:val="99"/>
    <w:unhideWhenUsed/>
    <w:rsid w:val="00BE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E402E"/>
  </w:style>
  <w:style w:type="paragraph" w:styleId="af">
    <w:name w:val="No Spacing"/>
    <w:uiPriority w:val="1"/>
    <w:qFormat/>
    <w:rsid w:val="000D580C"/>
    <w:pPr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Основной шрифт"/>
    <w:rsid w:val="000D580C"/>
  </w:style>
  <w:style w:type="paragraph" w:styleId="af1">
    <w:name w:val="footnote text"/>
    <w:basedOn w:val="a"/>
    <w:link w:val="af2"/>
    <w:uiPriority w:val="99"/>
    <w:semiHidden/>
    <w:unhideWhenUsed/>
    <w:rsid w:val="00AF017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F017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F0179"/>
    <w:rPr>
      <w:vertAlign w:val="superscript"/>
    </w:rPr>
  </w:style>
  <w:style w:type="character" w:styleId="af4">
    <w:name w:val="Emphasis"/>
    <w:basedOn w:val="a0"/>
    <w:uiPriority w:val="20"/>
    <w:qFormat/>
    <w:rsid w:val="009F507E"/>
    <w:rPr>
      <w:i/>
      <w:iCs/>
    </w:rPr>
  </w:style>
  <w:style w:type="character" w:customStyle="1" w:styleId="mi">
    <w:name w:val="mi"/>
    <w:basedOn w:val="a0"/>
    <w:rsid w:val="009F507E"/>
  </w:style>
  <w:style w:type="character" w:customStyle="1" w:styleId="mjxassistivemathml">
    <w:name w:val="mjx_assistive_mathml"/>
    <w:basedOn w:val="a0"/>
    <w:rsid w:val="009F507E"/>
  </w:style>
  <w:style w:type="character" w:customStyle="1" w:styleId="mo">
    <w:name w:val="mo"/>
    <w:basedOn w:val="a0"/>
    <w:rsid w:val="009F507E"/>
  </w:style>
  <w:style w:type="paragraph" w:styleId="af5">
    <w:name w:val="endnote text"/>
    <w:basedOn w:val="a"/>
    <w:link w:val="af6"/>
    <w:uiPriority w:val="99"/>
    <w:semiHidden/>
    <w:unhideWhenUsed/>
    <w:rsid w:val="009F507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F507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9F507E"/>
    <w:rPr>
      <w:vertAlign w:val="superscript"/>
    </w:rPr>
  </w:style>
  <w:style w:type="character" w:customStyle="1" w:styleId="sb-text--bold">
    <w:name w:val="sb-text--bold"/>
    <w:basedOn w:val="a0"/>
    <w:rsid w:val="00F43DC3"/>
  </w:style>
  <w:style w:type="paragraph" w:customStyle="1" w:styleId="sb-paragraph">
    <w:name w:val="sb-paragraph"/>
    <w:basedOn w:val="a"/>
    <w:rsid w:val="00F4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1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3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4E"/>
    <w:pPr>
      <w:ind w:left="720"/>
      <w:contextualSpacing/>
    </w:pPr>
  </w:style>
  <w:style w:type="table" w:styleId="a4">
    <w:name w:val="Table Grid"/>
    <w:basedOn w:val="a1"/>
    <w:uiPriority w:val="59"/>
    <w:rsid w:val="00F93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9394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9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9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9394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A5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163F"/>
  </w:style>
  <w:style w:type="paragraph" w:customStyle="1" w:styleId="c5">
    <w:name w:val="c5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3036B"/>
  </w:style>
  <w:style w:type="character" w:customStyle="1" w:styleId="c19">
    <w:name w:val="c19"/>
    <w:basedOn w:val="a0"/>
    <w:rsid w:val="0053036B"/>
  </w:style>
  <w:style w:type="character" w:customStyle="1" w:styleId="c23">
    <w:name w:val="c23"/>
    <w:basedOn w:val="a0"/>
    <w:rsid w:val="0053036B"/>
  </w:style>
  <w:style w:type="paragraph" w:customStyle="1" w:styleId="c14">
    <w:name w:val="c14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3036B"/>
  </w:style>
  <w:style w:type="character" w:customStyle="1" w:styleId="c15">
    <w:name w:val="c15"/>
    <w:basedOn w:val="a0"/>
    <w:rsid w:val="0053036B"/>
  </w:style>
  <w:style w:type="character" w:customStyle="1" w:styleId="c24">
    <w:name w:val="c24"/>
    <w:basedOn w:val="a0"/>
    <w:rsid w:val="0053036B"/>
  </w:style>
  <w:style w:type="character" w:customStyle="1" w:styleId="c30">
    <w:name w:val="c30"/>
    <w:basedOn w:val="a0"/>
    <w:rsid w:val="0053036B"/>
  </w:style>
  <w:style w:type="character" w:customStyle="1" w:styleId="c6">
    <w:name w:val="c6"/>
    <w:basedOn w:val="a0"/>
    <w:rsid w:val="0053036B"/>
  </w:style>
  <w:style w:type="paragraph" w:customStyle="1" w:styleId="c8">
    <w:name w:val="c8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3036B"/>
  </w:style>
  <w:style w:type="paragraph" w:customStyle="1" w:styleId="c52">
    <w:name w:val="c52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53036B"/>
  </w:style>
  <w:style w:type="character" w:customStyle="1" w:styleId="c35">
    <w:name w:val="c35"/>
    <w:basedOn w:val="a0"/>
    <w:rsid w:val="0053036B"/>
  </w:style>
  <w:style w:type="paragraph" w:customStyle="1" w:styleId="c21">
    <w:name w:val="c21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3036B"/>
  </w:style>
  <w:style w:type="paragraph" w:customStyle="1" w:styleId="c4">
    <w:name w:val="c4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53036B"/>
  </w:style>
  <w:style w:type="character" w:customStyle="1" w:styleId="c18">
    <w:name w:val="c18"/>
    <w:basedOn w:val="a0"/>
    <w:rsid w:val="0053036B"/>
  </w:style>
  <w:style w:type="paragraph" w:customStyle="1" w:styleId="c3">
    <w:name w:val="c3"/>
    <w:basedOn w:val="a"/>
    <w:rsid w:val="005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53036B"/>
  </w:style>
  <w:style w:type="character" w:customStyle="1" w:styleId="20">
    <w:name w:val="Заголовок 2 Знак"/>
    <w:basedOn w:val="a0"/>
    <w:link w:val="2"/>
    <w:uiPriority w:val="9"/>
    <w:rsid w:val="00F111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E13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CE1323"/>
    <w:rPr>
      <w:b/>
      <w:bCs/>
    </w:rPr>
  </w:style>
  <w:style w:type="paragraph" w:styleId="ab">
    <w:name w:val="header"/>
    <w:basedOn w:val="a"/>
    <w:link w:val="ac"/>
    <w:uiPriority w:val="99"/>
    <w:unhideWhenUsed/>
    <w:rsid w:val="00BE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402E"/>
  </w:style>
  <w:style w:type="paragraph" w:styleId="ad">
    <w:name w:val="footer"/>
    <w:basedOn w:val="a"/>
    <w:link w:val="ae"/>
    <w:uiPriority w:val="99"/>
    <w:unhideWhenUsed/>
    <w:rsid w:val="00BE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E402E"/>
  </w:style>
  <w:style w:type="paragraph" w:styleId="af">
    <w:name w:val="No Spacing"/>
    <w:uiPriority w:val="1"/>
    <w:qFormat/>
    <w:rsid w:val="000D580C"/>
    <w:pPr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Основной шрифт"/>
    <w:rsid w:val="000D580C"/>
  </w:style>
  <w:style w:type="paragraph" w:styleId="af1">
    <w:name w:val="footnote text"/>
    <w:basedOn w:val="a"/>
    <w:link w:val="af2"/>
    <w:uiPriority w:val="99"/>
    <w:semiHidden/>
    <w:unhideWhenUsed/>
    <w:rsid w:val="00AF017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F017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F0179"/>
    <w:rPr>
      <w:vertAlign w:val="superscript"/>
    </w:rPr>
  </w:style>
  <w:style w:type="character" w:styleId="af4">
    <w:name w:val="Emphasis"/>
    <w:basedOn w:val="a0"/>
    <w:uiPriority w:val="20"/>
    <w:qFormat/>
    <w:rsid w:val="009F507E"/>
    <w:rPr>
      <w:i/>
      <w:iCs/>
    </w:rPr>
  </w:style>
  <w:style w:type="character" w:customStyle="1" w:styleId="mi">
    <w:name w:val="mi"/>
    <w:basedOn w:val="a0"/>
    <w:rsid w:val="009F507E"/>
  </w:style>
  <w:style w:type="character" w:customStyle="1" w:styleId="mjxassistivemathml">
    <w:name w:val="mjx_assistive_mathml"/>
    <w:basedOn w:val="a0"/>
    <w:rsid w:val="009F507E"/>
  </w:style>
  <w:style w:type="character" w:customStyle="1" w:styleId="mo">
    <w:name w:val="mo"/>
    <w:basedOn w:val="a0"/>
    <w:rsid w:val="009F507E"/>
  </w:style>
  <w:style w:type="paragraph" w:styleId="af5">
    <w:name w:val="endnote text"/>
    <w:basedOn w:val="a"/>
    <w:link w:val="af6"/>
    <w:uiPriority w:val="99"/>
    <w:semiHidden/>
    <w:unhideWhenUsed/>
    <w:rsid w:val="009F507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F507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9F507E"/>
    <w:rPr>
      <w:vertAlign w:val="superscript"/>
    </w:rPr>
  </w:style>
  <w:style w:type="character" w:customStyle="1" w:styleId="sb-text--bold">
    <w:name w:val="sb-text--bold"/>
    <w:basedOn w:val="a0"/>
    <w:rsid w:val="00F43DC3"/>
  </w:style>
  <w:style w:type="paragraph" w:customStyle="1" w:styleId="sb-paragraph">
    <w:name w:val="sb-paragraph"/>
    <w:basedOn w:val="a"/>
    <w:rsid w:val="00F4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01">
          <w:blockQuote w:val="1"/>
          <w:marLeft w:val="419"/>
          <w:marRight w:val="0"/>
          <w:marTop w:val="0"/>
          <w:marBottom w:val="0"/>
          <w:divBdr>
            <w:top w:val="none" w:sz="0" w:space="0" w:color="auto"/>
            <w:left w:val="single" w:sz="36" w:space="8" w:color="DDDDDD"/>
            <w:bottom w:val="none" w:sz="0" w:space="0" w:color="auto"/>
            <w:right w:val="none" w:sz="0" w:space="0" w:color="auto"/>
          </w:divBdr>
        </w:div>
      </w:divsChild>
    </w:div>
    <w:div w:id="1140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9845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8574-02E5-4708-9CEB-E9481506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302</cp:lastModifiedBy>
  <cp:revision>8</cp:revision>
  <cp:lastPrinted>2025-04-22T09:20:00Z</cp:lastPrinted>
  <dcterms:created xsi:type="dcterms:W3CDTF">2025-04-21T00:35:00Z</dcterms:created>
  <dcterms:modified xsi:type="dcterms:W3CDTF">2026-03-25T07:19:00Z</dcterms:modified>
</cp:coreProperties>
</file>