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A5" w:rsidRPr="00404CA5" w:rsidRDefault="00404CA5" w:rsidP="00404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A5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04CA5" w:rsidRPr="00404CA5" w:rsidRDefault="00404CA5" w:rsidP="00404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A5">
        <w:rPr>
          <w:rFonts w:ascii="Times New Roman" w:hAnsi="Times New Roman" w:cs="Times New Roman"/>
          <w:sz w:val="28"/>
          <w:szCs w:val="28"/>
        </w:rPr>
        <w:t xml:space="preserve">МБОУ СОШ «Горки-X» </w:t>
      </w:r>
    </w:p>
    <w:p w:rsidR="00404CA5" w:rsidRPr="00404CA5" w:rsidRDefault="00404CA5" w:rsidP="00404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A5">
        <w:rPr>
          <w:rFonts w:ascii="Times New Roman" w:hAnsi="Times New Roman" w:cs="Times New Roman"/>
          <w:sz w:val="28"/>
          <w:szCs w:val="28"/>
        </w:rPr>
        <w:t xml:space="preserve">Одинцовский </w:t>
      </w:r>
      <w:proofErr w:type="spellStart"/>
      <w:r w:rsidRPr="00404CA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4CA5">
        <w:rPr>
          <w:rFonts w:ascii="Times New Roman" w:hAnsi="Times New Roman" w:cs="Times New Roman"/>
          <w:sz w:val="28"/>
          <w:szCs w:val="28"/>
        </w:rPr>
        <w:t>., Московской области</w:t>
      </w:r>
    </w:p>
    <w:p w:rsidR="00404CA5" w:rsidRPr="00404CA5" w:rsidRDefault="00404CA5" w:rsidP="00404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58D" w:rsidRDefault="00404CA5" w:rsidP="00404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A5">
        <w:rPr>
          <w:rFonts w:ascii="Times New Roman" w:hAnsi="Times New Roman" w:cs="Times New Roman"/>
          <w:sz w:val="28"/>
          <w:szCs w:val="28"/>
        </w:rPr>
        <w:t>VIII Международный конкурс исследовательских проектов школьников “Древо жизни”, 2025/2026</w:t>
      </w:r>
    </w:p>
    <w:p w:rsidR="00A2429F" w:rsidRDefault="00A2429F" w:rsidP="004C13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29F" w:rsidRDefault="00A2429F" w:rsidP="004C13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CA5" w:rsidRDefault="00404CA5" w:rsidP="00404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:rsidR="00A2429F" w:rsidRPr="00743012" w:rsidRDefault="00404CA5" w:rsidP="00404C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2429F" w:rsidRPr="00743012">
        <w:rPr>
          <w:rFonts w:ascii="Times New Roman" w:hAnsi="Times New Roman" w:cs="Times New Roman"/>
          <w:b/>
          <w:sz w:val="28"/>
          <w:szCs w:val="28"/>
        </w:rPr>
        <w:t>Тема: «Автомобиль – средство необходимости или предмет роскоши</w:t>
      </w:r>
      <w:r w:rsidR="00C85998">
        <w:rPr>
          <w:rFonts w:ascii="Times New Roman" w:hAnsi="Times New Roman" w:cs="Times New Roman"/>
          <w:b/>
          <w:sz w:val="28"/>
          <w:szCs w:val="28"/>
        </w:rPr>
        <w:t>?</w:t>
      </w:r>
      <w:r w:rsidR="00A2429F" w:rsidRPr="00743012">
        <w:rPr>
          <w:rFonts w:ascii="Times New Roman" w:hAnsi="Times New Roman" w:cs="Times New Roman"/>
          <w:b/>
          <w:sz w:val="28"/>
          <w:szCs w:val="28"/>
        </w:rPr>
        <w:t>»</w:t>
      </w:r>
    </w:p>
    <w:p w:rsidR="00A2429F" w:rsidRPr="00A2429F" w:rsidRDefault="00A2429F" w:rsidP="00A24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</w:t>
      </w:r>
      <w:r w:rsidRPr="005E3700">
        <w:rPr>
          <w:rFonts w:ascii="Times New Roman" w:hAnsi="Times New Roman" w:cs="Times New Roman"/>
          <w:sz w:val="28"/>
          <w:szCs w:val="28"/>
        </w:rPr>
        <w:t xml:space="preserve">: </w:t>
      </w:r>
      <w:r w:rsidR="00EE45D9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оциальные науки»</w:t>
      </w:r>
    </w:p>
    <w:p w:rsidR="00A2429F" w:rsidRPr="00E74EC0" w:rsidRDefault="00A2429F" w:rsidP="004C13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58D" w:rsidRPr="00E74EC0" w:rsidRDefault="001D758D" w:rsidP="00680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58D" w:rsidRPr="00E74EC0" w:rsidRDefault="001D758D" w:rsidP="00C859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CA5">
        <w:rPr>
          <w:rFonts w:ascii="Times New Roman" w:hAnsi="Times New Roman" w:cs="Times New Roman"/>
          <w:sz w:val="28"/>
          <w:szCs w:val="28"/>
        </w:rPr>
        <w:t xml:space="preserve">Автор работы: Асанов Альберт </w:t>
      </w:r>
      <w:proofErr w:type="spellStart"/>
      <w:r w:rsidRPr="00404CA5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  <w:r w:rsidR="00743012">
        <w:rPr>
          <w:rFonts w:ascii="Times New Roman" w:hAnsi="Times New Roman" w:cs="Times New Roman"/>
          <w:sz w:val="28"/>
          <w:szCs w:val="28"/>
        </w:rPr>
        <w:t>,</w:t>
      </w:r>
    </w:p>
    <w:p w:rsidR="00743012" w:rsidRDefault="00743012" w:rsidP="00C85998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D758D" w:rsidRPr="00E74EC0">
        <w:rPr>
          <w:rFonts w:ascii="Times New Roman" w:hAnsi="Times New Roman" w:cs="Times New Roman"/>
          <w:sz w:val="28"/>
          <w:szCs w:val="28"/>
        </w:rPr>
        <w:t xml:space="preserve">ченик 10 </w:t>
      </w:r>
      <w:r w:rsidR="00C85998">
        <w:rPr>
          <w:rFonts w:ascii="Times New Roman" w:hAnsi="Times New Roman" w:cs="Times New Roman"/>
          <w:sz w:val="28"/>
          <w:szCs w:val="28"/>
        </w:rPr>
        <w:t>класса</w:t>
      </w:r>
    </w:p>
    <w:p w:rsidR="00C85998" w:rsidRDefault="00743012" w:rsidP="00C859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8063A" w:rsidRPr="00011909">
        <w:rPr>
          <w:rFonts w:ascii="Times New Roman" w:hAnsi="Times New Roman" w:cs="Times New Roman"/>
          <w:sz w:val="28"/>
          <w:szCs w:val="28"/>
        </w:rPr>
        <w:t>:</w:t>
      </w:r>
      <w:r w:rsidR="00C85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63A" w:rsidRPr="00E74EC0">
        <w:rPr>
          <w:rFonts w:ascii="Times New Roman" w:hAnsi="Times New Roman" w:cs="Times New Roman"/>
          <w:sz w:val="28"/>
          <w:szCs w:val="28"/>
        </w:rPr>
        <w:t>Леганькова</w:t>
      </w:r>
      <w:proofErr w:type="spellEnd"/>
      <w:r w:rsidR="0068063A" w:rsidRPr="00E74EC0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5998" w:rsidRDefault="00743012" w:rsidP="00C85998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85998">
        <w:rPr>
          <w:rFonts w:ascii="Times New Roman" w:hAnsi="Times New Roman" w:cs="Times New Roman"/>
          <w:sz w:val="28"/>
          <w:szCs w:val="28"/>
        </w:rPr>
        <w:t>истории</w:t>
      </w:r>
    </w:p>
    <w:p w:rsidR="00C85998" w:rsidRDefault="00743012" w:rsidP="00C859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Консультант:</w:t>
      </w:r>
      <w:r w:rsidR="00C85998">
        <w:rPr>
          <w:rFonts w:ascii="Times New Roman" w:hAnsi="Times New Roman" w:cs="Times New Roman"/>
          <w:sz w:val="28"/>
          <w:szCs w:val="28"/>
        </w:rPr>
        <w:t xml:space="preserve"> </w:t>
      </w:r>
      <w:r w:rsidR="00587692">
        <w:rPr>
          <w:rFonts w:ascii="Times New Roman" w:hAnsi="Times New Roman" w:cs="Times New Roman"/>
          <w:sz w:val="28"/>
          <w:szCs w:val="28"/>
        </w:rPr>
        <w:t>Валиков Алексей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7692" w:rsidRPr="00E74EC0" w:rsidRDefault="00743012" w:rsidP="00C85998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68063A" w:rsidRPr="00E74EC0" w:rsidRDefault="0068063A" w:rsidP="001D75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063A" w:rsidRPr="00E74EC0" w:rsidRDefault="0068063A" w:rsidP="001D75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063A" w:rsidRDefault="0068063A" w:rsidP="001D75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6D39" w:rsidRDefault="006C6D39" w:rsidP="001D75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6D39" w:rsidRDefault="006C6D39" w:rsidP="001D75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6D39" w:rsidRPr="00E74EC0" w:rsidRDefault="006C6D39" w:rsidP="001D75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58D" w:rsidRDefault="0068063A" w:rsidP="006806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EC0">
        <w:rPr>
          <w:rFonts w:ascii="Times New Roman" w:hAnsi="Times New Roman" w:cs="Times New Roman"/>
          <w:sz w:val="28"/>
          <w:szCs w:val="28"/>
        </w:rPr>
        <w:t>2026</w:t>
      </w:r>
    </w:p>
    <w:p w:rsidR="00E74EC0" w:rsidRDefault="00E74EC0" w:rsidP="006806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EC0" w:rsidRPr="00E74EC0" w:rsidRDefault="00E74EC0" w:rsidP="006806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3A4" w:rsidRPr="00E74EC0" w:rsidRDefault="004C13A4" w:rsidP="00E35F04">
      <w:pPr>
        <w:jc w:val="center"/>
        <w:rPr>
          <w:rFonts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91350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C6D39" w:rsidRDefault="006C6D39">
          <w:pPr>
            <w:pStyle w:val="ad"/>
          </w:pPr>
          <w:r>
            <w:t>Оглавление</w:t>
          </w:r>
        </w:p>
        <w:p w:rsidR="006C6D39" w:rsidRDefault="006C6D39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056116" w:history="1">
            <w:r w:rsidRPr="00AC61CD">
              <w:rPr>
                <w:rStyle w:val="ab"/>
                <w:rFonts w:ascii="Times New Roman" w:hAnsi="Times New Roman" w:cs="Times New Roman"/>
                <w:noProof/>
              </w:rPr>
              <w:t>Аннотация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17" w:history="1">
            <w:r w:rsidR="006C6D39" w:rsidRPr="00AC61CD">
              <w:rPr>
                <w:rStyle w:val="ab"/>
                <w:rFonts w:ascii="Times New Roman" w:hAnsi="Times New Roman" w:cs="Times New Roman"/>
                <w:b/>
                <w:noProof/>
              </w:rPr>
              <w:t>Литературный обзор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_Toc226056117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6</w:t>
            </w:r>
            <w:r w:rsidR="006C6D39">
              <w:rPr>
                <w:noProof/>
                <w:webHidden/>
              </w:rPr>
              <w:fldChar w:fldCharType="end"/>
            </w:r>
          </w:hyperlink>
          <w:r w:rsidR="006C6D39">
            <w:rPr>
              <w:rFonts w:eastAsiaTheme="minorEastAsia"/>
              <w:noProof/>
              <w:lang w:eastAsia="ru-RU"/>
            </w:rPr>
            <w:t xml:space="preserve"> </w:t>
          </w:r>
        </w:p>
        <w:p w:rsidR="006C6D39" w:rsidRDefault="00404CA5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19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Теоретическая часть. Глава 1. Систематизация знаний о легковом авто как средстве передвижения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_Toc226056119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10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31"/>
            <w:tabs>
              <w:tab w:val="left" w:pos="110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20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1.1.Легковой автомобиль – это транспортное средство, предназначенное преимущественно для перевозки пассажиров и их багажа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_Toc226056120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10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22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1.2. Иные факторы, влияющие на выбор авто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_Toc226056122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10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24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1.3. Некоторыми причинами для покупки авто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_Toc226056124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10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 w:rsidP="006C6D39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25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1.4. Некоторые причины, которые отталкивают людей от приобретения автомобиля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_Toc226056125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10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38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2.4 Опросы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_Toc226056138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12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39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Заключение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_Toc226056139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14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40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Список литературы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_Toc226056140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17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404CA5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26056141" w:history="1">
            <w:r w:rsidR="006C6D39" w:rsidRPr="00AC61CD">
              <w:rPr>
                <w:rStyle w:val="ab"/>
                <w:rFonts w:ascii="Times New Roman" w:hAnsi="Times New Roman" w:cs="Times New Roman"/>
                <w:noProof/>
              </w:rPr>
              <w:t>Приложения</w:t>
            </w:r>
            <w:r w:rsidR="006C6D39">
              <w:rPr>
                <w:noProof/>
                <w:webHidden/>
              </w:rPr>
              <w:tab/>
            </w:r>
            <w:r w:rsidR="006C6D39">
              <w:rPr>
                <w:noProof/>
                <w:webHidden/>
              </w:rPr>
              <w:fldChar w:fldCharType="begin"/>
            </w:r>
            <w:r w:rsidR="006C6D39">
              <w:rPr>
                <w:noProof/>
                <w:webHidden/>
              </w:rPr>
              <w:instrText xml:space="preserve"> PAGEREF _Toc226056141 \h </w:instrText>
            </w:r>
            <w:r w:rsidR="006C6D39">
              <w:rPr>
                <w:noProof/>
                <w:webHidden/>
              </w:rPr>
            </w:r>
            <w:r w:rsidR="006C6D39">
              <w:rPr>
                <w:noProof/>
                <w:webHidden/>
              </w:rPr>
              <w:fldChar w:fldCharType="separate"/>
            </w:r>
            <w:r w:rsidR="006C6D39">
              <w:rPr>
                <w:noProof/>
                <w:webHidden/>
              </w:rPr>
              <w:t>18</w:t>
            </w:r>
            <w:r w:rsidR="006C6D39">
              <w:rPr>
                <w:noProof/>
                <w:webHidden/>
              </w:rPr>
              <w:fldChar w:fldCharType="end"/>
            </w:r>
          </w:hyperlink>
        </w:p>
        <w:p w:rsidR="006C6D39" w:rsidRDefault="006C6D39">
          <w:r>
            <w:rPr>
              <w:b/>
              <w:bCs/>
            </w:rPr>
            <w:fldChar w:fldCharType="end"/>
          </w:r>
        </w:p>
      </w:sdtContent>
    </w:sdt>
    <w:p w:rsidR="0026748B" w:rsidRDefault="0026748B"/>
    <w:p w:rsidR="0026748B" w:rsidRDefault="0026748B" w:rsidP="00F00919">
      <w:pPr>
        <w:jc w:val="center"/>
        <w:rPr>
          <w:rFonts w:ascii="Times New Roman" w:hAnsi="Times New Roman" w:cs="Times New Roman"/>
          <w:sz w:val="28"/>
        </w:rPr>
      </w:pPr>
    </w:p>
    <w:p w:rsidR="0026748B" w:rsidRPr="0026748B" w:rsidRDefault="0026748B" w:rsidP="0026748B">
      <w:pPr>
        <w:pStyle w:val="ad"/>
      </w:pPr>
    </w:p>
    <w:p w:rsidR="00F00919" w:rsidRDefault="00F00919" w:rsidP="00F00919">
      <w:pPr>
        <w:jc w:val="center"/>
        <w:rPr>
          <w:rFonts w:ascii="Times New Roman" w:hAnsi="Times New Roman" w:cs="Times New Roman"/>
          <w:sz w:val="28"/>
        </w:rPr>
      </w:pPr>
    </w:p>
    <w:p w:rsidR="00206400" w:rsidRPr="007766A8" w:rsidRDefault="00206400" w:rsidP="00F00919">
      <w:pPr>
        <w:rPr>
          <w:rFonts w:ascii="Times New Roman" w:hAnsi="Times New Roman" w:cs="Times New Roman"/>
          <w:sz w:val="28"/>
        </w:rPr>
      </w:pPr>
      <w:r w:rsidRPr="00F00919">
        <w:rPr>
          <w:rFonts w:ascii="Times New Roman" w:hAnsi="Times New Roman" w:cs="Times New Roman"/>
          <w:sz w:val="28"/>
        </w:rPr>
        <w:br w:type="page"/>
      </w:r>
    </w:p>
    <w:p w:rsidR="008F0B87" w:rsidRDefault="00C85998" w:rsidP="00C85998">
      <w:pPr>
        <w:spacing w:after="0" w:line="360" w:lineRule="auto"/>
        <w:jc w:val="both"/>
        <w:rPr>
          <w:rFonts w:ascii="Merriweather" w:hAnsi="Merriweather"/>
          <w:b/>
          <w:sz w:val="28"/>
          <w:szCs w:val="28"/>
        </w:rPr>
      </w:pPr>
      <w:r>
        <w:rPr>
          <w:rFonts w:ascii="Merriweather" w:hAnsi="Merriweather"/>
          <w:b/>
          <w:sz w:val="28"/>
          <w:szCs w:val="28"/>
        </w:rPr>
        <w:lastRenderedPageBreak/>
        <w:t>Аннотация</w:t>
      </w:r>
    </w:p>
    <w:p w:rsidR="006C6D39" w:rsidRPr="006C6D39" w:rsidRDefault="006C6D39" w:rsidP="006C6D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Цель моей работы заключается в доказательстве что легковое авто является точным понятием, либо роскошью, либо средством необходимости. Для осуществления цели я провожу опрос, чтобы узнать мнение населения и сгруппировать полученные результаты в итоги.</w:t>
      </w:r>
    </w:p>
    <w:p w:rsidR="006C6D39" w:rsidRPr="006C6D39" w:rsidRDefault="006C6D39" w:rsidP="006C6D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работе использовались такие методы, как: анализ используемой литературы, моделирование, проведение опроса в виде анкетирования среди населения разных социальных групп от 14 лет и старше. Был проведен опрос по разным вопросам для итогового решения цели</w:t>
      </w:r>
    </w:p>
    <w:p w:rsidR="006C6D39" w:rsidRPr="006C6D39" w:rsidRDefault="006C6D39" w:rsidP="006C6D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Полученными выводами стали доказательствами, потребности вида транспорта легкового авто как средство необходимости среди разных групп населения от 14 лет и старше. С помощью анализа можно подробно расписать какие недостатки и преимущества есть у в личном и общественном транспортах </w:t>
      </w:r>
    </w:p>
    <w:p w:rsidR="006C6D39" w:rsidRPr="00115563" w:rsidRDefault="006C6D39" w:rsidP="006C6D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6C6D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Полученными данными послужили итоги исследования в виде анкетирования, которые я использовал в своей работе, которые смогли доказать мою гипотезу что личный транспорт будет нужен каждому чтобы в некоторой степени облегчить движение между необходимых точек потребителя авто. По итогам можно увидеть феномен, что автомобиль будет необходим для выполнения базовых функций. Также я дополнительно получил информацию, по которой можно узнать детали и причины получения авто.</w:t>
      </w:r>
    </w:p>
    <w:p w:rsidR="008F0B87" w:rsidRPr="00115563" w:rsidRDefault="008F0B87" w:rsidP="00C859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время, добраться из одного места в другое – это затрата сил, времени и денежных средств. Легковой автомобиль, во многом решает эти проблемы. Можно ли считать, что автомобиль является частью необходимого, или это роскошь? Почему большинство выбирает общественный транспорт?</w:t>
      </w:r>
      <w:r w:rsidR="00951F50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можно обусловить выбор транспорта в наше время?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Проблема</w:t>
      </w:r>
    </w:p>
    <w:p w:rsidR="008F0B87" w:rsidRPr="00115563" w:rsidRDefault="008F0B87" w:rsidP="00C859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В России в настоящее время широко рассматривается проблема передвижения населения по разным местам нашей страны. Не для всех покупка автомобиля является лучшим решением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. Необходимо рассмотреть со всех точек зрения знач</w:t>
      </w:r>
      <w:r w:rsidR="00EE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имость автомобиля для человека. 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Затра</w:t>
      </w:r>
      <w:r w:rsidR="00EE45D9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времени, сил и нервов может 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сильно сказываться как на психологическом</w:t>
      </w:r>
      <w:r w:rsidR="00EE45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на физическом здоровье человека. 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</w:p>
    <w:p w:rsidR="007809CC" w:rsidRDefault="00231CB8" w:rsidP="00C85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sz w:val="28"/>
          <w:szCs w:val="28"/>
        </w:rPr>
        <w:t xml:space="preserve">Доказать, </w:t>
      </w:r>
      <w:r w:rsidR="007809CC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легковой автомобиль является необходимостью больше чем роскошь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>ю.</w:t>
      </w:r>
      <w:r w:rsidR="007809CC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</w:t>
      </w:r>
    </w:p>
    <w:p w:rsidR="008F0B87" w:rsidRPr="00115563" w:rsidRDefault="008F0B87" w:rsidP="00C859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факторы, </w:t>
      </w:r>
      <w:r w:rsidR="00BC71C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влияющие на выбор</w:t>
      </w:r>
      <w:r w:rsidR="00451EB0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типа</w:t>
      </w:r>
      <w:r w:rsidR="00BC71C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легкового авто</w:t>
      </w:r>
      <w:r w:rsidR="001156C3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опросу в виде анкетирования</w:t>
      </w:r>
      <w:r w:rsidR="00EE45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8AA" w:rsidRPr="00115563" w:rsidRDefault="001156C3" w:rsidP="00C859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Выявить причины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EB0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буду</w:t>
      </w:r>
      <w:r w:rsidR="00EE45D9">
        <w:rPr>
          <w:rFonts w:ascii="Times New Roman" w:hAnsi="Times New Roman" w:cs="Times New Roman"/>
          <w:color w:val="000000" w:themeColor="text1"/>
          <w:sz w:val="28"/>
          <w:szCs w:val="28"/>
        </w:rPr>
        <w:t>т отталкивать от мысли о покупке</w:t>
      </w:r>
      <w:r w:rsidR="00350761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личного авто</w:t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E45D9" w:rsidRDefault="003968AA" w:rsidP="00C859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работу, написав выводы</w:t>
      </w:r>
      <w:r w:rsidR="00EE45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0B87" w:rsidRPr="007809CC" w:rsidRDefault="00EE45D9" w:rsidP="00C859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Создать 3-д модель легкового авто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B87" w:rsidRPr="007809C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7809C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7809C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7809C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7809C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Предмет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</w:t>
      </w:r>
    </w:p>
    <w:p w:rsidR="008F0B87" w:rsidRPr="00115563" w:rsidRDefault="007809CC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</w:t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легкового автомобиля как средства передвижения в человеческой деятельности </w:t>
      </w:r>
    </w:p>
    <w:p w:rsidR="003968AA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</w:p>
    <w:p w:rsidR="003968AA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Легковой автомобиль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</w:t>
      </w:r>
    </w:p>
    <w:p w:rsidR="007809CC" w:rsidRDefault="007809CC" w:rsidP="00C8599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используемой литературы</w:t>
      </w:r>
    </w:p>
    <w:p w:rsidR="001156C3" w:rsidRPr="00115563" w:rsidRDefault="007809CC" w:rsidP="00C8599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Анкетирование.</w:t>
      </w:r>
    </w:p>
    <w:p w:rsidR="00115563" w:rsidRPr="007809CC" w:rsidRDefault="001156C3" w:rsidP="00C8599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Моделирование</w:t>
      </w:r>
      <w:r w:rsidR="00951F50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</w:t>
      </w:r>
      <w:r w:rsidR="003968AA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здание 3-д модели легкового авто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22F9" w:rsidRPr="00115563" w:rsidRDefault="00BC22F9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Гипотеза</w:t>
      </w:r>
    </w:p>
    <w:p w:rsidR="008F0B87" w:rsidRPr="00115563" w:rsidRDefault="007809CC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D4088A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сказать, </w:t>
      </w:r>
      <w:r w:rsidR="00000D3F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что личный легковой авто</w:t>
      </w:r>
      <w:r w:rsidR="00044EB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мобиль является необходимостью больше</w:t>
      </w:r>
      <w:r w:rsidR="00000D3F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роскошь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ю.</w:t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F0B87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Теоретическая значимость 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Теоретическая значимос</w:t>
      </w:r>
      <w:r w:rsidR="00951F50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заключается в </w:t>
      </w:r>
      <w:r w:rsidR="005B680C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систематизирование знаний и понятий в данной работе для определения значимости объекта на повседневную человеческую жизнь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значимость 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Практическая значимост</w:t>
      </w:r>
      <w:r w:rsidR="002F5DB2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ь исследования заключается в том, что для разных людей подходит разный транспорт в зависимости от множества факторов, влияющих на выбор.</w:t>
      </w:r>
    </w:p>
    <w:p w:rsidR="008F0B87" w:rsidRPr="00115563" w:rsidRDefault="008F0B87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Новизна</w:t>
      </w:r>
    </w:p>
    <w:p w:rsidR="00951F50" w:rsidRPr="00115563" w:rsidRDefault="00951F50" w:rsidP="00C859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Новизна</w:t>
      </w:r>
      <w:r w:rsidR="002F5DB2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работ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>ы обусловлена наличием дополнительного анализа</w:t>
      </w:r>
      <w:r w:rsidR="00BC22F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>точников информации, определением</w:t>
      </w:r>
      <w:r w:rsidR="00BC22F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понятий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2F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соотве</w:t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C22F9"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данному времени</w:t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B87" w:rsidRPr="007809CC" w:rsidRDefault="008F0B87" w:rsidP="00BD0E60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224685385"/>
      <w:bookmarkStart w:id="2" w:name="_Toc224685514"/>
      <w:bookmarkStart w:id="3" w:name="_Toc224766738"/>
      <w:bookmarkStart w:id="4" w:name="_Toc224769532"/>
      <w:bookmarkStart w:id="5" w:name="_Toc224773537"/>
      <w:bookmarkStart w:id="6" w:name="_Toc224852719"/>
      <w:bookmarkStart w:id="7" w:name="_Toc224854177"/>
      <w:bookmarkStart w:id="8" w:name="_Toc226056006"/>
      <w:bookmarkStart w:id="9" w:name="_Toc226056117"/>
      <w:r w:rsidRPr="007809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Литературный обзор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F0B87" w:rsidRPr="005B680C" w:rsidRDefault="008F0B87" w:rsidP="007809CC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224685386"/>
      <w:bookmarkStart w:id="11" w:name="_Toc224685515"/>
      <w:bookmarkStart w:id="12" w:name="_Toc224766739"/>
      <w:bookmarkStart w:id="13" w:name="_Toc224769533"/>
      <w:bookmarkStart w:id="14" w:name="_Toc224773538"/>
      <w:bookmarkStart w:id="15" w:name="_Toc224852720"/>
      <w:bookmarkStart w:id="16" w:name="_Toc224854178"/>
      <w:bookmarkStart w:id="17" w:name="_Toc226056007"/>
      <w:bookmarkStart w:id="18" w:name="_Toc226056118"/>
      <w:r w:rsidRPr="005B680C">
        <w:rPr>
          <w:rFonts w:ascii="Times New Roman" w:hAnsi="Times New Roman" w:cs="Times New Roman"/>
          <w:color w:val="000000" w:themeColor="text1"/>
          <w:sz w:val="28"/>
          <w:szCs w:val="28"/>
        </w:rPr>
        <w:t>Легковой автомобиль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</w:rPr>
        <w:t>— автомобиль, предназначенный для перевозки пассажиров и багажа, вместимостью от 2 до 8 человек. Требует для управления водительское удостоверение категории «B». При большем количестве мест для пассажиров автомобиль считается автобусом (микроавтобусом). Первый автомобиль был создан в 1876 г.</w:t>
      </w:r>
      <w:r w:rsidRPr="005B680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C85998" w:rsidRDefault="008F0B87" w:rsidP="00ED506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8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Чаще всего легковой автомобиль – это комфорт, статус или свобода. Но в довольно редких случаях – польза для здоровья, а ведь именно пользы от обладания 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собственной машиной очень большая</w:t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Наличие автомобиля позволяет быть более гибким в передвижениях: в том числе посещать мероприятия, проходящие за городом или в отдаленных от остановок общественного транспорта местах. Летом можно участвовать в пеших походах, велосипедных прогулках, а также ездить купаться на пляж.  Зимой – например, кататься с горнолыжного склона, причем со своим личным, а не с арендованным снаряжением.</w:t>
      </w:r>
      <w:r w:rsidRPr="005B680C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ootnoteReference w:id="2"/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Автомобиль дает ощущение независимости и позволяет быть более мобильным. Свобода передвижения и возможность реализовывать планы дарит чувство надежности и улучшает настроение.</w:t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Доступность и качество транспортных услуг в соответствии с социальными стандартами повышает мобильность, качество и уровень жизни населения России.</w:t>
      </w:r>
      <w:r w:rsidRPr="005B680C">
        <w:rPr>
          <w:rStyle w:val="aa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ootnoteReference w:id="3"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09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B680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автомобиля – это возможность не зависеть от расписания другого вида транспорта. Быть независимым от других людей и не быть ограниченным во времени, погодными условиями и при этом передвигаться из одного места в другое быстро и комфортно. Таким образом, каждый самостоятельно решает для себя, чем для него является автомобиль. Для кого-то это роскошь – позволить себе впервые в жизни не торопиться на уходящий автобус или освободить себя от душных поездок в час – пик. Ну а для других автомобиль – просто средство передвижения, воспринимаемое как само собой разумеющееся и служащее для изменения своего текущего местоположения</w:t>
      </w:r>
      <w:r w:rsidRPr="005B680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том, является ли легковой автомобиль как личный тр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анспорт необходимостью, или все же 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>служит предметом роскоши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прошлых веков был не решен. Данная дилемма стоит на стыке разных социальных наук. </w:t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8599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первой половине 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>века, автомобиль считался открытием, и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безусловно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относился к роскоши, нежели чем необходимость.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изобретения </w:t>
      </w:r>
      <w:r w:rsidR="0058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английского предпринимателя 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Генри Форда</w:t>
      </w:r>
      <w:r w:rsidR="0058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произошло развитие конвейер</w:t>
      </w:r>
      <w:r w:rsidR="007E29C3">
        <w:rPr>
          <w:rFonts w:ascii="Times New Roman" w:hAnsi="Times New Roman" w:cs="Times New Roman"/>
          <w:color w:val="000000" w:themeColor="text1"/>
          <w:sz w:val="28"/>
          <w:szCs w:val="28"/>
        </w:rPr>
        <w:t>ного производства. Идея Форда заключалась в развитии машиност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роения, создании</w:t>
      </w:r>
      <w:r w:rsidR="0011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линейного конвейера, что позволило делать процессы по сборке машин быстрее в разы. Это стало точко</w:t>
      </w:r>
      <w:r w:rsidR="008B2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опоры 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для развития</w:t>
      </w:r>
      <w:r w:rsidR="008B2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промышленности. Спустя некоторое время, машина переходит все больше в понят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ие необходимости, из-за развития</w:t>
      </w:r>
      <w:r w:rsidR="008B2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дорожной инфраструктуры, демографического прироста, улучшения уровня качества жизни людей.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E370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использование автомоби</w:t>
      </w:r>
      <w:r w:rsidR="007E29C3">
        <w:rPr>
          <w:rFonts w:ascii="Times New Roman" w:hAnsi="Times New Roman" w:cs="Times New Roman"/>
          <w:color w:val="000000" w:themeColor="text1"/>
          <w:sz w:val="28"/>
          <w:szCs w:val="28"/>
        </w:rPr>
        <w:t>ля как предмет роскоши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>Первым и самым очевидным аспектом</w:t>
      </w:r>
      <w:r w:rsidR="00410D43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делает его частью предмета роскоши,</w:t>
      </w:r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410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легкового авто. Все зависит от года выпуска, технических характеристик, марки авто, эксклюзивность определенной машины. Дорогие автомобили требуют значительных расходов на техническое обслуживание, регулярные осмотры, страхования и затраты на топливо, что является ключевой связкой в описании данного объекта исследования </w:t>
      </w:r>
      <w:r w:rsidR="00410D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 предмета роскоши. Несомненно, машина в какой-</w:t>
      </w:r>
      <w:r w:rsidR="00085E86" w:rsidRPr="00085E86">
        <w:rPr>
          <w:rFonts w:ascii="Times New Roman" w:hAnsi="Times New Roman" w:cs="Times New Roman"/>
          <w:color w:val="000000" w:themeColor="text1"/>
          <w:sz w:val="28"/>
          <w:szCs w:val="28"/>
        </w:rPr>
        <w:t>то степени является символом социального статуса и имиджа. В обществе существуе</w:t>
      </w:r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мнение, чем дороже и </w:t>
      </w:r>
      <w:proofErr w:type="spellStart"/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>эксклюзивнее</w:t>
      </w:r>
      <w:proofErr w:type="spellEnd"/>
      <w:r w:rsidR="00085E86" w:rsidRPr="0008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автомобиль, тем выше статус его владельца</w:t>
      </w:r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обществе. Для многих людей машина становится не просто средством передвижения, а частью их жизни. С ней связаны воспоминания о путешествиях, семей</w:t>
      </w:r>
      <w:r w:rsidR="00410D43">
        <w:rPr>
          <w:rFonts w:ascii="Times New Roman" w:hAnsi="Times New Roman" w:cs="Times New Roman"/>
          <w:color w:val="000000" w:themeColor="text1"/>
          <w:sz w:val="28"/>
          <w:szCs w:val="28"/>
        </w:rPr>
        <w:t>ных событий и личных достижений.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85998" w:rsidRDefault="00570295" w:rsidP="00ED506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легковой автомобиль как средство необходимости</w:t>
      </w:r>
    </w:p>
    <w:p w:rsidR="00C85998" w:rsidRDefault="00570295" w:rsidP="00C859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критерием </w:t>
      </w:r>
      <w:r w:rsidRPr="00C85998">
        <w:rPr>
          <w:rFonts w:ascii="Times New Roman" w:hAnsi="Times New Roman" w:cs="Times New Roman"/>
          <w:sz w:val="28"/>
          <w:szCs w:val="28"/>
        </w:rPr>
        <w:t>необходи</w:t>
      </w:r>
      <w:r w:rsidR="00C85998" w:rsidRPr="00C85998">
        <w:rPr>
          <w:rFonts w:ascii="Times New Roman" w:hAnsi="Times New Roman" w:cs="Times New Roman"/>
          <w:sz w:val="28"/>
          <w:szCs w:val="28"/>
        </w:rPr>
        <w:t>мости</w:t>
      </w:r>
      <w:r w:rsidRPr="00C85998">
        <w:rPr>
          <w:rFonts w:ascii="Times New Roman" w:hAnsi="Times New Roman" w:cs="Times New Roman"/>
          <w:sz w:val="28"/>
          <w:szCs w:val="28"/>
        </w:rPr>
        <w:t xml:space="preserve"> эксплуатации легкового авто под свои потребности будет </w:t>
      </w:r>
      <w:r w:rsidR="00C85998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C85998">
        <w:rPr>
          <w:rFonts w:ascii="Times New Roman" w:hAnsi="Times New Roman" w:cs="Times New Roman"/>
          <w:sz w:val="28"/>
          <w:szCs w:val="28"/>
        </w:rPr>
        <w:t>передвижения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Это может происходить из-за местности и удаленных территорий, новых жилых массивов и т.п. В таки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условиях автомобиль выполняет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спасательной лодки. Также, неразвитость транспортной сети вызывает не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>довольствие, за которым следует мысль о приобретении личн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легкового авто. Существенную роль 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играет экономический критерий. </w:t>
      </w:r>
      <w:r w:rsidR="003D4589" w:rsidRPr="003811E5">
        <w:rPr>
          <w:rFonts w:ascii="Times New Roman" w:hAnsi="Times New Roman" w:cs="Times New Roman"/>
          <w:sz w:val="28"/>
          <w:szCs w:val="28"/>
        </w:rPr>
        <w:t xml:space="preserve">Личный легковой автомобиль может </w:t>
      </w:r>
      <w:r w:rsidR="003811E5" w:rsidRPr="003811E5">
        <w:rPr>
          <w:rFonts w:ascii="Times New Roman" w:hAnsi="Times New Roman" w:cs="Times New Roman"/>
          <w:sz w:val="28"/>
          <w:szCs w:val="28"/>
        </w:rPr>
        <w:t xml:space="preserve">быть </w:t>
      </w:r>
      <w:r w:rsidR="00C85998">
        <w:rPr>
          <w:rFonts w:ascii="Times New Roman" w:hAnsi="Times New Roman" w:cs="Times New Roman"/>
          <w:sz w:val="28"/>
          <w:szCs w:val="28"/>
        </w:rPr>
        <w:t xml:space="preserve">альтернативой перед другими </w:t>
      </w:r>
      <w:proofErr w:type="spellStart"/>
      <w:r w:rsidR="003D4589" w:rsidRPr="003811E5">
        <w:rPr>
          <w:rFonts w:ascii="Times New Roman" w:hAnsi="Times New Roman" w:cs="Times New Roman"/>
          <w:sz w:val="28"/>
          <w:szCs w:val="28"/>
        </w:rPr>
        <w:t>транспортным</w:t>
      </w:r>
      <w:r w:rsidR="00C85998">
        <w:rPr>
          <w:rFonts w:ascii="Times New Roman" w:hAnsi="Times New Roman" w:cs="Times New Roman"/>
          <w:sz w:val="28"/>
          <w:szCs w:val="28"/>
        </w:rPr>
        <w:t>исредствами</w:t>
      </w:r>
      <w:proofErr w:type="spellEnd"/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>. Автомобиль может служить источник</w:t>
      </w:r>
      <w:r w:rsidR="003811E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заработка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>льной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необходимость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D4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70295" w:rsidRPr="00570295" w:rsidRDefault="003D4589" w:rsidP="00C859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Существенная экономия при перевозке крупных грузов. Жители вне зависимости от типа расположения местности при переезде, перевозке грузов будут экономить часть средств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должны были уйти за работу грузчиков, перевозчиков, водителей и т.п. </w:t>
      </w:r>
      <w:r w:rsidR="00260745">
        <w:rPr>
          <w:rFonts w:ascii="Times New Roman" w:hAnsi="Times New Roman" w:cs="Times New Roman"/>
          <w:color w:val="000000" w:themeColor="text1"/>
          <w:sz w:val="28"/>
          <w:szCs w:val="28"/>
        </w:rPr>
        <w:t>Также, немалую роль играет социально-демографический критерий. Легковой автомобиль как средство передвижения сильно влияет на фактор демографической политики. Можно с легкостью отвозить детей в детские сады, школы, кружки и секции</w:t>
      </w:r>
      <w:r w:rsidR="00D84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срочный выезд в больницу при острой боли и т.п. 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>При перевозке домашних животных</w:t>
      </w:r>
      <w:r w:rsidR="00D84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существенно облегчить себе жизнь и контролировать процесс комф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ортного проезда с животным. 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 w:rsidRPr="00C85998">
        <w:rPr>
          <w:rFonts w:ascii="Times New Roman" w:hAnsi="Times New Roman" w:cs="Times New Roman"/>
          <w:sz w:val="28"/>
          <w:szCs w:val="28"/>
        </w:rPr>
        <w:t>Г</w:t>
      </w:r>
      <w:r w:rsidR="00D8410E" w:rsidRPr="00C85998">
        <w:rPr>
          <w:rFonts w:ascii="Times New Roman" w:hAnsi="Times New Roman" w:cs="Times New Roman"/>
          <w:sz w:val="28"/>
          <w:szCs w:val="28"/>
        </w:rPr>
        <w:t>еографическо-климатический признак, в котором отсутствие личного транспорта может</w:t>
      </w:r>
      <w:r w:rsidR="00D8410E" w:rsidRPr="00ED50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>стать проблемой</w:t>
      </w:r>
      <w:r w:rsidR="00D8410E">
        <w:rPr>
          <w:rFonts w:ascii="Times New Roman" w:hAnsi="Times New Roman" w:cs="Times New Roman"/>
          <w:color w:val="000000" w:themeColor="text1"/>
          <w:sz w:val="28"/>
          <w:szCs w:val="28"/>
        </w:rPr>
        <w:t>. Это может</w:t>
      </w:r>
      <w:r w:rsidR="0074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произойти в регионах с суровым климатом, где автомобиль с подогревом будет спасательным кругом человека. Еще сильно влияет рельеф </w:t>
      </w:r>
      <w:r w:rsidR="007433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местности, в которой происходит передвижение потребителя. Личный автомобиль может преимущественно экономить время и силы, с ним можно составить гибкий график, не опираясь на другой тип транспорта. Комфорт и безопасность обязаны быть для качества жизни. Легковой автомобиль помогает людям с ограниченной подвижностью, в специализированном автомобиле будет намного быстрее производит</w:t>
      </w:r>
      <w:r w:rsidR="005D7014">
        <w:rPr>
          <w:rFonts w:ascii="Times New Roman" w:hAnsi="Times New Roman" w:cs="Times New Roman"/>
          <w:color w:val="000000" w:themeColor="text1"/>
          <w:sz w:val="28"/>
          <w:szCs w:val="28"/>
        </w:rPr>
        <w:t>ь передвижение. Так что для людей с ограниченной подвижностью, данный вариант является средством социальной интеграции.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D7014">
        <w:rPr>
          <w:rFonts w:ascii="Times New Roman" w:hAnsi="Times New Roman" w:cs="Times New Roman"/>
          <w:color w:val="000000" w:themeColor="text1"/>
          <w:sz w:val="28"/>
          <w:szCs w:val="28"/>
        </w:rPr>
        <w:t>В итоге, легковой автомобиль можно рассматривать больше как необходимость, т.к. плюсов в данной необходимости больше чем минусов. Роскошью будет являться только</w:t>
      </w:r>
      <w:r w:rsidR="00A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 на базовые потребности машины, </w:t>
      </w:r>
      <w:r w:rsidR="005D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расписаны в работе. </w:t>
      </w:r>
      <w:r w:rsidR="00AA4512">
        <w:rPr>
          <w:rFonts w:ascii="Times New Roman" w:hAnsi="Times New Roman" w:cs="Times New Roman"/>
          <w:color w:val="000000" w:themeColor="text1"/>
          <w:sz w:val="28"/>
          <w:szCs w:val="28"/>
        </w:rPr>
        <w:t>При том, что личный транспорт выполняет не только функцию передвижения, но еще и много полезных функций, помогающих индивиду в некоторых сферах жизни, может быть даже и профессионального дохода если потребитель работает в месте</w:t>
      </w:r>
      <w:r w:rsidR="00ED50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необходим личной легковой автомобиль.</w:t>
      </w:r>
    </w:p>
    <w:p w:rsidR="005E3700" w:rsidRPr="00231CB8" w:rsidRDefault="005E3700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87" w:rsidRPr="005B680C" w:rsidRDefault="008F0B87" w:rsidP="007809CC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AA496E" w:rsidRPr="00BD0E60" w:rsidRDefault="008F0B87" w:rsidP="00BD0E60">
      <w:pPr>
        <w:pStyle w:val="1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5B680C">
        <w:rPr>
          <w:rFonts w:ascii="Times New Roman" w:hAnsi="Times New Roman" w:cs="Times New Roman"/>
          <w:color w:val="000000" w:themeColor="text1"/>
          <w:sz w:val="52"/>
          <w:szCs w:val="52"/>
        </w:rPr>
        <w:br w:type="page"/>
      </w:r>
      <w:bookmarkStart w:id="19" w:name="_Toc224685387"/>
      <w:bookmarkStart w:id="20" w:name="_Toc226056008"/>
      <w:bookmarkStart w:id="21" w:name="_Toc226056119"/>
      <w:r w:rsidR="00F70BF1" w:rsidRPr="00C85998">
        <w:rPr>
          <w:rFonts w:ascii="Times New Roman" w:hAnsi="Times New Roman" w:cs="Times New Roman"/>
          <w:color w:val="000000" w:themeColor="text1"/>
          <w:sz w:val="28"/>
          <w:szCs w:val="40"/>
        </w:rPr>
        <w:lastRenderedPageBreak/>
        <w:t>Теоретическая часть</w:t>
      </w:r>
      <w:bookmarkStart w:id="22" w:name="_Toc224685388"/>
      <w:bookmarkStart w:id="23" w:name="_Toc224685517"/>
      <w:bookmarkEnd w:id="19"/>
      <w:r w:rsidR="00BD0E60"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. </w:t>
      </w:r>
      <w:r w:rsidRPr="00BD0E60">
        <w:rPr>
          <w:rFonts w:ascii="Times New Roman" w:hAnsi="Times New Roman" w:cs="Times New Roman"/>
          <w:color w:val="000000" w:themeColor="text1"/>
          <w:sz w:val="28"/>
          <w:szCs w:val="24"/>
        </w:rPr>
        <w:t>Глава</w:t>
      </w:r>
      <w:bookmarkStart w:id="24" w:name="_Toc224685389"/>
      <w:bookmarkEnd w:id="22"/>
      <w:bookmarkEnd w:id="23"/>
      <w:r w:rsidR="00743012" w:rsidRPr="00BD0E6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1. </w:t>
      </w:r>
      <w:r w:rsidRPr="00BD0E60">
        <w:rPr>
          <w:rFonts w:ascii="Times New Roman" w:hAnsi="Times New Roman" w:cs="Times New Roman"/>
          <w:color w:val="000000" w:themeColor="text1"/>
          <w:sz w:val="28"/>
          <w:szCs w:val="24"/>
        </w:rPr>
        <w:t>Систематизация знани</w:t>
      </w:r>
      <w:r w:rsidR="007259CA" w:rsidRPr="00BD0E60">
        <w:rPr>
          <w:rFonts w:ascii="Times New Roman" w:hAnsi="Times New Roman" w:cs="Times New Roman"/>
          <w:color w:val="000000" w:themeColor="text1"/>
          <w:sz w:val="28"/>
          <w:szCs w:val="24"/>
        </w:rPr>
        <w:t>й о легковом авто как средстве п</w:t>
      </w:r>
      <w:r w:rsidRPr="00BD0E60">
        <w:rPr>
          <w:rFonts w:ascii="Times New Roman" w:hAnsi="Times New Roman" w:cs="Times New Roman"/>
          <w:color w:val="000000" w:themeColor="text1"/>
          <w:sz w:val="28"/>
          <w:szCs w:val="24"/>
        </w:rPr>
        <w:t>ередвижения</w:t>
      </w:r>
      <w:bookmarkEnd w:id="20"/>
      <w:bookmarkEnd w:id="21"/>
      <w:bookmarkEnd w:id="24"/>
    </w:p>
    <w:p w:rsidR="00862AE2" w:rsidRPr="00862AE2" w:rsidRDefault="00AA496E" w:rsidP="00862AE2">
      <w:pPr>
        <w:pStyle w:val="a7"/>
        <w:numPr>
          <w:ilvl w:val="1"/>
          <w:numId w:val="23"/>
        </w:num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25" w:name="_Toc226056009"/>
      <w:bookmarkStart w:id="26" w:name="_Toc226056120"/>
      <w:bookmarkStart w:id="27" w:name="_Toc224685390"/>
      <w:r w:rsidRPr="00862AE2">
        <w:rPr>
          <w:rFonts w:ascii="Times New Roman" w:hAnsi="Times New Roman" w:cs="Times New Roman"/>
          <w:sz w:val="28"/>
          <w:szCs w:val="24"/>
        </w:rPr>
        <w:t>Легковой автомобиль – это транспортное средство, предназначенное преимущественно для перевозки пассажиров и их багажа</w:t>
      </w:r>
      <w:bookmarkEnd w:id="25"/>
      <w:bookmarkEnd w:id="26"/>
      <w:r w:rsidRPr="00862AE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8B3396" w:rsidRPr="00862AE2" w:rsidRDefault="00AA496E" w:rsidP="00862AE2">
      <w:pPr>
        <w:spacing w:line="36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4"/>
        </w:rPr>
      </w:pPr>
      <w:bookmarkStart w:id="28" w:name="_Toc226056010"/>
      <w:bookmarkStart w:id="29" w:name="_Toc226056121"/>
      <w:r w:rsidRPr="00862AE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Отличается от других видов транспорта </w:t>
      </w:r>
      <w:r w:rsidRPr="00862AE2">
        <w:rPr>
          <w:rFonts w:ascii="Times New Roman" w:hAnsi="Times New Roman" w:cs="Times New Roman"/>
          <w:sz w:val="28"/>
          <w:szCs w:val="24"/>
        </w:rPr>
        <w:t>комп</w:t>
      </w:r>
      <w:r w:rsidR="00862AE2" w:rsidRPr="00862AE2">
        <w:rPr>
          <w:rFonts w:ascii="Times New Roman" w:hAnsi="Times New Roman" w:cs="Times New Roman"/>
          <w:sz w:val="28"/>
          <w:szCs w:val="24"/>
        </w:rPr>
        <w:t>актными</w:t>
      </w:r>
      <w:r w:rsidRPr="00862AE2">
        <w:rPr>
          <w:rFonts w:ascii="Times New Roman" w:hAnsi="Times New Roman" w:cs="Times New Roman"/>
          <w:sz w:val="28"/>
          <w:szCs w:val="24"/>
        </w:rPr>
        <w:t xml:space="preserve"> размерами, </w:t>
      </w:r>
      <w:r w:rsidR="001016F3" w:rsidRPr="00862AE2">
        <w:rPr>
          <w:rFonts w:ascii="Times New Roman" w:hAnsi="Times New Roman" w:cs="Times New Roman"/>
          <w:sz w:val="28"/>
          <w:szCs w:val="24"/>
        </w:rPr>
        <w:t xml:space="preserve">ограниченной </w:t>
      </w:r>
      <w:r w:rsidR="00862AE2">
        <w:rPr>
          <w:rFonts w:ascii="Times New Roman" w:hAnsi="Times New Roman" w:cs="Times New Roman"/>
          <w:sz w:val="28"/>
          <w:szCs w:val="24"/>
        </w:rPr>
        <w:t>грузоподъемностью</w:t>
      </w:r>
      <w:r w:rsidR="001016F3" w:rsidRPr="00862AE2">
        <w:rPr>
          <w:rFonts w:ascii="Times New Roman" w:hAnsi="Times New Roman" w:cs="Times New Roman"/>
          <w:sz w:val="28"/>
          <w:szCs w:val="24"/>
        </w:rPr>
        <w:t>,</w:t>
      </w:r>
      <w:r w:rsidR="001016F3" w:rsidRPr="00862AE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62AE2">
        <w:rPr>
          <w:rFonts w:ascii="Times New Roman" w:hAnsi="Times New Roman" w:cs="Times New Roman"/>
          <w:color w:val="000000" w:themeColor="text1"/>
          <w:sz w:val="28"/>
          <w:szCs w:val="24"/>
        </w:rPr>
        <w:t>количеством посадочных мест</w:t>
      </w:r>
      <w:r w:rsidR="00451EB0" w:rsidRPr="00862AE2">
        <w:rPr>
          <w:rFonts w:ascii="Times New Roman" w:hAnsi="Times New Roman" w:cs="Times New Roman"/>
          <w:color w:val="000000" w:themeColor="text1"/>
          <w:sz w:val="28"/>
          <w:szCs w:val="24"/>
        </w:rPr>
        <w:t>. Автомобиль часто рассматривается как инструмент, облегчающий повседневную жизнь. Позволяя экономить время на передвижении, помогает распределить сэкономленные ресурсы на запланированные задачи. Также бывают и существенные минусы в расходе на постоянный осмотр и слежением за исправностью техники</w:t>
      </w:r>
      <w:r w:rsidR="001156C3" w:rsidRPr="00862AE2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bookmarkEnd w:id="27"/>
      <w:bookmarkEnd w:id="28"/>
      <w:bookmarkEnd w:id="29"/>
    </w:p>
    <w:p w:rsidR="00F24CC6" w:rsidRDefault="00AA496E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30" w:name="_Toc226056011"/>
      <w:bookmarkStart w:id="31" w:name="_Toc226056122"/>
      <w:bookmarkStart w:id="32" w:name="_Toc224685391"/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1.2</w:t>
      </w:r>
      <w:r w:rsidR="00ED506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862AE2">
        <w:rPr>
          <w:rFonts w:ascii="Times New Roman" w:hAnsi="Times New Roman" w:cs="Times New Roman"/>
          <w:color w:val="000000" w:themeColor="text1"/>
          <w:sz w:val="28"/>
          <w:szCs w:val="24"/>
        </w:rPr>
        <w:t>Иные факторы, влияющие на выбор авто</w:t>
      </w:r>
      <w:bookmarkEnd w:id="30"/>
      <w:bookmarkEnd w:id="31"/>
    </w:p>
    <w:p w:rsidR="001156C3" w:rsidRPr="00242B7B" w:rsidRDefault="00451EB0" w:rsidP="00862AE2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33" w:name="_Toc226056012"/>
      <w:bookmarkStart w:id="34" w:name="_Toc226056123"/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Чтобы выбрать вид легкового авто, можно опираться на следующие факторы: тип </w:t>
      </w:r>
      <w:r w:rsidR="008B339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местности, техническое строение (тип кузова; двигатель; шасси; электрооборудование и </w:t>
      </w:r>
      <w:proofErr w:type="spellStart"/>
      <w:r w:rsidR="008B339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т.д</w:t>
      </w:r>
      <w:proofErr w:type="spellEnd"/>
      <w:r w:rsidR="008B339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), финансовые возможности, количество </w:t>
      </w:r>
      <w:proofErr w:type="gramStart"/>
      <w:r w:rsidR="008B339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пассажиров</w:t>
      </w:r>
      <w:proofErr w:type="gramEnd"/>
      <w:r w:rsidR="008B339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перевозимых на данном транспорте.</w:t>
      </w:r>
      <w:bookmarkEnd w:id="32"/>
      <w:bookmarkEnd w:id="33"/>
      <w:bookmarkEnd w:id="34"/>
    </w:p>
    <w:p w:rsidR="001156C3" w:rsidRPr="00242B7B" w:rsidRDefault="001156C3" w:rsidP="00970083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35" w:name="_Toc226056013"/>
      <w:bookmarkStart w:id="36" w:name="_Toc226056124"/>
      <w:bookmarkStart w:id="37" w:name="_Toc224685392"/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6D7AA4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.3</w:t>
      </w:r>
      <w:r w:rsidR="00ED5063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6D7AA4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Некоторыми п</w:t>
      </w: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ричинами д</w:t>
      </w:r>
      <w:r w:rsidR="009F636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ля покупки авто</w:t>
      </w:r>
      <w:bookmarkEnd w:id="35"/>
      <w:bookmarkEnd w:id="36"/>
      <w:r w:rsidR="009F6366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bookmarkEnd w:id="37"/>
    </w:p>
    <w:p w:rsidR="007259CA" w:rsidRPr="00242B7B" w:rsidRDefault="00350761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Комфорт и независимость от общественного транспорта</w:t>
      </w:r>
    </w:p>
    <w:p w:rsidR="00350761" w:rsidRPr="00242B7B" w:rsidRDefault="00350761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Удаленность работы и других социальных объектов</w:t>
      </w:r>
    </w:p>
    <w:p w:rsidR="00350761" w:rsidRPr="00242B7B" w:rsidRDefault="005E3700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Условия эксплуа</w:t>
      </w:r>
      <w:r w:rsidR="00011909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тации</w:t>
      </w:r>
    </w:p>
    <w:p w:rsidR="00011909" w:rsidRPr="00242B7B" w:rsidRDefault="00011909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Бюджет </w:t>
      </w:r>
    </w:p>
    <w:p w:rsidR="00000D3F" w:rsidRPr="00242B7B" w:rsidRDefault="005E3700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Базовые потребности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которые для которых покупатель делает выбор</w:t>
      </w:r>
      <w:r w:rsidR="00011909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авто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5E3700" w:rsidRPr="00242B7B" w:rsidRDefault="00115563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Тип местности из-</w:t>
      </w:r>
      <w:r w:rsidR="005E3700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за которого приходится выбирать личный транспорт</w:t>
      </w: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115563" w:rsidRPr="00242B7B" w:rsidRDefault="00115563" w:rsidP="009700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Социальный статус.</w:t>
      </w:r>
    </w:p>
    <w:p w:rsidR="00115563" w:rsidRPr="00242B7B" w:rsidRDefault="00115563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Предпринимательская деятельность</w:t>
      </w:r>
      <w:r w:rsidR="00862AE2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связанная с различной эксплуатацией.</w:t>
      </w:r>
    </w:p>
    <w:p w:rsidR="009F6366" w:rsidRPr="006D7AA4" w:rsidRDefault="00000D3F" w:rsidP="00862AE2">
      <w:pPr>
        <w:pStyle w:val="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8" w:name="_Toc224685393"/>
      <w:bookmarkStart w:id="39" w:name="_Toc226056014"/>
      <w:bookmarkStart w:id="40" w:name="_Toc226056125"/>
      <w:r w:rsidRPr="005E3700">
        <w:rPr>
          <w:rFonts w:ascii="Times New Roman" w:hAnsi="Times New Roman" w:cs="Times New Roman"/>
          <w:color w:val="000000" w:themeColor="text1"/>
          <w:sz w:val="28"/>
        </w:rPr>
        <w:t>1.4</w:t>
      </w:r>
      <w:r w:rsidR="00862AE2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6D7AA4">
        <w:rPr>
          <w:rFonts w:ascii="Times New Roman" w:hAnsi="Times New Roman" w:cs="Times New Roman"/>
          <w:color w:val="000000" w:themeColor="text1"/>
          <w:sz w:val="28"/>
        </w:rPr>
        <w:t>Некоторые</w:t>
      </w:r>
      <w:r w:rsidR="00862AE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D7AA4">
        <w:rPr>
          <w:rFonts w:ascii="Times New Roman" w:hAnsi="Times New Roman" w:cs="Times New Roman"/>
          <w:color w:val="000000" w:themeColor="text1"/>
          <w:sz w:val="28"/>
        </w:rPr>
        <w:t>п</w:t>
      </w:r>
      <w:r w:rsidR="00F70BF1" w:rsidRPr="005E3700">
        <w:rPr>
          <w:rFonts w:ascii="Times New Roman" w:hAnsi="Times New Roman" w:cs="Times New Roman"/>
          <w:color w:val="000000" w:themeColor="text1"/>
          <w:sz w:val="28"/>
        </w:rPr>
        <w:t>ричины</w:t>
      </w:r>
      <w:r w:rsidR="006D7AA4">
        <w:rPr>
          <w:rFonts w:ascii="Times New Roman" w:hAnsi="Times New Roman" w:cs="Times New Roman"/>
          <w:color w:val="000000" w:themeColor="text1"/>
          <w:sz w:val="28"/>
        </w:rPr>
        <w:t>,</w:t>
      </w:r>
      <w:r w:rsidR="00F70BF1" w:rsidRPr="005E3700">
        <w:rPr>
          <w:rFonts w:ascii="Times New Roman" w:hAnsi="Times New Roman" w:cs="Times New Roman"/>
          <w:color w:val="000000" w:themeColor="text1"/>
          <w:sz w:val="28"/>
        </w:rPr>
        <w:t xml:space="preserve"> кото</w:t>
      </w:r>
      <w:r w:rsidR="006D7AA4">
        <w:rPr>
          <w:rFonts w:ascii="Times New Roman" w:hAnsi="Times New Roman" w:cs="Times New Roman"/>
          <w:color w:val="000000" w:themeColor="text1"/>
          <w:sz w:val="28"/>
        </w:rPr>
        <w:t>рые отталкивают людей от приобре</w:t>
      </w:r>
      <w:r w:rsidR="00F70BF1" w:rsidRPr="005E3700">
        <w:rPr>
          <w:rFonts w:ascii="Times New Roman" w:hAnsi="Times New Roman" w:cs="Times New Roman"/>
          <w:color w:val="000000" w:themeColor="text1"/>
          <w:sz w:val="28"/>
        </w:rPr>
        <w:t>тения автомобиля</w:t>
      </w:r>
      <w:bookmarkEnd w:id="38"/>
      <w:bookmarkEnd w:id="39"/>
      <w:bookmarkEnd w:id="40"/>
    </w:p>
    <w:p w:rsidR="005E3700" w:rsidRPr="00242B7B" w:rsidRDefault="005E3700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Финансовые трудности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5E3700" w:rsidRPr="00242B7B" w:rsidRDefault="005E3700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Психологические трудности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5E3700" w:rsidRPr="00242B7B" w:rsidRDefault="0014227D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Неуверенность в своих возможностях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14227D" w:rsidRPr="00242B7B" w:rsidRDefault="0014227D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Временная недееспособность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14227D" w:rsidRPr="00242B7B" w:rsidRDefault="0014227D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Техническое обслуживание транспорта что может сильно влиять на финансы потребителя</w:t>
      </w:r>
      <w:r w:rsidR="00115563" w:rsidRPr="00242B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14227D" w:rsidRPr="005E3700" w:rsidRDefault="0014227D" w:rsidP="007809CC">
      <w:pPr>
        <w:pStyle w:val="a7"/>
        <w:spacing w:line="360" w:lineRule="auto"/>
        <w:ind w:left="2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BF1" w:rsidRPr="009F6366" w:rsidRDefault="00F70BF1" w:rsidP="007809CC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9CA" w:rsidRPr="00F24CC6" w:rsidRDefault="007259CA" w:rsidP="00BD0E6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BF1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bookmarkStart w:id="41" w:name="_Toc224685394"/>
      <w:bookmarkStart w:id="42" w:name="_Toc226056015"/>
      <w:bookmarkStart w:id="43" w:name="_Toc226056126"/>
      <w:r w:rsidRPr="001155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Практическая часть</w:t>
      </w:r>
      <w:bookmarkStart w:id="44" w:name="_Toc224685395"/>
      <w:bookmarkStart w:id="45" w:name="_Toc224685524"/>
      <w:bookmarkEnd w:id="41"/>
      <w:r w:rsidR="00BD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24CC6">
        <w:rPr>
          <w:rFonts w:ascii="Times New Roman" w:hAnsi="Times New Roman" w:cs="Times New Roman"/>
          <w:color w:val="000000" w:themeColor="text1"/>
          <w:sz w:val="28"/>
          <w:szCs w:val="28"/>
        </w:rPr>
        <w:t>Глава 2</w:t>
      </w:r>
      <w:bookmarkEnd w:id="44"/>
      <w:bookmarkEnd w:id="45"/>
      <w:r w:rsidR="00F24C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6" w:name="_Toc224685396"/>
      <w:bookmarkStart w:id="47" w:name="_Toc224773548"/>
      <w:r w:rsidR="00F2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AE2" w:rsidRPr="00862AE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62AE2">
        <w:rPr>
          <w:rFonts w:ascii="Times New Roman" w:hAnsi="Times New Roman" w:cs="Times New Roman"/>
          <w:color w:val="auto"/>
          <w:sz w:val="28"/>
          <w:szCs w:val="28"/>
        </w:rPr>
        <w:t>роцесс с</w:t>
      </w:r>
      <w:r w:rsidRPr="00F24CC6">
        <w:rPr>
          <w:rFonts w:ascii="Times New Roman" w:hAnsi="Times New Roman" w:cs="Times New Roman"/>
          <w:color w:val="000000" w:themeColor="text1"/>
          <w:sz w:val="28"/>
          <w:szCs w:val="28"/>
        </w:rPr>
        <w:t>оздания 3д-модели машины</w:t>
      </w:r>
      <w:r w:rsidR="0014227D" w:rsidRPr="00F2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Процесс </w:t>
      </w:r>
      <w:r w:rsidR="00F24CC6" w:rsidRPr="00F24CC6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анкетирования и данные по ним</w:t>
      </w:r>
      <w:bookmarkEnd w:id="42"/>
      <w:bookmarkEnd w:id="43"/>
      <w:bookmarkEnd w:id="46"/>
      <w:bookmarkEnd w:id="47"/>
    </w:p>
    <w:p w:rsidR="00B54F33" w:rsidRPr="00242B7B" w:rsidRDefault="0000721A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_Toc224685397"/>
      <w:bookmarkStart w:id="49" w:name="_Toc226056016"/>
      <w:bookmarkStart w:id="50" w:name="_Toc226056127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2.1 В качестве модели выбирае</w:t>
      </w:r>
      <w:r w:rsidR="00B54F33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автомобиль </w:t>
      </w:r>
      <w:proofErr w:type="spellStart"/>
      <w:r w:rsidR="00B54F33" w:rsidRPr="00242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HyundaiCreta</w:t>
      </w:r>
      <w:proofErr w:type="spellEnd"/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B54F33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– </w:t>
      </w:r>
      <w:proofErr w:type="spellStart"/>
      <w:r w:rsidR="00B54F33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кроссовер</w:t>
      </w:r>
      <w:proofErr w:type="spellEnd"/>
      <w:r w:rsidR="00B54F33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двигате</w:t>
      </w:r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лем 1,6 литров с передним приводом</w:t>
      </w:r>
      <w:r w:rsidR="00B54F33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, с трансмиссией гидромеханическим автоматом, базовой комплектацией. Цена такого автомобиля примерно составляет 1,300,000 рублей. Такой вариант можно позволить за средний срок от 5 до 10 лет с 15,5 годовым процентом.</w:t>
      </w:r>
      <w:bookmarkEnd w:id="48"/>
      <w:bookmarkEnd w:id="49"/>
      <w:bookmarkEnd w:id="50"/>
    </w:p>
    <w:p w:rsidR="00E35F04" w:rsidRPr="00242B7B" w:rsidRDefault="00B54F33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_Toc224685398"/>
      <w:bookmarkStart w:id="52" w:name="_Toc226056017"/>
      <w:bookmarkStart w:id="53" w:name="_Toc226056128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Используя 3-д схему данного автомобиля можно создать с помощью 3-д принтера макет с помощью пластмассы. При </w:t>
      </w:r>
      <w:r w:rsidR="0036593A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 используется специальное приложения для разработки схемы под названием </w:t>
      </w:r>
      <w:r w:rsidR="0036593A" w:rsidRPr="00242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Blender</w:t>
      </w:r>
      <w:r w:rsidR="0036593A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5F04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данного п</w:t>
      </w:r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 схематически изображается</w:t>
      </w:r>
      <w:r w:rsidR="00E35F04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машины.</w:t>
      </w:r>
      <w:bookmarkEnd w:id="51"/>
      <w:bookmarkEnd w:id="52"/>
      <w:bookmarkEnd w:id="53"/>
    </w:p>
    <w:p w:rsidR="00F67931" w:rsidRPr="00242B7B" w:rsidRDefault="00E35F04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_Toc226056018"/>
      <w:bookmarkStart w:id="55" w:name="_Toc226056129"/>
      <w:bookmarkStart w:id="56" w:name="_Toc224685399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2F5DB2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После создания модели переходим к</w:t>
      </w:r>
      <w:r w:rsidR="00587692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печати на 3-д принтере</w:t>
      </w:r>
      <w:r w:rsidR="002F5DB2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Принтер – </w:t>
      </w:r>
      <w:proofErr w:type="spellStart"/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Crealityk</w:t>
      </w:r>
      <w:proofErr w:type="spellEnd"/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67931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Технические характеристики:</w:t>
      </w:r>
      <w:bookmarkEnd w:id="54"/>
      <w:bookmarkEnd w:id="55"/>
    </w:p>
    <w:p w:rsidR="00245DD1" w:rsidRPr="00242B7B" w:rsidRDefault="00245DD1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_Toc224766753"/>
      <w:bookmarkStart w:id="58" w:name="_Toc224769547"/>
      <w:bookmarkStart w:id="59" w:name="_Toc224773552"/>
      <w:bookmarkStart w:id="60" w:name="_Toc224852733"/>
      <w:bookmarkStart w:id="61" w:name="_Toc224854191"/>
      <w:bookmarkStart w:id="62" w:name="_Toc226056019"/>
      <w:bookmarkStart w:id="63" w:name="_Toc226056130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Номинальная мощность</w:t>
      </w:r>
      <w:r w:rsidRPr="000B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350 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ВТ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FC3BA7" w:rsidRPr="00242B7B" w:rsidRDefault="00245DD1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_Toc224766754"/>
      <w:bookmarkStart w:id="65" w:name="_Toc224769548"/>
      <w:bookmarkStart w:id="66" w:name="_Toc224773553"/>
      <w:bookmarkStart w:id="67" w:name="_Toc224852734"/>
      <w:bookmarkStart w:id="68" w:name="_Toc224854192"/>
      <w:bookmarkStart w:id="69" w:name="_Toc226056020"/>
      <w:bookmarkStart w:id="70" w:name="_Toc226056131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Диаметр нити</w:t>
      </w:r>
      <w:r w:rsidRPr="000B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C3BA7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1,75 мм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FC3BA7" w:rsidRPr="00242B7B" w:rsidRDefault="00FC3BA7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_Toc224766755"/>
      <w:bookmarkStart w:id="72" w:name="_Toc224769549"/>
      <w:bookmarkStart w:id="73" w:name="_Toc224773554"/>
      <w:bookmarkStart w:id="74" w:name="_Toc224852735"/>
      <w:bookmarkStart w:id="75" w:name="_Toc224854193"/>
      <w:bookmarkStart w:id="76" w:name="_Toc226056021"/>
      <w:bookmarkStart w:id="77" w:name="_Toc226056132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Толщина слоя</w:t>
      </w:r>
      <w:r w:rsidRPr="000B7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0,1-0,35 мм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FC3BA7" w:rsidRPr="00242B7B" w:rsidRDefault="00FC3BA7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8" w:name="_Toc224766756"/>
      <w:bookmarkStart w:id="79" w:name="_Toc224769550"/>
      <w:bookmarkStart w:id="80" w:name="_Toc224773555"/>
      <w:bookmarkStart w:id="81" w:name="_Toc224852736"/>
      <w:bookmarkStart w:id="82" w:name="_Toc224854194"/>
      <w:bookmarkStart w:id="83" w:name="_Toc226056022"/>
      <w:bookmarkStart w:id="84" w:name="_Toc226056133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Диаметр сопла</w:t>
      </w:r>
      <w:r w:rsidRPr="000B7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0,4 мм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FC3BA7" w:rsidRPr="00242B7B" w:rsidRDefault="00FC3BA7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5" w:name="_Toc224766757"/>
      <w:bookmarkStart w:id="86" w:name="_Toc224769551"/>
      <w:bookmarkStart w:id="87" w:name="_Toc224773556"/>
      <w:bookmarkStart w:id="88" w:name="_Toc224852737"/>
      <w:bookmarkStart w:id="89" w:name="_Toc224854195"/>
      <w:bookmarkStart w:id="90" w:name="_Toc226056023"/>
      <w:bookmarkStart w:id="91" w:name="_Toc226056134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Скорость печати: до 600 мм/с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FC3BA7" w:rsidRPr="00242B7B" w:rsidRDefault="00FC3BA7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2" w:name="_Toc224766758"/>
      <w:bookmarkStart w:id="93" w:name="_Toc224769552"/>
      <w:bookmarkStart w:id="94" w:name="_Toc224773557"/>
      <w:bookmarkStart w:id="95" w:name="_Toc224852738"/>
      <w:bookmarkStart w:id="96" w:name="_Toc224854196"/>
      <w:bookmarkStart w:id="97" w:name="_Toc226056024"/>
      <w:bookmarkStart w:id="98" w:name="_Toc226056135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Рабочая температура экструдера: до 300 градусов</w:t>
      </w:r>
      <w:bookmarkEnd w:id="92"/>
      <w:bookmarkEnd w:id="93"/>
      <w:bookmarkEnd w:id="94"/>
      <w:bookmarkEnd w:id="95"/>
      <w:bookmarkEnd w:id="96"/>
      <w:bookmarkEnd w:id="97"/>
      <w:bookmarkEnd w:id="98"/>
    </w:p>
    <w:p w:rsidR="00FC3BA7" w:rsidRPr="00242B7B" w:rsidRDefault="00FC3BA7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9" w:name="_Toc224766759"/>
      <w:bookmarkStart w:id="100" w:name="_Toc224769553"/>
      <w:bookmarkStart w:id="101" w:name="_Toc224773558"/>
      <w:bookmarkStart w:id="102" w:name="_Toc224852739"/>
      <w:bookmarkStart w:id="103" w:name="_Toc224854197"/>
      <w:bookmarkStart w:id="104" w:name="_Toc226056025"/>
      <w:bookmarkStart w:id="105" w:name="_Toc226056136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Печатная платформа</w:t>
      </w:r>
      <w:r w:rsidRPr="0097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PEL</w:t>
      </w:r>
      <w:bookmarkEnd w:id="99"/>
      <w:bookmarkEnd w:id="100"/>
      <w:bookmarkEnd w:id="101"/>
      <w:bookmarkEnd w:id="102"/>
      <w:bookmarkEnd w:id="103"/>
      <w:bookmarkEnd w:id="104"/>
      <w:bookmarkEnd w:id="105"/>
    </w:p>
    <w:p w:rsidR="00BC22F9" w:rsidRPr="00242B7B" w:rsidRDefault="00F67931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6" w:name="_Toc224766760"/>
      <w:bookmarkStart w:id="107" w:name="_Toc224769554"/>
      <w:bookmarkStart w:id="108" w:name="_Toc224773559"/>
      <w:bookmarkStart w:id="109" w:name="_Toc224852740"/>
      <w:bookmarkStart w:id="110" w:name="_Toc224854198"/>
      <w:bookmarkStart w:id="111" w:name="_Toc226056026"/>
      <w:bookmarkStart w:id="112" w:name="_Toc226056137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5DB2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Используя 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пластмассу черного, белового цветов</w:t>
      </w:r>
      <w:r w:rsidR="00FC3BA7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получаем</w:t>
      </w:r>
      <w:r w:rsidR="00587692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готовую фигуру после окончания работы принтера. Скорость </w:t>
      </w:r>
      <w:r w:rsidR="004706DC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печати 300-450 мм/</w:t>
      </w:r>
      <w:r w:rsidR="004706DC" w:rsidRPr="00242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706DC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зависит от высоты сло</w:t>
      </w:r>
      <w:r w:rsidR="00FC3BA7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я на определенном участке фигуры.</w:t>
      </w:r>
      <w:bookmarkEnd w:id="56"/>
      <w:bookmarkEnd w:id="106"/>
      <w:bookmarkEnd w:id="107"/>
      <w:bookmarkEnd w:id="108"/>
      <w:bookmarkEnd w:id="109"/>
      <w:bookmarkEnd w:id="110"/>
      <w:bookmarkEnd w:id="111"/>
      <w:bookmarkEnd w:id="112"/>
    </w:p>
    <w:p w:rsidR="004706DC" w:rsidRPr="00242B7B" w:rsidRDefault="004706DC" w:rsidP="007809CC">
      <w:pPr>
        <w:spacing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3" w:name="_Toc224685400"/>
      <w:bookmarkStart w:id="114" w:name="_Toc226056027"/>
      <w:bookmarkStart w:id="115" w:name="_Toc226056138"/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 </w:t>
      </w:r>
      <w:bookmarkEnd w:id="113"/>
      <w:r w:rsidR="00E45EF5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Опросы</w:t>
      </w:r>
      <w:bookmarkEnd w:id="114"/>
      <w:bookmarkEnd w:id="115"/>
    </w:p>
    <w:p w:rsidR="004706DC" w:rsidRPr="00242B7B" w:rsidRDefault="004706DC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Факторы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влияют на выбор легкового авто среди транспортного массива, а также причины и влияющие на определение цели.</w:t>
      </w:r>
    </w:p>
    <w:p w:rsidR="004706DC" w:rsidRPr="00242B7B" w:rsidRDefault="004706DC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Тип Местности.</w:t>
      </w:r>
    </w:p>
    <w:p w:rsidR="00862AE2" w:rsidRDefault="004706DC" w:rsidP="007809CC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06DC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проголосовавших проживает 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ельской местности 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>57,1% по отношению к городской 42,9%</w:t>
      </w:r>
      <w:r w:rsidR="00345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1. Рис.1)</w:t>
      </w:r>
      <w:r w:rsidRPr="0047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4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 местности в сущности своей решает покупку транспорта. Компактность и «зеленый» имидж чаще превращает препятствие для мобильности на личном легковом автомобиле. Городские жители, которые проживают в мегаполисах, в которых хорошо развита транспортная система и присутствует система метро выбирают больше общественный транспорт. В средних и малых городах численность которых составляет от 250 тыс. до 1 млн бывает выборка, в случае непредвиденной ситуации, но также преобладает общественный транспорт. Сельский тип местности подразумевает собой большей непроходимостью, отличающейся от городских местностях. В 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>селах люди</w:t>
      </w:r>
      <w:r w:rsidR="0004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предпочитают</w:t>
      </w:r>
      <w:r w:rsidR="0004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личный транспорт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т.к. имеется возможность планирования своих дел вне зависимости от </w:t>
      </w:r>
      <w:r w:rsidR="003E4DC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транспорта.</w:t>
      </w:r>
      <w:r w:rsidR="00F2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7F93" w:rsidRPr="00242B7B" w:rsidRDefault="00044EB9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Влияние постоянной деятельности на необходимость добираться до нужного социального объекта.</w:t>
      </w:r>
    </w:p>
    <w:p w:rsidR="006D7AA4" w:rsidRDefault="006D7AA4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опросам 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</w:t>
      </w:r>
      <w:r w:rsidR="00FC7F93" w:rsidRPr="00FC7F93">
        <w:rPr>
          <w:rFonts w:ascii="Times New Roman" w:hAnsi="Times New Roman" w:cs="Times New Roman"/>
          <w:color w:val="000000" w:themeColor="text1"/>
          <w:sz w:val="28"/>
          <w:szCs w:val="28"/>
        </w:rPr>
        <w:t>54,3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>%, рабочих 42,9</w:t>
      </w:r>
      <w:r w:rsidR="00FC7F93" w:rsidRP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людей которые не учатся и не работаю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 составляет меньший процент </w:t>
      </w:r>
      <w:r w:rsidR="00FC7F93" w:rsidRPr="00FC7F93">
        <w:rPr>
          <w:rFonts w:ascii="Times New Roman" w:hAnsi="Times New Roman" w:cs="Times New Roman"/>
          <w:color w:val="000000" w:themeColor="text1"/>
          <w:sz w:val="28"/>
          <w:szCs w:val="28"/>
        </w:rPr>
        <w:t>2,8</w:t>
      </w:r>
      <w:r w:rsidR="00F24CC6">
        <w:rPr>
          <w:rFonts w:ascii="Times New Roman" w:hAnsi="Times New Roman" w:cs="Times New Roman"/>
          <w:color w:val="000000" w:themeColor="text1"/>
          <w:sz w:val="28"/>
          <w:szCs w:val="28"/>
        </w:rPr>
        <w:t>% (Приложение</w:t>
      </w:r>
      <w:r w:rsidR="00345389">
        <w:rPr>
          <w:rFonts w:ascii="Times New Roman" w:hAnsi="Times New Roman" w:cs="Times New Roman"/>
          <w:color w:val="000000" w:themeColor="text1"/>
          <w:sz w:val="28"/>
          <w:szCs w:val="28"/>
        </w:rPr>
        <w:t>1. Рис.2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C7F93" w:rsidRPr="00FC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соотношению можно выделить, что большему пр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оценту населения приходится как-</w:t>
      </w:r>
      <w:r w:rsidR="00FC7F93">
        <w:rPr>
          <w:rFonts w:ascii="Times New Roman" w:hAnsi="Times New Roman" w:cs="Times New Roman"/>
          <w:color w:val="000000" w:themeColor="text1"/>
          <w:sz w:val="28"/>
          <w:szCs w:val="28"/>
        </w:rPr>
        <w:t>то добираться на учебу или работу на не близком для себя расстоянии, где встает вопрос о выборе транспорта.</w:t>
      </w:r>
      <w:r w:rsidR="00FC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Большинство живет в местностях, вдали от социального объекта. Также, можно выделить </w:t>
      </w:r>
      <w:proofErr w:type="spellStart"/>
      <w:r w:rsidR="00FC3BA7">
        <w:rPr>
          <w:rFonts w:ascii="Times New Roman" w:hAnsi="Times New Roman" w:cs="Times New Roman"/>
          <w:color w:val="000000" w:themeColor="text1"/>
          <w:sz w:val="28"/>
          <w:szCs w:val="28"/>
        </w:rPr>
        <w:t>удаленщиков</w:t>
      </w:r>
      <w:proofErr w:type="spellEnd"/>
      <w:r w:rsidR="00FC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люди разных профессий, работающие удаленно, или тех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обучается на </w:t>
      </w:r>
      <w:r w:rsidR="005E5C0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E5C0E">
        <w:rPr>
          <w:rFonts w:ascii="Times New Roman" w:hAnsi="Times New Roman" w:cs="Times New Roman"/>
          <w:color w:val="000000" w:themeColor="text1"/>
          <w:sz w:val="28"/>
          <w:szCs w:val="28"/>
        </w:rPr>
        <w:t>чной форме обучения. Для них, транспорт может послужить как дополнител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ьная, помогающая деталь. Но все-</w:t>
      </w:r>
      <w:r w:rsidR="005E5C0E">
        <w:rPr>
          <w:rFonts w:ascii="Times New Roman" w:hAnsi="Times New Roman" w:cs="Times New Roman"/>
          <w:color w:val="000000" w:themeColor="text1"/>
          <w:sz w:val="28"/>
          <w:szCs w:val="28"/>
        </w:rPr>
        <w:t>таки, в жизни больше тех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5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работает или учится в местах куда нужно добираться, затрачивая время, силы и денежные средства. Можно сказать, что личный легковой авто справляется с данным вопросом, но не в полной мере. На машину также приходится затрачиваться, в виде постоянного обслуживания. Также, для многих может показаться этот вид транспорта, сложным в эксплуатации </w:t>
      </w:r>
      <w:r w:rsidR="005E5C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проблемным на некоторых участках дороги где происходит массовое передвижение, пробки и т.п. </w:t>
      </w:r>
    </w:p>
    <w:p w:rsidR="005E5C0E" w:rsidRPr="00242B7B" w:rsidRDefault="00862AE2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Причины, влияющие на отказ при</w:t>
      </w:r>
      <w:r w:rsidR="00A03EC0"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обретения легкового авто</w:t>
      </w:r>
    </w:p>
    <w:p w:rsidR="00DB1585" w:rsidRDefault="00A03EC0" w:rsidP="00F24C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Несомненно, машина в какой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степени является символом социального статуса</w:t>
      </w:r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имиджа. В обществе существуе</w:t>
      </w:r>
      <w:r w:rsidR="0010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мнение, чем дороже и </w:t>
      </w:r>
      <w:proofErr w:type="spellStart"/>
      <w:r w:rsidR="001016F3">
        <w:rPr>
          <w:rFonts w:ascii="Times New Roman" w:hAnsi="Times New Roman" w:cs="Times New Roman"/>
          <w:color w:val="000000" w:themeColor="text1"/>
          <w:sz w:val="28"/>
          <w:szCs w:val="28"/>
        </w:rPr>
        <w:t>эксклюзив</w:t>
      </w:r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>нее</w:t>
      </w:r>
      <w:proofErr w:type="spellEnd"/>
      <w:r w:rsidR="0008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автомобиль, тем выше статус его владельца</w:t>
      </w:r>
      <w:r w:rsidR="00DB1585">
        <w:rPr>
          <w:rFonts w:ascii="Times New Roman" w:hAnsi="Times New Roman" w:cs="Times New Roman"/>
          <w:color w:val="000000" w:themeColor="text1"/>
          <w:sz w:val="28"/>
          <w:szCs w:val="28"/>
        </w:rPr>
        <w:t>. Соответственно, первым играющим фактором является финансовые возможности потребителя. Сколько нужно разных затрат, чтобы хотя бы оформить на себя машину</w:t>
      </w:r>
      <w:r w:rsidR="00DB1585" w:rsidRPr="00DB1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B1585">
        <w:rPr>
          <w:rFonts w:ascii="Times New Roman" w:hAnsi="Times New Roman" w:cs="Times New Roman"/>
          <w:color w:val="000000" w:themeColor="text1"/>
          <w:sz w:val="28"/>
          <w:szCs w:val="28"/>
        </w:rPr>
        <w:t>ОСАГО,</w:t>
      </w:r>
      <w:r w:rsidR="00101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1585">
        <w:rPr>
          <w:rFonts w:ascii="Times New Roman" w:hAnsi="Times New Roman" w:cs="Times New Roman"/>
          <w:color w:val="000000" w:themeColor="text1"/>
          <w:sz w:val="28"/>
          <w:szCs w:val="28"/>
        </w:rPr>
        <w:t>КАСКО, первый взнос. Следующей причиной может повлиять психологический страх нести ответственность за свое передвижение на транспорте среди других машин. Следом, могут повлиять внешние инфраструктурные факторы</w:t>
      </w:r>
      <w:r w:rsidR="00DB1585" w:rsidRPr="00DB15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B1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с парковкой, загруженность дорог, развитие общественного транспорта. </w:t>
      </w:r>
      <w:r w:rsidR="00570295">
        <w:rPr>
          <w:rFonts w:ascii="Times New Roman" w:hAnsi="Times New Roman" w:cs="Times New Roman"/>
          <w:color w:val="000000" w:themeColor="text1"/>
          <w:sz w:val="28"/>
          <w:szCs w:val="28"/>
        </w:rPr>
        <w:t>И наконец, могут быть личные экологические стандарты, из-за которых личный транспорт будет казаться неприемлемым вариантом передвижения.</w:t>
      </w:r>
    </w:p>
    <w:p w:rsidR="00AA4512" w:rsidRPr="00242B7B" w:rsidRDefault="00AA4512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Легковой автомобиль – средство необходимости или предмет роскоши?</w:t>
      </w:r>
    </w:p>
    <w:p w:rsidR="00AA4512" w:rsidRPr="00242B7B" w:rsidRDefault="00AA4512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исследованию, 97,1% считает, что личный транспорт – это необходимость, при которой человек совершает свои базовые потребности, используя его, остальная часть 2,9% считает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какой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42B7B">
        <w:rPr>
          <w:rFonts w:ascii="Times New Roman" w:hAnsi="Times New Roman" w:cs="Times New Roman"/>
          <w:color w:val="000000" w:themeColor="text1"/>
          <w:sz w:val="28"/>
          <w:szCs w:val="28"/>
        </w:rPr>
        <w:t>то степени, легковое авто является предметом роскоши (Приложение 1. Рис.3).</w:t>
      </w:r>
      <w:r w:rsidR="00242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Процентное соотношение доказывает, что потребность легкового авто будет выражаться повседне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>вно и практически повсеместно (</w:t>
      </w:r>
      <w:r w:rsidR="00242B7B">
        <w:rPr>
          <w:rFonts w:ascii="Times New Roman" w:hAnsi="Times New Roman" w:cs="Times New Roman"/>
          <w:color w:val="000000" w:themeColor="text1"/>
          <w:sz w:val="28"/>
          <w:szCs w:val="28"/>
        </w:rPr>
        <w:t>ни считая городов мегаполисов, где хорошо развита транспортная система).</w:t>
      </w:r>
    </w:p>
    <w:p w:rsidR="00AA4512" w:rsidRPr="00AA4512" w:rsidRDefault="00AA4512" w:rsidP="007809CC">
      <w:pPr>
        <w:pStyle w:val="a7"/>
        <w:spacing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EB9" w:rsidRPr="00044EB9" w:rsidRDefault="00044EB9" w:rsidP="007809CC">
      <w:p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AE2" w:rsidRDefault="00862AE2" w:rsidP="00862A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2F9" w:rsidRPr="00862AE2" w:rsidRDefault="00587692" w:rsidP="00BD0E6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6" w:name="_Toc226056028"/>
      <w:bookmarkStart w:id="117" w:name="_Toc226056139"/>
      <w:r w:rsidRPr="00862AE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bookmarkEnd w:id="116"/>
      <w:bookmarkEnd w:id="117"/>
    </w:p>
    <w:p w:rsidR="00862AE2" w:rsidRDefault="000B7AEB" w:rsidP="00862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заклю</w:t>
      </w:r>
      <w:r w:rsidR="001B3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чении можно </w:t>
      </w:r>
      <w:r w:rsidR="00245025">
        <w:rPr>
          <w:rFonts w:ascii="Times New Roman" w:hAnsi="Times New Roman" w:cs="Times New Roman"/>
          <w:color w:val="000000" w:themeColor="text1"/>
          <w:sz w:val="28"/>
          <w:szCs w:val="28"/>
        </w:rPr>
        <w:t>вывести данные по работе</w:t>
      </w:r>
      <w:r w:rsidR="0086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C109D" w:rsidRPr="00B976DE" w:rsidRDefault="00862AE2" w:rsidP="00862A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Во-первых,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легковой автомоби</w:t>
      </w:r>
      <w:r w:rsidR="00245025">
        <w:rPr>
          <w:rFonts w:ascii="Times New Roman" w:hAnsi="Times New Roman" w:cs="Times New Roman"/>
          <w:color w:val="000000" w:themeColor="text1"/>
          <w:sz w:val="28"/>
          <w:szCs w:val="28"/>
        </w:rPr>
        <w:t>ль – транспортное средство, выполняющее множество разли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245025">
        <w:rPr>
          <w:rFonts w:ascii="Times New Roman" w:hAnsi="Times New Roman" w:cs="Times New Roman"/>
          <w:color w:val="000000" w:themeColor="text1"/>
          <w:sz w:val="28"/>
          <w:szCs w:val="28"/>
        </w:rPr>
        <w:t>ных функций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начиная передвижением и, заканчивая ролью социальной опоры. Главный вопрос, гипотеза, заключается в определении данного объекта в предмет роскоши, иначе в средство необходимости. Все зависит от временной эпохи, во время зарождения автомобиля т.е. 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 в котором был создан первый легковой автомобиль, до конца первой половины 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632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D9B">
        <w:rPr>
          <w:rFonts w:ascii="Times New Roman" w:hAnsi="Times New Roman" w:cs="Times New Roman"/>
          <w:color w:val="000000" w:themeColor="text1"/>
          <w:sz w:val="28"/>
          <w:szCs w:val="28"/>
        </w:rPr>
        <w:t>века, определенно такой вид транспорта считался роскошью. Также, существует немало факторов, которые играют ключевые роли в данном аспекте вопроса, находящиеся в большом разнообразии социальных наук.</w:t>
      </w:r>
      <w:r w:rsidR="00301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некоторых, личный транспорт является единственным спасением в зависимости от местоположения, климатических условий и качества дорог. Но при этом будет затрачиваться неопределенное количество денег, в зависимости от нужд необходимых потребителю и задач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1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он ставил перед приобретением авто. Эксперты констатируют, что владение машины превращается в роскошь, при частой эксплуатации. Немалую роль играет аспект демографии, в рамках которых подчеркивается необходимость личного транспорта для повышения роста населения. Так, для многих семей, лич</w:t>
      </w:r>
      <w:r w:rsidR="00975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легковой автомобиль играет главную роль в передвижении. Личный легковой автомобиль позволяет экономить время, составлять удобные для себя планы на день, не опираясь на расписание и возможные негативные причины общественного транспорта. Соответственно, немало и психосоматических причин, влияющих на покупку, или наоборот, отпугивающих от </w:t>
      </w:r>
      <w:r w:rsidR="001E3C8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получения. Так, некоторым прибавляет уверенность владение личным легковым авто и управлением процесса</w:t>
      </w:r>
      <w:r w:rsidR="00D8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 из пункта А в пункт Б. Наоборот же, страх</w:t>
      </w:r>
      <w:r w:rsidR="00F0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различной мере несения</w:t>
      </w:r>
      <w:r w:rsidR="00D8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</w:t>
      </w:r>
      <w:r w:rsidR="00F06313">
        <w:rPr>
          <w:rFonts w:ascii="Times New Roman" w:hAnsi="Times New Roman" w:cs="Times New Roman"/>
          <w:color w:val="000000" w:themeColor="text1"/>
          <w:sz w:val="28"/>
          <w:szCs w:val="28"/>
        </w:rPr>
        <w:t>енности, присущий большинству населен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из-за возможной некомпетентности, эмоциональной зрелости и владением важных качеств, способных облегчить базовые потребности, </w:t>
      </w:r>
      <w:r w:rsidR="00F06313">
        <w:rPr>
          <w:rFonts w:ascii="Times New Roman" w:hAnsi="Times New Roman" w:cs="Times New Roman"/>
          <w:color w:val="000000" w:themeColor="text1"/>
          <w:sz w:val="28"/>
          <w:szCs w:val="28"/>
        </w:rPr>
        <w:t>влияющих на психологическое влияние людей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>, но при том случае, что данные факторы не мешают</w:t>
      </w:r>
      <w:r w:rsidR="00F063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55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что, вопро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>с об определения</w:t>
      </w:r>
      <w:r w:rsidR="00955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легкового автомобиля</w:t>
      </w:r>
      <w:r w:rsidR="00CF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как предмет роскоши, либо</w:t>
      </w:r>
      <w:r w:rsidR="009553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средство </w:t>
      </w:r>
      <w:r w:rsidR="00CF086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необходимости. Все факторы зависят друг от друга, наука к науке, что можно рассматривать вечно. Д</w:t>
      </w:r>
      <w:r w:rsidR="005C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определенной части </w:t>
      </w:r>
      <w:r w:rsidR="005C10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опрошенного населения</w:t>
      </w:r>
      <w:r w:rsidR="00CF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исследования, кажется</w:t>
      </w:r>
      <w:r w:rsidR="005C10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легковой автомобиль как личный транспорт считается роскошью, нежели чем необходим</w:t>
      </w:r>
      <w:r w:rsidR="005C109D">
        <w:rPr>
          <w:rFonts w:ascii="Times New Roman" w:hAnsi="Times New Roman" w:cs="Times New Roman"/>
          <w:color w:val="000000" w:themeColor="text1"/>
          <w:sz w:val="28"/>
          <w:szCs w:val="28"/>
        </w:rPr>
        <w:t>остью, какая-то наоборот, что данная вещь в их жизни является необходимостью</w:t>
      </w:r>
    </w:p>
    <w:p w:rsidR="00862AE2" w:rsidRDefault="00B976DE" w:rsidP="00862AE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Итоги исследования, помогли подтвердить мою гипотезу, узнав мнение живых людей, которое повлияло на решение</w:t>
      </w:r>
      <w:r w:rsidR="00EE0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дополнительного анализа ключевых моментов, связанных с целей и тематикой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0802">
        <w:rPr>
          <w:rFonts w:ascii="Times New Roman" w:hAnsi="Times New Roman" w:cs="Times New Roman"/>
          <w:color w:val="000000" w:themeColor="text1"/>
          <w:sz w:val="28"/>
          <w:szCs w:val="28"/>
        </w:rPr>
        <w:t>Большая часть опрошенных считае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т, что владение личным транспортом являе</w:t>
      </w:r>
      <w:r w:rsidR="00EE0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средством необходимости, при 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 будет происходить рост </w:t>
      </w:r>
      <w:r w:rsidR="00EE0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доступность легкового автомобиля. Также в работе имеется продукт – визуальная 3д модель автомобиля </w:t>
      </w:r>
      <w:proofErr w:type="spellStart"/>
      <w:r w:rsidR="00EE080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HyundaiCreta</w:t>
      </w:r>
      <w:proofErr w:type="spellEnd"/>
      <w:r w:rsidR="00EE0802" w:rsidRPr="00EE0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F44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с характерными техническими критериями, которые присуще данной машине. </w:t>
      </w:r>
    </w:p>
    <w:p w:rsidR="005C109D" w:rsidRDefault="00F44B96" w:rsidP="00862AE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выводе можно и даже нужно прописать, что данная тема будет всегда восприниматься по-разному в разных поколениях, ведь технологические прогрессы развиваются семимильными шагами.</w:t>
      </w:r>
    </w:p>
    <w:p w:rsidR="00B976DE" w:rsidRDefault="00B976DE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9D" w:rsidRDefault="005C109D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9D" w:rsidRDefault="005C109D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9D" w:rsidRDefault="005C109D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9D" w:rsidRDefault="005C109D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9D" w:rsidRDefault="005C109D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9D" w:rsidRDefault="005C109D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B96" w:rsidRDefault="00F44B96" w:rsidP="007809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E60" w:rsidRDefault="00BD0E60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15563" w:rsidRDefault="00115563" w:rsidP="00BD0E6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8" w:name="_Toc226056029"/>
      <w:bookmarkStart w:id="119" w:name="_Toc226056140"/>
      <w:r w:rsidRPr="00F44B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литературы</w:t>
      </w:r>
      <w:bookmarkEnd w:id="118"/>
      <w:bookmarkEnd w:id="119"/>
    </w:p>
    <w:p w:rsidR="00C87DC1" w:rsidRDefault="00C87DC1" w:rsidP="007809C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Бодрийяр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Ж. Система вещей</w:t>
      </w:r>
      <w:r w:rsidRPr="00C87DC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Бодрийяр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пер. с фр.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С.Зенкина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М..</w:t>
      </w:r>
      <w:proofErr w:type="gramEnd"/>
      <w:r w:rsidRPr="00C87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Рудомино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2001. – 224с (Классический труд по философии потребления, анализирующий переход вещи от функции к знаку и статусу)</w:t>
      </w:r>
    </w:p>
    <w:p w:rsidR="00862AE2" w:rsidRPr="00862AE2" w:rsidRDefault="00862AE2" w:rsidP="00862AE2">
      <w:pPr>
        <w:pStyle w:val="a7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62AE2">
        <w:rPr>
          <w:rFonts w:ascii="Times New Roman" w:hAnsi="Times New Roman" w:cs="Times New Roman"/>
          <w:color w:val="000000" w:themeColor="text1"/>
          <w:sz w:val="28"/>
          <w:szCs w:val="28"/>
        </w:rPr>
        <w:t>Блинкин</w:t>
      </w:r>
      <w:proofErr w:type="spellEnd"/>
      <w:r w:rsidRPr="00862AE2">
        <w:rPr>
          <w:rFonts w:ascii="Times New Roman" w:hAnsi="Times New Roman" w:cs="Times New Roman"/>
          <w:color w:val="000000" w:themeColor="text1"/>
          <w:sz w:val="28"/>
          <w:szCs w:val="28"/>
        </w:rPr>
        <w:t>. М.Я. Личный автомобиль: от предмета роскоши к средству передвижения и обратно 2019 – 102с</w:t>
      </w:r>
    </w:p>
    <w:p w:rsidR="00C87DC1" w:rsidRDefault="00C87DC1" w:rsidP="007809C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Вучик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В.Р. Транспорт в городах</w:t>
      </w:r>
      <w:r w:rsidRPr="00C87DC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удобных для жизни 2011 – 220 с.</w:t>
      </w:r>
    </w:p>
    <w:p w:rsidR="00C87DC1" w:rsidRDefault="00C87DC1" w:rsidP="007809C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Глазычев. В.Л.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Урбанистика</w:t>
      </w:r>
      <w:proofErr w:type="spellEnd"/>
      <w:r w:rsidRPr="00C87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Вячеслав Глазычев – Европа, 2008 – 220с</w:t>
      </w:r>
    </w:p>
    <w:p w:rsidR="00862AE2" w:rsidRPr="00862AE2" w:rsidRDefault="00862AE2" w:rsidP="00862AE2">
      <w:pPr>
        <w:pStyle w:val="a7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AE2">
        <w:rPr>
          <w:rFonts w:ascii="Times New Roman" w:hAnsi="Times New Roman" w:cs="Times New Roman"/>
          <w:color w:val="000000" w:themeColor="text1"/>
          <w:sz w:val="28"/>
          <w:szCs w:val="28"/>
        </w:rPr>
        <w:t>Зотов. В.В. Транспортное поведение населения: факторы выбора между личным и общественным транспортом 2021 – 88с</w:t>
      </w:r>
    </w:p>
    <w:p w:rsidR="00862AE2" w:rsidRPr="00862AE2" w:rsidRDefault="00862AE2" w:rsidP="00862AE2">
      <w:pPr>
        <w:pStyle w:val="a7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AE2">
        <w:rPr>
          <w:rFonts w:ascii="Times New Roman" w:hAnsi="Times New Roman" w:cs="Times New Roman"/>
          <w:color w:val="000000" w:themeColor="text1"/>
          <w:sz w:val="28"/>
          <w:szCs w:val="28"/>
        </w:rPr>
        <w:t>Карпова. Ю.А. Транспортная доступность медицинских учреждений в сельской местности: проблемы и пути решения 2020 – Т №3 с 152</w:t>
      </w:r>
    </w:p>
    <w:p w:rsidR="00C87DC1" w:rsidRDefault="00C87DC1" w:rsidP="007809C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Миллер. А.Е. Экономика автомобильного транспорта 2018 </w:t>
      </w:r>
      <w:r w:rsidR="005D66F2">
        <w:rPr>
          <w:rFonts w:ascii="Times New Roman" w:hAnsi="Times New Roman" w:cs="Times New Roman"/>
          <w:color w:val="000000" w:themeColor="text1"/>
          <w:sz w:val="28"/>
          <w:szCs w:val="28"/>
        </w:rPr>
        <w:t>– 448 с</w:t>
      </w:r>
    </w:p>
    <w:p w:rsidR="006A7586" w:rsidRPr="006A7586" w:rsidRDefault="006A7586" w:rsidP="007809CC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66F2" w:rsidRPr="005D66F2" w:rsidRDefault="005D66F2" w:rsidP="007809CC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21A" w:rsidRPr="00951F50" w:rsidRDefault="0000721A" w:rsidP="007809CC">
      <w:pPr>
        <w:pStyle w:val="a7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721A" w:rsidRDefault="0000721A" w:rsidP="007259CA">
      <w:pPr>
        <w:pStyle w:val="a7"/>
        <w:spacing w:line="240" w:lineRule="auto"/>
        <w:ind w:left="1440"/>
        <w:jc w:val="center"/>
        <w:rPr>
          <w:rFonts w:cs="Times New Roman"/>
          <w:sz w:val="28"/>
          <w:szCs w:val="28"/>
        </w:rPr>
      </w:pPr>
    </w:p>
    <w:p w:rsidR="006A7586" w:rsidRDefault="006A7586" w:rsidP="007259CA">
      <w:pPr>
        <w:pStyle w:val="a7"/>
        <w:spacing w:line="240" w:lineRule="auto"/>
        <w:ind w:left="1440"/>
        <w:jc w:val="center"/>
        <w:rPr>
          <w:rFonts w:cs="Times New Roman"/>
          <w:sz w:val="28"/>
          <w:szCs w:val="28"/>
        </w:rPr>
      </w:pPr>
    </w:p>
    <w:p w:rsidR="006A7586" w:rsidRDefault="006A7586" w:rsidP="007259CA">
      <w:pPr>
        <w:pStyle w:val="a7"/>
        <w:spacing w:line="240" w:lineRule="auto"/>
        <w:ind w:left="1440"/>
        <w:jc w:val="center"/>
        <w:rPr>
          <w:rFonts w:cs="Times New Roman"/>
          <w:sz w:val="28"/>
          <w:szCs w:val="28"/>
        </w:rPr>
      </w:pPr>
    </w:p>
    <w:p w:rsidR="006A7586" w:rsidRDefault="006A75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6A7586" w:rsidRDefault="006A7586" w:rsidP="00862AE2">
      <w:pPr>
        <w:pStyle w:val="a7"/>
        <w:spacing w:line="240" w:lineRule="auto"/>
        <w:ind w:left="14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20" w:name="_Toc226056030"/>
      <w:bookmarkStart w:id="121" w:name="_Toc226056141"/>
      <w:r w:rsidRPr="006A7586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862AE2">
        <w:rPr>
          <w:rFonts w:ascii="Times New Roman" w:hAnsi="Times New Roman" w:cs="Times New Roman"/>
          <w:sz w:val="28"/>
          <w:szCs w:val="28"/>
        </w:rPr>
        <w:t>я</w:t>
      </w:r>
      <w:bookmarkEnd w:id="120"/>
      <w:bookmarkEnd w:id="121"/>
    </w:p>
    <w:p w:rsidR="006A7586" w:rsidRPr="00BD0E60" w:rsidRDefault="006A7586" w:rsidP="006A7586">
      <w:pPr>
        <w:pStyle w:val="a7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D0E60">
        <w:rPr>
          <w:rFonts w:ascii="Times New Roman" w:hAnsi="Times New Roman" w:cs="Times New Roman"/>
          <w:sz w:val="20"/>
          <w:szCs w:val="20"/>
        </w:rPr>
        <w:t>Рис.1</w:t>
      </w:r>
      <w:r w:rsidR="0063294A" w:rsidRPr="00BD0E60">
        <w:rPr>
          <w:rFonts w:ascii="Times New Roman" w:hAnsi="Times New Roman" w:cs="Times New Roman"/>
          <w:sz w:val="20"/>
          <w:szCs w:val="20"/>
        </w:rPr>
        <w:t>.</w:t>
      </w:r>
      <w:r w:rsidR="00BD0E60" w:rsidRPr="00BD0E60">
        <w:rPr>
          <w:rFonts w:ascii="Times New Roman" w:hAnsi="Times New Roman" w:cs="Times New Roman"/>
          <w:sz w:val="20"/>
          <w:szCs w:val="20"/>
        </w:rPr>
        <w:t xml:space="preserve"> Опрос среди сельских и городских жителей</w:t>
      </w:r>
    </w:p>
    <w:p w:rsidR="006A7586" w:rsidRDefault="006A7586" w:rsidP="006A7586">
      <w:pPr>
        <w:pStyle w:val="a7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A7586" w:rsidRPr="00862AE2" w:rsidRDefault="006A7586" w:rsidP="00862AE2">
      <w:pPr>
        <w:pStyle w:val="a7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72080" cy="107958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0E60" w:rsidRDefault="00BD0E60" w:rsidP="00862AE2">
      <w:pPr>
        <w:pStyle w:val="a7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6A7586" w:rsidRPr="00BD0E60" w:rsidRDefault="00EE7419" w:rsidP="00862AE2">
      <w:pPr>
        <w:pStyle w:val="a7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D0E60">
        <w:rPr>
          <w:rFonts w:ascii="Times New Roman" w:hAnsi="Times New Roman" w:cs="Times New Roman"/>
          <w:sz w:val="20"/>
          <w:szCs w:val="20"/>
        </w:rPr>
        <w:t>Рис.</w:t>
      </w:r>
      <w:r w:rsidRPr="00BD0E60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63294A" w:rsidRPr="00BD0E60">
        <w:rPr>
          <w:rFonts w:ascii="Times New Roman" w:hAnsi="Times New Roman" w:cs="Times New Roman"/>
          <w:sz w:val="20"/>
          <w:szCs w:val="20"/>
        </w:rPr>
        <w:t>.</w:t>
      </w:r>
      <w:r w:rsidR="00BD0E60" w:rsidRPr="00BD0E60">
        <w:rPr>
          <w:rFonts w:ascii="Times New Roman" w:hAnsi="Times New Roman" w:cs="Times New Roman"/>
          <w:sz w:val="20"/>
          <w:szCs w:val="20"/>
        </w:rPr>
        <w:t xml:space="preserve"> Опрос</w:t>
      </w:r>
      <w:r w:rsidR="00BD0E60">
        <w:rPr>
          <w:rFonts w:ascii="Times New Roman" w:hAnsi="Times New Roman" w:cs="Times New Roman"/>
          <w:sz w:val="20"/>
          <w:szCs w:val="20"/>
        </w:rPr>
        <w:t xml:space="preserve"> о причинах </w:t>
      </w:r>
    </w:p>
    <w:p w:rsidR="00862AE2" w:rsidRPr="00BD0E60" w:rsidRDefault="00862AE2" w:rsidP="006A7586">
      <w:pPr>
        <w:pStyle w:val="a7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6A7586" w:rsidRDefault="006A7586" w:rsidP="006A7586">
      <w:pPr>
        <w:pStyle w:val="a7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07226" cy="130365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19BB" w:rsidRDefault="005F19BB" w:rsidP="006A7586">
      <w:pPr>
        <w:pStyle w:val="a7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F19BB" w:rsidRPr="00BD0E60" w:rsidRDefault="005F19BB" w:rsidP="006A7586">
      <w:pPr>
        <w:pStyle w:val="a7"/>
        <w:spacing w:line="240" w:lineRule="auto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F19BB" w:rsidRPr="00BD0E60" w:rsidSect="00242B7B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02" w:rsidRDefault="00651202" w:rsidP="00206400">
      <w:pPr>
        <w:spacing w:after="0" w:line="240" w:lineRule="auto"/>
      </w:pPr>
      <w:r>
        <w:separator/>
      </w:r>
    </w:p>
  </w:endnote>
  <w:endnote w:type="continuationSeparator" w:id="0">
    <w:p w:rsidR="00651202" w:rsidRDefault="00651202" w:rsidP="0020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11085"/>
      <w:docPartObj>
        <w:docPartGallery w:val="Page Numbers (Bottom of Page)"/>
        <w:docPartUnique/>
      </w:docPartObj>
    </w:sdtPr>
    <w:sdtEndPr/>
    <w:sdtContent>
      <w:p w:rsidR="00727690" w:rsidRDefault="002C6A0D">
        <w:pPr>
          <w:pStyle w:val="a5"/>
          <w:jc w:val="right"/>
        </w:pPr>
        <w:r>
          <w:fldChar w:fldCharType="begin"/>
        </w:r>
        <w:r w:rsidR="00727690">
          <w:instrText>PAGE   \* MERGEFORMAT</w:instrText>
        </w:r>
        <w:r>
          <w:fldChar w:fldCharType="separate"/>
        </w:r>
        <w:r w:rsidR="00404CA5">
          <w:rPr>
            <w:noProof/>
          </w:rPr>
          <w:t>17</w:t>
        </w:r>
        <w:r>
          <w:fldChar w:fldCharType="end"/>
        </w:r>
      </w:p>
    </w:sdtContent>
  </w:sdt>
  <w:p w:rsidR="00206400" w:rsidRDefault="002064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02" w:rsidRDefault="00651202" w:rsidP="00206400">
      <w:pPr>
        <w:spacing w:after="0" w:line="240" w:lineRule="auto"/>
      </w:pPr>
      <w:r>
        <w:separator/>
      </w:r>
    </w:p>
  </w:footnote>
  <w:footnote w:type="continuationSeparator" w:id="0">
    <w:p w:rsidR="00651202" w:rsidRDefault="00651202" w:rsidP="00206400">
      <w:pPr>
        <w:spacing w:after="0" w:line="240" w:lineRule="auto"/>
      </w:pPr>
      <w:r>
        <w:continuationSeparator/>
      </w:r>
    </w:p>
  </w:footnote>
  <w:footnote w:id="1">
    <w:p w:rsidR="008F0B87" w:rsidRPr="008F0B87" w:rsidRDefault="008F0B87" w:rsidP="008F0B87">
      <w:pPr>
        <w:pStyle w:val="a8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8F0B87">
        <w:rPr>
          <w:rStyle w:val="aa"/>
          <w:rFonts w:ascii="Times New Roman" w:hAnsi="Times New Roman" w:cs="Times New Roman"/>
        </w:rPr>
        <w:footnoteRef/>
      </w:r>
      <w:hyperlink r:id="rId1" w:history="1">
        <w:r w:rsidRPr="008F0B87">
          <w:rPr>
            <w:rStyle w:val="ab"/>
            <w:rFonts w:ascii="Times New Roman" w:hAnsi="Times New Roman" w:cs="Times New Roman"/>
            <w:color w:val="056AD0" w:themeColor="hyperlink" w:themeTint="F2"/>
            <w:lang w:val="en-US"/>
          </w:rPr>
          <w:t>https://ru.ruwiki.ru/wiki/Легковой_автомобиль</w:t>
        </w:r>
      </w:hyperlink>
    </w:p>
  </w:footnote>
  <w:footnote w:id="2">
    <w:p w:rsidR="008F0B87" w:rsidRPr="008F0B87" w:rsidRDefault="008F0B87" w:rsidP="008F0B87">
      <w:pPr>
        <w:pStyle w:val="a8"/>
        <w:rPr>
          <w:rFonts w:ascii="Times New Roman" w:hAnsi="Times New Roman" w:cs="Times New Roman"/>
        </w:rPr>
      </w:pPr>
      <w:r w:rsidRPr="008F0B87">
        <w:rPr>
          <w:rStyle w:val="aa"/>
          <w:rFonts w:ascii="Times New Roman" w:hAnsi="Times New Roman" w:cs="Times New Roman"/>
        </w:rPr>
        <w:footnoteRef/>
      </w:r>
      <w:r w:rsidRPr="008F0B87">
        <w:rPr>
          <w:rFonts w:ascii="Times New Roman" w:hAnsi="Times New Roman" w:cs="Times New Roman"/>
        </w:rPr>
        <w:t xml:space="preserve"> Дмитрий </w:t>
      </w:r>
      <w:proofErr w:type="gramStart"/>
      <w:r w:rsidRPr="008F0B87">
        <w:rPr>
          <w:rFonts w:ascii="Times New Roman" w:hAnsi="Times New Roman" w:cs="Times New Roman"/>
        </w:rPr>
        <w:t>Новиков.,</w:t>
      </w:r>
      <w:proofErr w:type="gramEnd"/>
      <w:r w:rsidRPr="008F0B87">
        <w:rPr>
          <w:rFonts w:ascii="Times New Roman" w:hAnsi="Times New Roman" w:cs="Times New Roman"/>
        </w:rPr>
        <w:t xml:space="preserve"> «Новое исследование доказывает пользу автомобиля для здоровья человека: вот в чем она заключается»</w:t>
      </w:r>
    </w:p>
  </w:footnote>
  <w:footnote w:id="3">
    <w:p w:rsidR="008F0B87" w:rsidRPr="008D1345" w:rsidRDefault="008F0B87" w:rsidP="008F0B87">
      <w:pPr>
        <w:pStyle w:val="a8"/>
      </w:pPr>
      <w:r w:rsidRPr="008F0B87">
        <w:rPr>
          <w:rStyle w:val="aa"/>
          <w:rFonts w:ascii="Times New Roman" w:hAnsi="Times New Roman" w:cs="Times New Roman"/>
        </w:rPr>
        <w:footnoteRef/>
      </w:r>
      <w:r w:rsidRPr="008F0B87">
        <w:rPr>
          <w:rFonts w:ascii="Times New Roman" w:hAnsi="Times New Roman" w:cs="Times New Roman"/>
        </w:rPr>
        <w:t xml:space="preserve"> </w:t>
      </w:r>
      <w:proofErr w:type="spellStart"/>
      <w:r w:rsidRPr="008F0B87">
        <w:rPr>
          <w:rFonts w:ascii="Times New Roman" w:hAnsi="Times New Roman" w:cs="Times New Roman"/>
        </w:rPr>
        <w:t>Сибирко</w:t>
      </w:r>
      <w:proofErr w:type="spellEnd"/>
      <w:r w:rsidRPr="008F0B87">
        <w:rPr>
          <w:rFonts w:ascii="Times New Roman" w:hAnsi="Times New Roman" w:cs="Times New Roman"/>
        </w:rPr>
        <w:t xml:space="preserve"> Иван Владимирович, </w:t>
      </w:r>
      <w:proofErr w:type="spellStart"/>
      <w:r w:rsidRPr="008F0B87">
        <w:rPr>
          <w:rFonts w:ascii="Times New Roman" w:hAnsi="Times New Roman" w:cs="Times New Roman"/>
        </w:rPr>
        <w:t>Степушина</w:t>
      </w:r>
      <w:proofErr w:type="spellEnd"/>
      <w:r w:rsidRPr="008F0B87">
        <w:rPr>
          <w:rFonts w:ascii="Times New Roman" w:hAnsi="Times New Roman" w:cs="Times New Roman"/>
        </w:rPr>
        <w:t xml:space="preserve"> Екатерина Александровна «Мобильность населения как социальный приоритет государственной транспортной политики и фактор повышения качества жизни населения России</w:t>
      </w:r>
    </w:p>
  </w:footnote>
  <w:footnote w:id="4">
    <w:p w:rsidR="008F0B87" w:rsidRPr="008F0B87" w:rsidRDefault="008F0B87" w:rsidP="008F0B87">
      <w:pPr>
        <w:pStyle w:val="a8"/>
        <w:rPr>
          <w:rFonts w:ascii="Times New Roman" w:hAnsi="Times New Roman" w:cs="Times New Roman"/>
          <w:sz w:val="24"/>
          <w:szCs w:val="24"/>
        </w:rPr>
      </w:pPr>
      <w:r w:rsidRPr="008F0B8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F0B87">
        <w:rPr>
          <w:rFonts w:ascii="Times New Roman" w:hAnsi="Times New Roman" w:cs="Times New Roman"/>
          <w:sz w:val="24"/>
          <w:szCs w:val="24"/>
        </w:rPr>
        <w:t xml:space="preserve"> Созинов Е.Е., </w:t>
      </w:r>
      <w:proofErr w:type="spellStart"/>
      <w:r w:rsidRPr="008F0B87">
        <w:rPr>
          <w:rFonts w:ascii="Times New Roman" w:hAnsi="Times New Roman" w:cs="Times New Roman"/>
          <w:sz w:val="24"/>
          <w:szCs w:val="24"/>
        </w:rPr>
        <w:t>Ржакова</w:t>
      </w:r>
      <w:proofErr w:type="spellEnd"/>
      <w:r w:rsidRPr="008F0B87">
        <w:rPr>
          <w:rFonts w:ascii="Times New Roman" w:hAnsi="Times New Roman" w:cs="Times New Roman"/>
          <w:sz w:val="24"/>
          <w:szCs w:val="24"/>
        </w:rPr>
        <w:t xml:space="preserve"> С.Е. «Автомобиль: средство передвижения или роскошь?»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C2464"/>
    <w:multiLevelType w:val="hybridMultilevel"/>
    <w:tmpl w:val="6D0E0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CC596A"/>
    <w:multiLevelType w:val="hybridMultilevel"/>
    <w:tmpl w:val="F508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64FB"/>
    <w:multiLevelType w:val="hybridMultilevel"/>
    <w:tmpl w:val="59824B5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90314"/>
    <w:multiLevelType w:val="hybridMultilevel"/>
    <w:tmpl w:val="8586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63C28"/>
    <w:multiLevelType w:val="hybridMultilevel"/>
    <w:tmpl w:val="091E1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A6BE7"/>
    <w:multiLevelType w:val="hybridMultilevel"/>
    <w:tmpl w:val="B596DAF6"/>
    <w:lvl w:ilvl="0" w:tplc="0419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</w:abstractNum>
  <w:abstractNum w:abstractNumId="6">
    <w:nsid w:val="291C51FA"/>
    <w:multiLevelType w:val="hybridMultilevel"/>
    <w:tmpl w:val="52E20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E41D74"/>
    <w:multiLevelType w:val="hybridMultilevel"/>
    <w:tmpl w:val="278A30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3356A4"/>
    <w:multiLevelType w:val="hybridMultilevel"/>
    <w:tmpl w:val="1E3C5444"/>
    <w:lvl w:ilvl="0" w:tplc="04190001">
      <w:start w:val="1"/>
      <w:numFmt w:val="bullet"/>
      <w:lvlText w:val=""/>
      <w:lvlJc w:val="left"/>
      <w:pPr>
        <w:ind w:left="8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68" w:hanging="360"/>
      </w:pPr>
      <w:rPr>
        <w:rFonts w:ascii="Wingdings" w:hAnsi="Wingdings" w:hint="default"/>
      </w:rPr>
    </w:lvl>
  </w:abstractNum>
  <w:abstractNum w:abstractNumId="9">
    <w:nsid w:val="391C25BB"/>
    <w:multiLevelType w:val="hybridMultilevel"/>
    <w:tmpl w:val="69EE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8431E"/>
    <w:multiLevelType w:val="hybridMultilevel"/>
    <w:tmpl w:val="2106504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62B2F44"/>
    <w:multiLevelType w:val="hybridMultilevel"/>
    <w:tmpl w:val="B1B6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52A65"/>
    <w:multiLevelType w:val="hybridMultilevel"/>
    <w:tmpl w:val="0C1CFD82"/>
    <w:lvl w:ilvl="0" w:tplc="D6EA7A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ED7E7C"/>
    <w:multiLevelType w:val="hybridMultilevel"/>
    <w:tmpl w:val="3AF8C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CB57370"/>
    <w:multiLevelType w:val="hybridMultilevel"/>
    <w:tmpl w:val="C446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20D98"/>
    <w:multiLevelType w:val="hybridMultilevel"/>
    <w:tmpl w:val="250EF0EA"/>
    <w:lvl w:ilvl="0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6">
    <w:nsid w:val="4DD828FE"/>
    <w:multiLevelType w:val="hybridMultilevel"/>
    <w:tmpl w:val="B7CC88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F942D5"/>
    <w:multiLevelType w:val="hybridMultilevel"/>
    <w:tmpl w:val="2D1C0A7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8">
    <w:nsid w:val="59887BCE"/>
    <w:multiLevelType w:val="hybridMultilevel"/>
    <w:tmpl w:val="A8E84678"/>
    <w:lvl w:ilvl="0" w:tplc="0419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87" w:hanging="360"/>
      </w:pPr>
      <w:rPr>
        <w:rFonts w:ascii="Wingdings" w:hAnsi="Wingdings" w:hint="default"/>
      </w:rPr>
    </w:lvl>
  </w:abstractNum>
  <w:abstractNum w:abstractNumId="19">
    <w:nsid w:val="70C16047"/>
    <w:multiLevelType w:val="hybridMultilevel"/>
    <w:tmpl w:val="91DC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85CF4"/>
    <w:multiLevelType w:val="hybridMultilevel"/>
    <w:tmpl w:val="74FECD8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7A9D2488"/>
    <w:multiLevelType w:val="multilevel"/>
    <w:tmpl w:val="7D64CA80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2">
    <w:nsid w:val="7BC8033F"/>
    <w:multiLevelType w:val="hybridMultilevel"/>
    <w:tmpl w:val="4C1C1D74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7"/>
  </w:num>
  <w:num w:numId="5">
    <w:abstractNumId w:val="6"/>
  </w:num>
  <w:num w:numId="6">
    <w:abstractNumId w:val="20"/>
  </w:num>
  <w:num w:numId="7">
    <w:abstractNumId w:val="4"/>
  </w:num>
  <w:num w:numId="8">
    <w:abstractNumId w:val="16"/>
  </w:num>
  <w:num w:numId="9">
    <w:abstractNumId w:val="15"/>
  </w:num>
  <w:num w:numId="10">
    <w:abstractNumId w:val="14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22"/>
  </w:num>
  <w:num w:numId="20">
    <w:abstractNumId w:val="12"/>
  </w:num>
  <w:num w:numId="21">
    <w:abstractNumId w:val="2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AE"/>
    <w:rsid w:val="00000D3F"/>
    <w:rsid w:val="0000710D"/>
    <w:rsid w:val="0000721A"/>
    <w:rsid w:val="00011909"/>
    <w:rsid w:val="0001515B"/>
    <w:rsid w:val="00034B68"/>
    <w:rsid w:val="00044EB9"/>
    <w:rsid w:val="000601EC"/>
    <w:rsid w:val="00085E86"/>
    <w:rsid w:val="000B7AEB"/>
    <w:rsid w:val="001016F3"/>
    <w:rsid w:val="00115563"/>
    <w:rsid w:val="001156C3"/>
    <w:rsid w:val="0014227D"/>
    <w:rsid w:val="001907DC"/>
    <w:rsid w:val="001B36C7"/>
    <w:rsid w:val="001D20EA"/>
    <w:rsid w:val="001D758D"/>
    <w:rsid w:val="001E3C82"/>
    <w:rsid w:val="001F1499"/>
    <w:rsid w:val="00206400"/>
    <w:rsid w:val="00231CB8"/>
    <w:rsid w:val="00242B7B"/>
    <w:rsid w:val="0024425E"/>
    <w:rsid w:val="00245025"/>
    <w:rsid w:val="00245DD1"/>
    <w:rsid w:val="00260745"/>
    <w:rsid w:val="0026748B"/>
    <w:rsid w:val="00275543"/>
    <w:rsid w:val="002A1EFF"/>
    <w:rsid w:val="002C6A0D"/>
    <w:rsid w:val="002C70F8"/>
    <w:rsid w:val="002F5DB2"/>
    <w:rsid w:val="003016B4"/>
    <w:rsid w:val="00345389"/>
    <w:rsid w:val="00350761"/>
    <w:rsid w:val="0036593A"/>
    <w:rsid w:val="003811E5"/>
    <w:rsid w:val="003913BA"/>
    <w:rsid w:val="003968AA"/>
    <w:rsid w:val="003A52D0"/>
    <w:rsid w:val="003D4589"/>
    <w:rsid w:val="003E35A3"/>
    <w:rsid w:val="003E4DCC"/>
    <w:rsid w:val="00404CA5"/>
    <w:rsid w:val="00410D43"/>
    <w:rsid w:val="00445215"/>
    <w:rsid w:val="00451EB0"/>
    <w:rsid w:val="004706DC"/>
    <w:rsid w:val="004A4A03"/>
    <w:rsid w:val="004C0957"/>
    <w:rsid w:val="004C13A4"/>
    <w:rsid w:val="004C68DC"/>
    <w:rsid w:val="004E5D8B"/>
    <w:rsid w:val="00570295"/>
    <w:rsid w:val="00587692"/>
    <w:rsid w:val="00593217"/>
    <w:rsid w:val="005B3CE7"/>
    <w:rsid w:val="005B680C"/>
    <w:rsid w:val="005C109D"/>
    <w:rsid w:val="005D66F2"/>
    <w:rsid w:val="005D7014"/>
    <w:rsid w:val="005E3700"/>
    <w:rsid w:val="005E5C0E"/>
    <w:rsid w:val="005F19BB"/>
    <w:rsid w:val="0063294A"/>
    <w:rsid w:val="00651202"/>
    <w:rsid w:val="00665FB2"/>
    <w:rsid w:val="00671213"/>
    <w:rsid w:val="0068063A"/>
    <w:rsid w:val="006A7586"/>
    <w:rsid w:val="006C6D39"/>
    <w:rsid w:val="006D7AA4"/>
    <w:rsid w:val="007259CA"/>
    <w:rsid w:val="00727690"/>
    <w:rsid w:val="00743012"/>
    <w:rsid w:val="00743378"/>
    <w:rsid w:val="007766A8"/>
    <w:rsid w:val="007809CC"/>
    <w:rsid w:val="007910FF"/>
    <w:rsid w:val="007A2793"/>
    <w:rsid w:val="007A56E7"/>
    <w:rsid w:val="007E29C3"/>
    <w:rsid w:val="00806B12"/>
    <w:rsid w:val="00810D9B"/>
    <w:rsid w:val="00820250"/>
    <w:rsid w:val="008360CB"/>
    <w:rsid w:val="0085784A"/>
    <w:rsid w:val="00862AE2"/>
    <w:rsid w:val="008B25FF"/>
    <w:rsid w:val="008B3396"/>
    <w:rsid w:val="008C30C1"/>
    <w:rsid w:val="008F0B87"/>
    <w:rsid w:val="008F13D3"/>
    <w:rsid w:val="00924455"/>
    <w:rsid w:val="00951F50"/>
    <w:rsid w:val="0095535A"/>
    <w:rsid w:val="00970083"/>
    <w:rsid w:val="00975142"/>
    <w:rsid w:val="009F6366"/>
    <w:rsid w:val="00A03EC0"/>
    <w:rsid w:val="00A2429F"/>
    <w:rsid w:val="00AA4512"/>
    <w:rsid w:val="00AA496E"/>
    <w:rsid w:val="00B54F33"/>
    <w:rsid w:val="00B976DE"/>
    <w:rsid w:val="00BC22F9"/>
    <w:rsid w:val="00BC71C9"/>
    <w:rsid w:val="00BD0E60"/>
    <w:rsid w:val="00C85998"/>
    <w:rsid w:val="00C87DC1"/>
    <w:rsid w:val="00C910BD"/>
    <w:rsid w:val="00CF0862"/>
    <w:rsid w:val="00D4088A"/>
    <w:rsid w:val="00D504BF"/>
    <w:rsid w:val="00D8410E"/>
    <w:rsid w:val="00D8787F"/>
    <w:rsid w:val="00DB1585"/>
    <w:rsid w:val="00DC47C7"/>
    <w:rsid w:val="00E038DB"/>
    <w:rsid w:val="00E25A11"/>
    <w:rsid w:val="00E35F04"/>
    <w:rsid w:val="00E43A00"/>
    <w:rsid w:val="00E45EF5"/>
    <w:rsid w:val="00E74EC0"/>
    <w:rsid w:val="00E855A9"/>
    <w:rsid w:val="00ED5063"/>
    <w:rsid w:val="00EE0802"/>
    <w:rsid w:val="00EE1079"/>
    <w:rsid w:val="00EE45D9"/>
    <w:rsid w:val="00EE7419"/>
    <w:rsid w:val="00F00919"/>
    <w:rsid w:val="00F060AE"/>
    <w:rsid w:val="00F06313"/>
    <w:rsid w:val="00F14E81"/>
    <w:rsid w:val="00F24CC6"/>
    <w:rsid w:val="00F44B96"/>
    <w:rsid w:val="00F67931"/>
    <w:rsid w:val="00F70BF1"/>
    <w:rsid w:val="00FC3BA7"/>
    <w:rsid w:val="00FC7F93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F240-4B35-4DE3-B1CB-05C7559F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00"/>
  </w:style>
  <w:style w:type="paragraph" w:styleId="1">
    <w:name w:val="heading 1"/>
    <w:basedOn w:val="a"/>
    <w:next w:val="a"/>
    <w:link w:val="10"/>
    <w:uiPriority w:val="9"/>
    <w:qFormat/>
    <w:rsid w:val="008F0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400"/>
  </w:style>
  <w:style w:type="paragraph" w:styleId="a5">
    <w:name w:val="footer"/>
    <w:basedOn w:val="a"/>
    <w:link w:val="a6"/>
    <w:uiPriority w:val="99"/>
    <w:unhideWhenUsed/>
    <w:rsid w:val="0020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400"/>
  </w:style>
  <w:style w:type="paragraph" w:styleId="a7">
    <w:name w:val="List Paragraph"/>
    <w:basedOn w:val="a"/>
    <w:uiPriority w:val="34"/>
    <w:qFormat/>
    <w:rsid w:val="002064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B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0B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0B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F0B87"/>
    <w:rPr>
      <w:vertAlign w:val="superscript"/>
    </w:rPr>
  </w:style>
  <w:style w:type="character" w:styleId="ab">
    <w:name w:val="Hyperlink"/>
    <w:basedOn w:val="a0"/>
    <w:uiPriority w:val="99"/>
    <w:unhideWhenUsed/>
    <w:rsid w:val="008F0B87"/>
    <w:rPr>
      <w:color w:val="0563C1" w:themeColor="hyperlink"/>
      <w:u w:val="single"/>
    </w:rPr>
  </w:style>
  <w:style w:type="character" w:styleId="ac">
    <w:name w:val="Placeholder Text"/>
    <w:basedOn w:val="a0"/>
    <w:uiPriority w:val="99"/>
    <w:semiHidden/>
    <w:rsid w:val="008F0B8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2674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26748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6748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6748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6748B"/>
    <w:pPr>
      <w:spacing w:after="100"/>
      <w:ind w:left="440"/>
    </w:pPr>
  </w:style>
  <w:style w:type="paragraph" w:styleId="ae">
    <w:name w:val="Balloon Text"/>
    <w:basedOn w:val="a"/>
    <w:link w:val="af"/>
    <w:uiPriority w:val="99"/>
    <w:semiHidden/>
    <w:unhideWhenUsed/>
    <w:rsid w:val="0010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6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D0E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ruwiki.ru/wiki/&#1051;&#1077;&#1075;&#1082;&#1086;&#1074;&#1086;&#1081;_&#1072;&#1074;&#1090;&#1086;&#1084;&#1086;&#1073;&#1080;&#1083;&#1100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ckard%20bell\Desktop\&#1090;&#1072;&#1073;&#1083;&#1080;&#1094;&#1099;%20&#1076;&#1083;&#1103;%20&#1074;&#1086;&#1083;&#1086;&#1082;&#1086;&#1083;&#1072;&#1084;&#1089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ckard%20bell\Desktop\&#1090;&#1072;&#1073;&#1083;&#1080;&#1094;&#1099;%20&#1076;&#1083;&#1103;%20&#1074;&#1086;&#1083;&#1086;&#1082;&#1086;&#1083;&#1072;&#1084;&#1089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1F-4133-AC87-CCF5AC2086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1F-4133-AC87-CCF5AC2086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'Тип местности'!$A$1:$A$2</c:f>
              <c:strCache>
                <c:ptCount val="2"/>
                <c:pt idx="0">
                  <c:v>Сельские</c:v>
                </c:pt>
                <c:pt idx="1">
                  <c:v>Городские</c:v>
                </c:pt>
              </c:strCache>
            </c:strRef>
          </c:cat>
          <c:val>
            <c:numRef>
              <c:f>'Тип местности'!$B$1:$B$2</c:f>
              <c:numCache>
                <c:formatCode>0.00%</c:formatCode>
                <c:ptCount val="2"/>
                <c:pt idx="0">
                  <c:v>0.57099999999999995</c:v>
                </c:pt>
                <c:pt idx="1">
                  <c:v>0.42900000000000038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51F-4133-AC87-CCF5AC20867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5F2-4710-AC20-65A01AF2D6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5F2-4710-AC20-65A01AF2D6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5F2-4710-AC20-65A01AF2D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'Влияние постоянной деятельности'!$A$1:$A$3</c:f>
              <c:strCache>
                <c:ptCount val="3"/>
                <c:pt idx="0">
                  <c:v>Работаю</c:v>
                </c:pt>
                <c:pt idx="1">
                  <c:v>Учусь</c:v>
                </c:pt>
                <c:pt idx="2">
                  <c:v>Ни учусь ни работаю</c:v>
                </c:pt>
              </c:strCache>
            </c:strRef>
          </c:cat>
          <c:val>
            <c:numRef>
              <c:f>'Влияние постоянной деятельности'!$B$1:$B$3</c:f>
              <c:numCache>
                <c:formatCode>0.00%</c:formatCode>
                <c:ptCount val="3"/>
                <c:pt idx="0">
                  <c:v>0.54300000000000004</c:v>
                </c:pt>
                <c:pt idx="1">
                  <c:v>0.42900000000000038</c:v>
                </c:pt>
                <c:pt idx="2">
                  <c:v>2.8000000000000001E-2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5F2-4710-AC20-65A01AF2D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8B0B-B85C-4E40-BB90-9E60F377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user</cp:lastModifiedBy>
  <cp:revision>3</cp:revision>
  <dcterms:created xsi:type="dcterms:W3CDTF">2026-04-02T18:15:00Z</dcterms:created>
  <dcterms:modified xsi:type="dcterms:W3CDTF">2026-04-02T18:31:00Z</dcterms:modified>
</cp:coreProperties>
</file>