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</w:t>
      </w:r>
      <w:proofErr w:type="gramEnd"/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УЧЕРЕЖДЕНИЕ ВЫСШЕГО ОБРАЗОВАНИЯ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ИМЕНИ П.Ф ЛЕСГАФТА, САНКТ-ПЕТЕРБУРГ»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7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2395" w:rsidRPr="00CB2395" w:rsidRDefault="00CB2395" w:rsidP="00CB239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bookmarkStart w:id="0" w:name="_Hlk199683315"/>
      <w:r w:rsidRPr="00CB2395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РАЗВИТИЕ ВЗРЫВНОЙ СИЛЫ МЫШЦ РУК У ВОЛЕЙБОЛИСТОК </w:t>
      </w:r>
    </w:p>
    <w:p w:rsidR="00CB2395" w:rsidRPr="00CB2395" w:rsidRDefault="00CB2395" w:rsidP="00CB239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CB2395">
        <w:rPr>
          <w:rFonts w:ascii="Times New Roman" w:eastAsia="Calibri" w:hAnsi="Times New Roman" w:cs="Times New Roman"/>
          <w:sz w:val="28"/>
          <w:szCs w:val="20"/>
          <w:lang w:eastAsia="en-US"/>
        </w:rPr>
        <w:t>15-16 ЛЕТ С ИСПОЛЬЗОВАНИЕМ БЛОЧНОГО ТРЕНАЖЕРА</w:t>
      </w:r>
    </w:p>
    <w:bookmarkEnd w:id="0"/>
    <w:p w:rsid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CB2395" w:rsidRPr="00547B88" w:rsidRDefault="00CB2395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49.03.04 – Спорт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:rsidR="00547B88" w:rsidRPr="00547B88" w:rsidRDefault="006F7C50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8"/>
        </w:rPr>
        <w:t>Тренерско-преподавательская деятельность в избранном виде спорта (волейбол)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6F7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Выполнил:</w:t>
      </w:r>
    </w:p>
    <w:p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B171CE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</w:t>
      </w:r>
      <w:r w:rsidR="00CB239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CB2395" w:rsidRPr="00CB239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Филиппова Ульяна Романовна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 сту</w:t>
      </w:r>
      <w:r w:rsidR="003A528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дентка бакалавриата, 4 курс, 406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группа,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кафедра теории и 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Научный руководитель: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Луткова Наталия Валерьевна, д-р пед. наук,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доцент, профессор кафедры теории и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3A5287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Санкт-Петербург, 2026</w:t>
      </w:r>
      <w:r w:rsidR="00547B88"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:rsidR="004C6CE7" w:rsidRDefault="004C6CE7" w:rsidP="00547B8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4C6CE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 современном волейболе высокий уровень развития скоростно-силовых способностей дает возможность игроку эффективно действовать при выполнении технических приемов. Ударные движения в волейболе требуют проявления взрывной силы, а специфичность их выполнения предъявляет высокие требования к проявлению скоростно-силовых усилий отдельных мышечных групп. </w:t>
      </w:r>
    </w:p>
    <w:p w:rsidR="004C6CE7" w:rsidRDefault="004C6CE7" w:rsidP="00EC39E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В современной научной литературе по волейболу, достаточно подробно раскрыты вопросы содержания физической подготовки, режимы работы мышц, раскрыты характеристики скоростно-силовых способностей, средства, методы их развития и критерии оценивания скоростно-силовых способностей у волейболисток. Также достаточно подробно раскрыты характеристики тренажеров, применяемых в волейболе для решения задач по физической подготовке. Однако</w:t>
      </w:r>
      <w:proofErr w:type="gramStart"/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,</w:t>
      </w:r>
      <w:proofErr w:type="gramEnd"/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вопрос развития взрывной силы мышц рук у волейболисток 15-16 лет с использованием блочного тренажера представляется изученным недостаточно полно. Поэтому выбор темы является актуальным. </w:t>
      </w:r>
    </w:p>
    <w:p w:rsidR="004C6CE7" w:rsidRDefault="004C6CE7" w:rsidP="00EC39E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Проблема исследования заключается в противоречии между необходимостью повышения показателей взрывной силы мышц рук у волейболисток 15-16 лет с применением блочного тренажера и ограниченными возможностями существующей теории обеспечить эти требования. Такое противоречие является отличительным признаком существованию научной проблемы и свидетельствует об актуальности </w:t>
      </w:r>
      <w:proofErr w:type="gramStart"/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предпринятого</w:t>
      </w:r>
      <w:proofErr w:type="gramEnd"/>
      <w:r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исследования.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исследования: учебно-тренировочный процесс, направленный на развитие взрывной силы мышц рук у волейболисток </w:t>
      </w:r>
      <w:r w:rsidRPr="004C6CE7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лет.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исследования: средства развития взрывной силы мышц рук у волейболисток </w:t>
      </w:r>
      <w:r w:rsidRPr="004C6CE7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лет, выполняемые на блочном тренажере. 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Теоретическая проблема: необходимость дополнения существующей теории подготовки волейболисток 15-16 лет новыми знаниями о средствах развития взрывной силы мышц рук с использованием блочного тренажера.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</w:t>
      </w:r>
      <w:proofErr w:type="gramEnd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значимость: получены новые знания о средствах развития взрывной силы мышц рук у волейболисток </w:t>
      </w:r>
      <w:r w:rsidRPr="004C6CE7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лет с использованием блочного тренажера.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проблема – необходимость повысить показатели развития взрывной силы мышц рук</w:t>
      </w:r>
      <w:r w:rsidRPr="004C6CE7">
        <w:rPr>
          <w:rFonts w:ascii="Calibri" w:eastAsia="Calibri" w:hAnsi="Calibri" w:cs="Arial"/>
          <w:lang w:eastAsia="en-US"/>
        </w:rPr>
        <w:t xml:space="preserve"> </w:t>
      </w: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у волейболисток 15-16 лет.</w:t>
      </w:r>
    </w:p>
    <w:p w:rsidR="004C6CE7" w:rsidRPr="004C6CE7" w:rsidRDefault="004C6CE7" w:rsidP="004C6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</w:t>
      </w:r>
      <w:proofErr w:type="gramEnd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значимость исследования заключаются в конкретизации средств учебно-тренировочного процесса, направленных на развитие взрывной силы мышц рук волейболисток 15-16 лет и предусматривающих применение блочного тренажера. </w:t>
      </w:r>
    </w:p>
    <w:p w:rsidR="004C6CE7" w:rsidRPr="004C6CE7" w:rsidRDefault="004C6CE7" w:rsidP="004C6CE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Научная новизна исследования состоит в том, что в работе предложены средства тренировочного процесса</w:t>
      </w:r>
      <w:r w:rsidRPr="004C6CE7">
        <w:rPr>
          <w:rFonts w:ascii="Calibri" w:eastAsia="Calibri" w:hAnsi="Calibri" w:cs="Arial"/>
          <w:lang w:eastAsia="en-US"/>
        </w:rPr>
        <w:t xml:space="preserve"> </w:t>
      </w:r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повышения показателей взрывной силы мышц рук у волейболисток 15-16 лет, которые </w:t>
      </w:r>
      <w:proofErr w:type="gramStart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могут быть рекомендованы</w:t>
      </w:r>
      <w:proofErr w:type="gramEnd"/>
      <w:r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совершенствования эффективности показателей технических элементов у волейболисток 15-16 лет. Разработаны упражнения с применением блочного тренажера, применение которых позволяет повысить показатели взрывной силы мышц рук с учетом специфики волейбола. Кроме того, в исследовании учтены амплуа волейболисток, что позволяет адаптировать тренировочный процесс к индивидуальным потребностям спортсменок в зависимости от их роли в команде. В рамках исследования также предложены циклы тренировочного процесса, учитывающие периодизацию и специфику нагрузок для различных амплуа, что способствует более эффективному развитию взрывной силы и улучшению технических навыков. </w:t>
      </w:r>
    </w:p>
    <w:p w:rsidR="00BF5343" w:rsidRPr="00BF5343" w:rsidRDefault="00BF5343" w:rsidP="00BF534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Гипотеза: </w:t>
      </w:r>
      <w:bookmarkStart w:id="1" w:name="_Hlk224299341"/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предполагалось, что показатели взрывной силы мышц рук у волейболисток </w:t>
      </w:r>
      <w:r w:rsidRPr="00BF5343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лет повысятся, если в учебно-тренировочный процесс будут включены упражнения, выполняемые на блочном тренажере. </w:t>
      </w:r>
    </w:p>
    <w:p w:rsidR="00BF5343" w:rsidRPr="00BF5343" w:rsidRDefault="00BF5343" w:rsidP="00BF534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Цель исследования: научно обосновать возможность повышения</w:t>
      </w:r>
      <w:r w:rsidRPr="00BF5343">
        <w:rPr>
          <w:rFonts w:ascii="Calibri" w:eastAsia="Calibri" w:hAnsi="Calibri" w:cs="Arial"/>
          <w:lang w:eastAsia="en-US"/>
        </w:rPr>
        <w:t xml:space="preserve">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взрывной силы мышц рук у волейболисток 15-16 лет</w:t>
      </w:r>
      <w:r w:rsidRPr="00BF5343">
        <w:rPr>
          <w:rFonts w:ascii="Calibri" w:eastAsia="Calibri" w:hAnsi="Calibri" w:cs="Arial"/>
          <w:lang w:eastAsia="en-US"/>
        </w:rPr>
        <w:t xml:space="preserve">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основе</w:t>
      </w:r>
      <w:r w:rsidRPr="00BF5343">
        <w:rPr>
          <w:rFonts w:ascii="Calibri" w:eastAsia="Calibri" w:hAnsi="Calibri" w:cs="Arial"/>
          <w:lang w:eastAsia="en-US"/>
        </w:rPr>
        <w:t xml:space="preserve">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упражнений, выполняемых на блочном тренажере.</w:t>
      </w:r>
    </w:p>
    <w:bookmarkEnd w:id="1"/>
    <w:p w:rsidR="00BF5343" w:rsidRPr="00BF5343" w:rsidRDefault="00BF5343" w:rsidP="00BF534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исследования:</w:t>
      </w:r>
    </w:p>
    <w:p w:rsidR="00BF5343" w:rsidRPr="00BF5343" w:rsidRDefault="00BF5343" w:rsidP="00BF534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Изучить научно-методическую литературу по проблеме развития взрывной силы мышц рук волейболисток 15-16 лет.</w:t>
      </w:r>
    </w:p>
    <w:p w:rsidR="00BF5343" w:rsidRPr="00BF5343" w:rsidRDefault="00BF5343" w:rsidP="00BF534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Определить показатели развития взрывной силы мышц рук у волейболисток </w:t>
      </w:r>
      <w:r w:rsidRPr="00BF5343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лет.</w:t>
      </w:r>
    </w:p>
    <w:p w:rsidR="00BF5343" w:rsidRPr="00BF5343" w:rsidRDefault="00BF5343" w:rsidP="00BF534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Разработать содержание заданий, направленных на развитие взрывной силы мышц рук у волейболисток </w:t>
      </w:r>
      <w:r w:rsidRPr="00BF5343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15-16 </w:t>
      </w: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лет с использованием блочного тренажера и экспериментальным путем обосновать необходимость их применения.</w:t>
      </w:r>
    </w:p>
    <w:p w:rsidR="00273540" w:rsidRPr="00027221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027221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Для реализации поставленной цели и задач исследования использовались следующие методы исследования:</w:t>
      </w:r>
    </w:p>
    <w:p w:rsidR="00027221" w:rsidRPr="00027221" w:rsidRDefault="00027221" w:rsidP="00027221">
      <w:pPr>
        <w:numPr>
          <w:ilvl w:val="0"/>
          <w:numId w:val="7"/>
        </w:numPr>
        <w:spacing w:after="0" w:line="360" w:lineRule="auto"/>
        <w:ind w:firstLineChars="253"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27221">
        <w:rPr>
          <w:rFonts w:ascii="Times New Roman" w:eastAsia="SimSun" w:hAnsi="Times New Roman" w:cs="Times New Roman"/>
          <w:color w:val="000000"/>
          <w:sz w:val="28"/>
          <w:szCs w:val="28"/>
        </w:rPr>
        <w:t>Теоретический анализ и обобщение литературных источников.</w:t>
      </w:r>
    </w:p>
    <w:p w:rsidR="00027221" w:rsidRPr="00027221" w:rsidRDefault="00027221" w:rsidP="00027221">
      <w:pPr>
        <w:numPr>
          <w:ilvl w:val="0"/>
          <w:numId w:val="7"/>
        </w:numPr>
        <w:spacing w:after="0" w:line="360" w:lineRule="auto"/>
        <w:ind w:firstLineChars="253"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27221">
        <w:rPr>
          <w:rFonts w:ascii="Times New Roman" w:eastAsia="SimSun" w:hAnsi="Times New Roman" w:cs="Times New Roman"/>
          <w:color w:val="000000"/>
          <w:sz w:val="28"/>
          <w:szCs w:val="28"/>
        </w:rPr>
        <w:t>Спортивно-педагогическое тестирование.</w:t>
      </w:r>
    </w:p>
    <w:p w:rsidR="00027221" w:rsidRPr="00027221" w:rsidRDefault="00027221" w:rsidP="00027221">
      <w:pPr>
        <w:numPr>
          <w:ilvl w:val="0"/>
          <w:numId w:val="7"/>
        </w:numPr>
        <w:spacing w:after="0" w:line="360" w:lineRule="auto"/>
        <w:ind w:firstLineChars="253"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27221">
        <w:rPr>
          <w:rFonts w:ascii="Times New Roman" w:eastAsia="SimSun" w:hAnsi="Times New Roman" w:cs="Times New Roman"/>
          <w:color w:val="000000"/>
          <w:sz w:val="28"/>
          <w:szCs w:val="28"/>
        </w:rPr>
        <w:t>Педагогический эксперимент.</w:t>
      </w:r>
    </w:p>
    <w:p w:rsidR="00027221" w:rsidRPr="00027221" w:rsidRDefault="00027221" w:rsidP="00027221">
      <w:pPr>
        <w:numPr>
          <w:ilvl w:val="0"/>
          <w:numId w:val="7"/>
        </w:numPr>
        <w:spacing w:after="0" w:line="360" w:lineRule="auto"/>
        <w:ind w:firstLineChars="253"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27221">
        <w:rPr>
          <w:rFonts w:ascii="Times New Roman" w:eastAsia="SimSun" w:hAnsi="Times New Roman" w:cs="Times New Roman"/>
          <w:color w:val="000000"/>
          <w:sz w:val="28"/>
          <w:szCs w:val="28"/>
        </w:rPr>
        <w:t>Методы математической обработки результатов исследования.</w:t>
      </w:r>
    </w:p>
    <w:p w:rsidR="00C5216D" w:rsidRPr="00B85BF9" w:rsidRDefault="00C5216D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Ключевые слова: </w:t>
      </w:r>
      <w:r w:rsidR="00BF5343" w:rsidRPr="00BF534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взрывн</w:t>
      </w:r>
      <w:r w:rsidR="00BF534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ая сила</w:t>
      </w:r>
      <w:r w:rsidR="00BF5343" w:rsidRPr="00BF534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мышц рук</w:t>
      </w:r>
      <w:r w:rsidR="005B2683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волейбол, </w:t>
      </w:r>
      <w:r w:rsidR="00203C54" w:rsidRPr="00203C54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блочн</w:t>
      </w:r>
      <w:r w:rsidR="00203C54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ый тренажер</w:t>
      </w:r>
      <w:r w:rsidR="00B85BF9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5B2683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средства.</w:t>
      </w:r>
    </w:p>
    <w:p w:rsidR="00D067A9" w:rsidRPr="00DD0999" w:rsidRDefault="00D067A9" w:rsidP="00D067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0999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проведения исследования была изучена специальная и методическая литература, позволяющая выявить проблему исследования.</w:t>
      </w:r>
    </w:p>
    <w:p w:rsidR="00927F91" w:rsidRDefault="00E016FA" w:rsidP="00927F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E016FA">
        <w:rPr>
          <w:rFonts w:ascii="Times New Roman" w:eastAsia="Times New Roman" w:hAnsi="Times New Roman" w:cs="Times New Roman"/>
          <w:sz w:val="28"/>
          <w:szCs w:val="28"/>
        </w:rPr>
        <w:t>решения второй задачи исследования 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спорти</w:t>
      </w:r>
      <w:r w:rsidR="00DD0999">
        <w:rPr>
          <w:rFonts w:ascii="Times New Roman" w:eastAsia="Times New Roman" w:hAnsi="Times New Roman" w:cs="Times New Roman"/>
          <w:sz w:val="28"/>
          <w:szCs w:val="28"/>
        </w:rPr>
        <w:t>вно-педагогическое тестирование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999" w:rsidRPr="00DD0999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в двух группах волейболисток для определения показателей взрывной силы мышц рук</w:t>
      </w:r>
      <w:proofErr w:type="gramStart"/>
      <w:r w:rsidR="00DD0999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.</w:t>
      </w:r>
      <w:proofErr w:type="gramEnd"/>
      <w:r w:rsidR="00927F91">
        <w:rPr>
          <w:rFonts w:ascii="Times New Roman" w:eastAsia="Times New Roman" w:hAnsi="Times New Roman" w:cs="Times New Roman"/>
          <w:sz w:val="28"/>
          <w:szCs w:val="28"/>
        </w:rPr>
        <w:t xml:space="preserve"> Оно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состояло из 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четырех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контрольных упражнений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</w:t>
      </w:r>
      <w:r w:rsidR="00927F91"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росок мяча массой 1 кг из-за головы двумя руками, стоя (м)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  <w:r w:rsidR="00927F91" w:rsidRPr="00927F91">
        <w:t xml:space="preserve"> 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</w:t>
      </w:r>
      <w:r w:rsidR="00927F91"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росок мяча массой 1 кг из-за головы двумя руками, сидя (м)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  <w:r w:rsidR="00927F91" w:rsidRPr="00927F91">
        <w:t xml:space="preserve"> 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927F91"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гибание и разгибание рук в упоре лежа (раз)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  <w:r w:rsidR="00927F91" w:rsidRPr="00927F91">
        <w:t xml:space="preserve"> 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927F91"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одтягивание на низкой перекладине (раз)</w:t>
      </w:r>
      <w:r w:rsid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E016FA" w:rsidRDefault="00E016FA" w:rsidP="00927F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F91" w:rsidRPr="00927F91" w:rsidRDefault="00927F91" w:rsidP="00927F9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</w:pPr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lastRenderedPageBreak/>
        <w:t>Сравнение исходных показателей взрывной силы мышц рук у волейболисток двух групп позволяет сделать заключение, что показатели не имеют статистически достоверных различий во всех четырех контрольных упражнениях (тестах). Группы являются однородными</w:t>
      </w:r>
      <w:r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 на </w:t>
      </w:r>
      <w:proofErr w:type="gramStart"/>
      <w:r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>уровне</w:t>
      </w:r>
      <w:proofErr w:type="gramEnd"/>
      <w:r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 значимости 0,05</w:t>
      </w:r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. </w:t>
      </w:r>
      <w:r w:rsidRPr="00927F9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Г</w:t>
      </w:r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>руппа</w:t>
      </w:r>
      <w:proofErr w:type="gramStart"/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 А</w:t>
      </w:r>
      <w:proofErr w:type="gramEnd"/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 была определена нами как экспериментальная, а группа Б </w:t>
      </w:r>
      <w:r w:rsidRPr="00927F91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u w:color="000000"/>
          <w:bdr w:val="nil"/>
        </w:rPr>
        <w:t>–</w:t>
      </w:r>
      <w:r w:rsidRPr="00927F91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t xml:space="preserve"> как контрольная.</w:t>
      </w:r>
    </w:p>
    <w:p w:rsidR="00213FF8" w:rsidRDefault="00213FF8" w:rsidP="00213FF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Для решения третьей задачи исследования были разработано содержание упражнений, </w:t>
      </w:r>
      <w:r w:rsidRPr="00213FF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направленных на развитие показателей взрывной силы мышц рук у волейболисток 15-16 лет с использованием блочного тренажера</w:t>
      </w: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по двум блокам – </w:t>
      </w:r>
      <w:r w:rsidRPr="00213FF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на вертикальном блоке и на горизонтальном блоке</w:t>
      </w: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</w:p>
    <w:p w:rsidR="00213FF8" w:rsidRPr="00213FF8" w:rsidRDefault="00213FF8" w:rsidP="00213FF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Arial Unicode MS"/>
          <w:color w:val="000000"/>
          <w:sz w:val="28"/>
          <w:szCs w:val="28"/>
          <w:u w:color="FF0000"/>
          <w:bdr w:val="nil"/>
        </w:rPr>
        <w:t xml:space="preserve">Так как при помощи блочного тренажера мы развиваем взрывную силу мышц рук у волейболисток, то вес не должен был влиять на нарушение техники движения на протяжении всего подхода. Поэтому упражнения </w:t>
      </w:r>
      <w:r w:rsidRPr="00213FF8">
        <w:rPr>
          <w:rFonts w:ascii="Times New Roman" w:eastAsia="Arial Unicode MS" w:hAnsi="Times New Roman" w:cs="Arial Unicode MS"/>
          <w:sz w:val="28"/>
          <w:szCs w:val="28"/>
          <w:u w:color="FF0000"/>
          <w:bdr w:val="nil"/>
        </w:rPr>
        <w:t xml:space="preserve">выполнялись 5 раз по 3-4 подхода </w:t>
      </w:r>
      <w:r w:rsidRPr="00213FF8">
        <w:rPr>
          <w:rFonts w:ascii="Times New Roman" w:eastAsia="Arial Unicode MS" w:hAnsi="Times New Roman" w:cs="Arial Unicode MS"/>
          <w:color w:val="000000"/>
          <w:sz w:val="28"/>
          <w:szCs w:val="28"/>
          <w:u w:color="FF0000"/>
          <w:bdr w:val="nil"/>
        </w:rPr>
        <w:t>с полным восстановлением после каждого подхода.</w:t>
      </w:r>
    </w:p>
    <w:p w:rsidR="00213FF8" w:rsidRDefault="00213FF8" w:rsidP="00C576F7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Для достижения тренировочного эффекта было определено содержание нагрузки при выполнении упражнений в микроциклах и мезоциклах</w:t>
      </w:r>
      <w:bookmarkStart w:id="2" w:name="_GoBack"/>
      <w:bookmarkEnd w:id="2"/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подготовительного периода.</w:t>
      </w:r>
    </w:p>
    <w:p w:rsidR="00213FF8" w:rsidRPr="00213FF8" w:rsidRDefault="00213FF8" w:rsidP="00C57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Первые 4 недели занятий выполняются по 3 подхода каждого упражнения с указанным количеством раз.</w:t>
      </w:r>
    </w:p>
    <w:p w:rsidR="00213FF8" w:rsidRPr="00213FF8" w:rsidRDefault="00213FF8" w:rsidP="00C576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В течени</w:t>
      </w:r>
      <w:proofErr w:type="gramStart"/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</w:t>
      </w:r>
      <w:proofErr w:type="gramEnd"/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5-8 недели предусмотрено также по 3 подхода, однако к каждому упражнению добавляется по 5 раз к количеству повторений.</w:t>
      </w:r>
    </w:p>
    <w:p w:rsidR="00213FF8" w:rsidRPr="00213FF8" w:rsidRDefault="00213FF8" w:rsidP="00C576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В ходе 9-12 недели предусматривается по 4 подхода, количество повторений </w:t>
      </w:r>
      <w:r w:rsidRPr="00213FF8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sym w:font="Symbol" w:char="F02D"/>
      </w: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как в 1-4 неделю.  </w:t>
      </w:r>
    </w:p>
    <w:p w:rsidR="00213FF8" w:rsidRPr="00213FF8" w:rsidRDefault="00213FF8" w:rsidP="00C576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В 13-16 недели предусматривалось по 4 подхода, количество повторений </w:t>
      </w:r>
      <w:r w:rsidRPr="00213FF8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bdr w:val="nil"/>
        </w:rPr>
        <w:sym w:font="Symbol" w:char="F02D"/>
      </w:r>
      <w:r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как в 5-8 неделю. </w:t>
      </w:r>
    </w:p>
    <w:p w:rsidR="00213FF8" w:rsidRDefault="00C576F7" w:rsidP="00C576F7">
      <w:pPr>
        <w:widowControl w:val="0"/>
        <w:spacing w:after="0" w:line="360" w:lineRule="auto"/>
        <w:ind w:firstLineChars="253"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По окончании педагогического эксперимента было осуществлено повторное тестирование </w:t>
      </w:r>
      <w:r w:rsidRPr="00C576F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в</w:t>
      </w:r>
      <w:r w:rsidRPr="00C576F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группах волейболисток.</w:t>
      </w:r>
    </w:p>
    <w:p w:rsidR="00C576F7" w:rsidRDefault="00C576F7" w:rsidP="00C57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</w:pPr>
      <w:r w:rsidRPr="00C576F7">
        <w:rPr>
          <w:rFonts w:ascii="Times New Roman" w:eastAsia="Times New Roman" w:hAnsi="Times New Roman" w:cs="Arial Unicode MS"/>
          <w:sz w:val="28"/>
          <w:szCs w:val="28"/>
          <w:u w:color="000000"/>
          <w:bdr w:val="nil"/>
        </w:rPr>
        <w:lastRenderedPageBreak/>
        <w:t xml:space="preserve">Сравнение показателей взрывной силы мышц рук у волейболисток двух групп до и после проведения педагогического эксперимента позволяет сделать заключение, </w:t>
      </w:r>
      <w:r w:rsidRPr="00C576F7">
        <w:rPr>
          <w:rFonts w:ascii="Times New Roman" w:eastAsia="Times New Roman" w:hAnsi="Times New Roman" w:cs="Times New Roman"/>
          <w:sz w:val="28"/>
          <w:szCs w:val="28"/>
          <w:u w:color="000000"/>
          <w:bdr w:val="nil"/>
        </w:rPr>
        <w:t xml:space="preserve">показатели в </w:t>
      </w:r>
      <w:r w:rsidRPr="00C576F7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группах имеют существенные различия.</w:t>
      </w:r>
    </w:p>
    <w:p w:rsidR="00C22F91" w:rsidRDefault="00C22F91" w:rsidP="00C22F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Определены следующие показатели в группах: в тесте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</w:t>
      </w:r>
      <w:r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росок мяча массой 1 кг из-за головы двумя руками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стоя 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F46337" w:rsidRP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13,02±0,66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метров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F46337" w:rsidRP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12,99±0,61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метров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 В тесте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: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бросок мяча</w:t>
      </w:r>
      <w:r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сидя 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F46337" w:rsidRP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6,09±0,78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метров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F46337" w:rsidRP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5,86±0,46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метров. В тесте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:</w:t>
      </w:r>
      <w:r w:rsidRPr="00927F91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гибание и разгибание рук в упоре лежа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2614AC" w:rsidRP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17,83±1,34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раз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2614AC" w:rsidRP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16,67±1,67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раз. В тесте:</w:t>
      </w:r>
      <w:r w:rsidRPr="00927F91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Pr="00927F9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одтягивание на низкой перекладине 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2614AC" w:rsidRP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27,33±2,71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раз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2614AC" w:rsidRP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25,67±2,01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раз.</w:t>
      </w:r>
    </w:p>
    <w:p w:rsidR="00C576F7" w:rsidRPr="00C576F7" w:rsidRDefault="00C576F7" w:rsidP="00C576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C576F7">
        <w:rPr>
          <w:rFonts w:ascii="Times New Roman" w:eastAsia="MS Mincho" w:hAnsi="Times New Roman" w:cs="Times New Roman"/>
          <w:color w:val="000000"/>
          <w:sz w:val="28"/>
          <w:szCs w:val="28"/>
          <w:u w:color="000000"/>
          <w:bdr w:val="nil"/>
        </w:rPr>
        <w:t xml:space="preserve">Полученные результаты педагогического эксперимента </w:t>
      </w:r>
      <w:r w:rsidRPr="00C576F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позволяют сделать заключение, что в результате внедрения в тренировочный процесс специальных упражнений с использованием блочного тренажера позволило нам статистически значимо повысить у волейболисток экспериментальной группы показатели </w:t>
      </w:r>
      <w:r w:rsidRPr="00C576F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взрывной силы мышц рук</w:t>
      </w:r>
      <w:r w:rsidRPr="00C576F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</w:p>
    <w:p w:rsidR="00C576F7" w:rsidRPr="00C576F7" w:rsidRDefault="00C576F7" w:rsidP="00C576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В результате </w:t>
      </w:r>
      <w:proofErr w:type="gramStart"/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проведенного</w:t>
      </w:r>
      <w:proofErr w:type="gramEnd"/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исследования цель исследования можно считать достигнутой, гипотезу исследования можно считать подтвержденной.</w:t>
      </w:r>
    </w:p>
    <w:p w:rsidR="00547B88" w:rsidRPr="002B2B02" w:rsidRDefault="00547B88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2B2B02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t>На основании выше изложенного можно сделать следующие выводы:</w:t>
      </w:r>
    </w:p>
    <w:p w:rsidR="006E2A5F" w:rsidRPr="006E2A5F" w:rsidRDefault="006E2A5F" w:rsidP="006E2A5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Pr="006E2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Выявлено, что вопрос развития взрывной силы мышц рук у волейболисток 15-16 лет с использованием блочного тренажера представляется изученным недостаточно полно. </w:t>
      </w:r>
    </w:p>
    <w:p w:rsidR="006E2A5F" w:rsidRPr="006E2A5F" w:rsidRDefault="006E2A5F" w:rsidP="006E2A5F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Установлено, что показатели взрывной силы мышц рук у волейболисток двух групп до проведения педагогического эксперимента не имеют существенных различий в четырех тестах (бросок мяча массой 1 кг из-за головы двумя руками стоя и сидя, </w:t>
      </w:r>
      <w:proofErr w:type="gramStart"/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>сгибание</w:t>
      </w:r>
      <w:proofErr w:type="gramEnd"/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разгибание рук в упоре лежа, подтягивание на низкой перекладине). </w:t>
      </w:r>
    </w:p>
    <w:p w:rsidR="006E2A5F" w:rsidRPr="006E2A5F" w:rsidRDefault="006E2A5F" w:rsidP="006E2A5F">
      <w:pPr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Pr="006E2A5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Определено, что разработку упражнений для развития</w:t>
      </w:r>
      <w:r w:rsidRPr="006E2A5F">
        <w:rPr>
          <w:rFonts w:ascii="Calibri" w:eastAsia="Calibri" w:hAnsi="Calibri" w:cs="Arial"/>
          <w:lang w:eastAsia="en-US"/>
        </w:rPr>
        <w:t xml:space="preserve"> </w:t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взрывной силы мышц рук у волейболисток 15-16 лет с использованием блочного </w:t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тренажера</w:t>
      </w:r>
      <w:r w:rsidRPr="006E2A5F">
        <w:rPr>
          <w:rFonts w:ascii="Calibri" w:eastAsia="Calibri" w:hAnsi="Calibri" w:cs="Arial"/>
          <w:lang w:eastAsia="en-US"/>
        </w:rPr>
        <w:t xml:space="preserve"> </w:t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целесообразно осуществлять в виде двух взаимодополняющих блоков: </w:t>
      </w:r>
    </w:p>
    <w:p w:rsidR="006E2A5F" w:rsidRPr="006E2A5F" w:rsidRDefault="006E2A5F" w:rsidP="006E2A5F">
      <w:pPr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Calibri" w:eastAsia="Calibri" w:hAnsi="Calibri" w:cs="Arial"/>
          <w:lang w:eastAsia="en-US"/>
        </w:rPr>
      </w:pP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>Блок 1. Специальные упражнения для развития взрывной силы мышц рук на вертикальном блоке блочного тренажера.</w:t>
      </w:r>
      <w:r w:rsidRPr="006E2A5F">
        <w:rPr>
          <w:rFonts w:ascii="Calibri" w:eastAsia="Calibri" w:hAnsi="Calibri" w:cs="Arial"/>
          <w:lang w:eastAsia="en-US"/>
        </w:rPr>
        <w:t xml:space="preserve"> </w:t>
      </w:r>
    </w:p>
    <w:p w:rsidR="006E2A5F" w:rsidRPr="006E2A5F" w:rsidRDefault="006E2A5F" w:rsidP="006E2A5F">
      <w:pPr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>Блок 2. Специальные упражнения для развития взрывной силы мышц рук на горизонтальном блоке блочного тренажера.</w:t>
      </w:r>
    </w:p>
    <w:p w:rsidR="006E2A5F" w:rsidRPr="006E2A5F" w:rsidRDefault="006E2A5F" w:rsidP="006E2A5F">
      <w:pPr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Определено, что эффективность применения </w:t>
      </w:r>
      <w:proofErr w:type="gramStart"/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разработанных</w:t>
      </w:r>
      <w:proofErr w:type="gramEnd"/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упражнений доказана результатами повторного спортивно-педагогического тестирования. После проведения педагогического эксперимента показатели</w:t>
      </w:r>
      <w:r w:rsidRPr="006E2A5F">
        <w:rPr>
          <w:rFonts w:ascii="Calibri" w:eastAsia="Calibri" w:hAnsi="Calibri" w:cs="Arial"/>
          <w:lang w:eastAsia="en-US"/>
        </w:rPr>
        <w:t xml:space="preserve"> </w:t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>взрывной силы мышц рук у волейболисток двух групп</w:t>
      </w:r>
      <w:r w:rsidRPr="006E2A5F">
        <w:rPr>
          <w:rFonts w:ascii="Calibri" w:eastAsia="Calibri" w:hAnsi="Calibri" w:cs="Arial"/>
          <w:lang w:eastAsia="en-US"/>
        </w:rPr>
        <w:t xml:space="preserve"> </w:t>
      </w: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имеет существенные различия во всех четырех тестах. </w:t>
      </w:r>
    </w:p>
    <w:p w:rsidR="006E2A5F" w:rsidRPr="006E2A5F" w:rsidRDefault="006E2A5F" w:rsidP="006E2A5F">
      <w:pPr>
        <w:widowControl w:val="0"/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等线" w:hAnsi="Times New Roman" w:cs="Arial"/>
          <w:sz w:val="28"/>
          <w:szCs w:val="28"/>
        </w:rPr>
      </w:pPr>
      <w:r w:rsidRPr="006E2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Выявлено, что итоговые показатели взрывной силы мышц рук у волейболисток экспериментальной группы имеет существенные различия с исходными показателями во всех четырех тестах (показатели </w:t>
      </w:r>
      <w:r w:rsidRPr="006E2A5F">
        <w:rPr>
          <w:rFonts w:ascii="Times New Roman" w:eastAsia="等线" w:hAnsi="Times New Roman" w:cs="Arial"/>
          <w:sz w:val="28"/>
          <w:szCs w:val="28"/>
        </w:rPr>
        <w:t xml:space="preserve">броска мяча массой 1 кг из-за головы двумя руками стоя </w:t>
      </w:r>
      <w:r w:rsidRPr="006E2A5F">
        <w:rPr>
          <w:rFonts w:ascii="Times New Roman" w:eastAsia="等线" w:hAnsi="Times New Roman" w:cs="Arial"/>
          <w:sz w:val="28"/>
          <w:szCs w:val="28"/>
        </w:rPr>
        <w:sym w:font="Symbol" w:char="F02D"/>
      </w:r>
      <w:r w:rsidRPr="006E2A5F">
        <w:rPr>
          <w:rFonts w:ascii="Times New Roman" w:eastAsia="等线" w:hAnsi="Times New Roman" w:cs="Arial"/>
          <w:sz w:val="28"/>
          <w:szCs w:val="28"/>
        </w:rPr>
        <w:t xml:space="preserve"> 13,02±0,66 метров, и 12,99±0,61 метров соответственно; показатели броска мяча массой 1 кг из-за головы двумя руками сидя </w:t>
      </w:r>
      <w:r w:rsidRPr="006E2A5F">
        <w:rPr>
          <w:rFonts w:ascii="Times New Roman" w:eastAsia="等线" w:hAnsi="Times New Roman" w:cs="Arial"/>
          <w:sz w:val="28"/>
          <w:szCs w:val="28"/>
        </w:rPr>
        <w:sym w:font="Symbol" w:char="F02D"/>
      </w:r>
      <w:r w:rsidRPr="006E2A5F">
        <w:rPr>
          <w:rFonts w:ascii="Times New Roman" w:eastAsia="等线" w:hAnsi="Times New Roman" w:cs="Arial"/>
          <w:sz w:val="28"/>
          <w:szCs w:val="28"/>
        </w:rPr>
        <w:t xml:space="preserve"> 6,09±0,78 метров и 5,86±0,46 метров соответственно; показатели сгибание и разгибание рук в упоре лежа </w:t>
      </w:r>
      <w:r w:rsidRPr="006E2A5F">
        <w:rPr>
          <w:rFonts w:ascii="Times New Roman" w:eastAsia="等线" w:hAnsi="Times New Roman" w:cs="Arial"/>
          <w:sz w:val="28"/>
          <w:szCs w:val="28"/>
        </w:rPr>
        <w:sym w:font="Symbol" w:char="F02D"/>
      </w:r>
      <w:r w:rsidRPr="006E2A5F">
        <w:rPr>
          <w:rFonts w:ascii="Times New Roman" w:eastAsia="等线" w:hAnsi="Times New Roman" w:cs="Arial"/>
          <w:sz w:val="28"/>
          <w:szCs w:val="28"/>
        </w:rPr>
        <w:t xml:space="preserve"> 17,83±1,34 раз и 16,67±1,67 раз соответственно; показатели подтягивание на низкой перекладине 27,33±2,71 раз и 25,67±2,01 раз соответственно). </w:t>
      </w:r>
    </w:p>
    <w:p w:rsidR="00547B88" w:rsidRPr="00DE7FA7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7030A0"/>
          <w:kern w:val="3"/>
          <w:sz w:val="28"/>
          <w:szCs w:val="28"/>
          <w:lang w:eastAsia="en-US" w:bidi="hi-IN"/>
        </w:rPr>
      </w:pPr>
    </w:p>
    <w:p w:rsidR="00547B88" w:rsidRPr="00DE7FA7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kern w:val="3"/>
          <w:sz w:val="28"/>
          <w:szCs w:val="28"/>
          <w:lang w:eastAsia="en-US" w:bidi="hi-IN"/>
        </w:rPr>
      </w:pPr>
    </w:p>
    <w:p w:rsidR="001C3352" w:rsidRPr="002B2B02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2B2B02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2B2B02" w:rsidSect="00547B88">
      <w:headerReference w:type="default" r:id="rId8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E5" w:rsidRDefault="00CB0CE5">
      <w:pPr>
        <w:spacing w:after="0" w:line="240" w:lineRule="auto"/>
      </w:pPr>
      <w:r>
        <w:separator/>
      </w:r>
    </w:p>
  </w:endnote>
  <w:endnote w:type="continuationSeparator" w:id="0">
    <w:p w:rsidR="00CB0CE5" w:rsidRDefault="00CB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E5" w:rsidRDefault="00CB0CE5">
      <w:pPr>
        <w:spacing w:after="0" w:line="240" w:lineRule="auto"/>
      </w:pPr>
      <w:r>
        <w:separator/>
      </w:r>
    </w:p>
  </w:footnote>
  <w:footnote w:type="continuationSeparator" w:id="0">
    <w:p w:rsidR="00CB0CE5" w:rsidRDefault="00CB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3D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8855E4">
      <w:rPr>
        <w:noProof/>
        <w:sz w:val="24"/>
        <w:szCs w:val="24"/>
      </w:rPr>
      <w:t>5</w:t>
    </w:r>
    <w:r w:rsidRPr="00547B88">
      <w:rPr>
        <w:sz w:val="24"/>
        <w:szCs w:val="24"/>
      </w:rPr>
      <w:fldChar w:fldCharType="end"/>
    </w:r>
  </w:p>
  <w:p w:rsidR="00D62D3D" w:rsidRDefault="00CB0C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281B55"/>
    <w:multiLevelType w:val="singleLevel"/>
    <w:tmpl w:val="9A281B55"/>
    <w:lvl w:ilvl="0">
      <w:start w:val="1"/>
      <w:numFmt w:val="decimal"/>
      <w:suff w:val="space"/>
      <w:lvlText w:val="%1."/>
      <w:lvlJc w:val="left"/>
    </w:lvl>
  </w:abstractNum>
  <w:abstractNum w:abstractNumId="1">
    <w:nsid w:val="24B01AB7"/>
    <w:multiLevelType w:val="multilevel"/>
    <w:tmpl w:val="24B01AB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D56FE3"/>
    <w:multiLevelType w:val="multilevel"/>
    <w:tmpl w:val="2ED56FE3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1938"/>
    <w:multiLevelType w:val="hybridMultilevel"/>
    <w:tmpl w:val="774AD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334F"/>
    <w:rsid w:val="000233C2"/>
    <w:rsid w:val="00027221"/>
    <w:rsid w:val="0003174B"/>
    <w:rsid w:val="00032161"/>
    <w:rsid w:val="00036404"/>
    <w:rsid w:val="00036990"/>
    <w:rsid w:val="000407DF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97F60"/>
    <w:rsid w:val="000A0556"/>
    <w:rsid w:val="000A2B75"/>
    <w:rsid w:val="000A348D"/>
    <w:rsid w:val="000A3C55"/>
    <w:rsid w:val="000A5CB4"/>
    <w:rsid w:val="000A7244"/>
    <w:rsid w:val="000B1223"/>
    <w:rsid w:val="000B2A2E"/>
    <w:rsid w:val="000C1789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3A0"/>
    <w:rsid w:val="00134862"/>
    <w:rsid w:val="00136176"/>
    <w:rsid w:val="00137E49"/>
    <w:rsid w:val="00141A08"/>
    <w:rsid w:val="0014610A"/>
    <w:rsid w:val="0015076E"/>
    <w:rsid w:val="00153663"/>
    <w:rsid w:val="00161E4F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E23FA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3C54"/>
    <w:rsid w:val="00204396"/>
    <w:rsid w:val="0020478B"/>
    <w:rsid w:val="00210D4E"/>
    <w:rsid w:val="00211349"/>
    <w:rsid w:val="00213FF8"/>
    <w:rsid w:val="00214852"/>
    <w:rsid w:val="00215CA1"/>
    <w:rsid w:val="00216D74"/>
    <w:rsid w:val="0022172D"/>
    <w:rsid w:val="002248E8"/>
    <w:rsid w:val="00226757"/>
    <w:rsid w:val="00227D37"/>
    <w:rsid w:val="00230EFC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1558"/>
    <w:rsid w:val="00252DD9"/>
    <w:rsid w:val="00253BD3"/>
    <w:rsid w:val="00257F5A"/>
    <w:rsid w:val="00260269"/>
    <w:rsid w:val="002614AC"/>
    <w:rsid w:val="00266F52"/>
    <w:rsid w:val="00267D40"/>
    <w:rsid w:val="0027262D"/>
    <w:rsid w:val="0027294E"/>
    <w:rsid w:val="002732C8"/>
    <w:rsid w:val="00273540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2B02"/>
    <w:rsid w:val="002B4757"/>
    <w:rsid w:val="002B49FB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DFB"/>
    <w:rsid w:val="003120E0"/>
    <w:rsid w:val="003141DF"/>
    <w:rsid w:val="00325AB1"/>
    <w:rsid w:val="00327733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44F8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287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635C"/>
    <w:rsid w:val="003D68C2"/>
    <w:rsid w:val="003E0C4D"/>
    <w:rsid w:val="003E20F4"/>
    <w:rsid w:val="003E5E42"/>
    <w:rsid w:val="003E650D"/>
    <w:rsid w:val="003F5FF7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3B4F"/>
    <w:rsid w:val="00414DCD"/>
    <w:rsid w:val="004161AD"/>
    <w:rsid w:val="00421616"/>
    <w:rsid w:val="00424783"/>
    <w:rsid w:val="00424DDD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50579"/>
    <w:rsid w:val="00451F47"/>
    <w:rsid w:val="00452D52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C6CE7"/>
    <w:rsid w:val="004D1BE9"/>
    <w:rsid w:val="004D3B47"/>
    <w:rsid w:val="004D4B50"/>
    <w:rsid w:val="004D53C1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2FE4"/>
    <w:rsid w:val="005442B0"/>
    <w:rsid w:val="00547B88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2683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6617"/>
    <w:rsid w:val="00636E4B"/>
    <w:rsid w:val="006407D4"/>
    <w:rsid w:val="0064094D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6E90"/>
    <w:rsid w:val="00677082"/>
    <w:rsid w:val="0067725B"/>
    <w:rsid w:val="00681BEB"/>
    <w:rsid w:val="00681FD8"/>
    <w:rsid w:val="00682A08"/>
    <w:rsid w:val="00682AEA"/>
    <w:rsid w:val="0068300C"/>
    <w:rsid w:val="00684569"/>
    <w:rsid w:val="006846FF"/>
    <w:rsid w:val="00693197"/>
    <w:rsid w:val="006934DA"/>
    <w:rsid w:val="006944C7"/>
    <w:rsid w:val="006954F9"/>
    <w:rsid w:val="00696796"/>
    <w:rsid w:val="00697A3B"/>
    <w:rsid w:val="006A152B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C6667"/>
    <w:rsid w:val="006D0E46"/>
    <w:rsid w:val="006D1BC6"/>
    <w:rsid w:val="006E2A5F"/>
    <w:rsid w:val="006E30D8"/>
    <w:rsid w:val="006E5314"/>
    <w:rsid w:val="006F0C33"/>
    <w:rsid w:val="006F4858"/>
    <w:rsid w:val="006F4E21"/>
    <w:rsid w:val="006F6C6C"/>
    <w:rsid w:val="006F7C50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629"/>
    <w:rsid w:val="0074298E"/>
    <w:rsid w:val="00742E03"/>
    <w:rsid w:val="00744C2A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6B8C"/>
    <w:rsid w:val="00775443"/>
    <w:rsid w:val="00775DE8"/>
    <w:rsid w:val="00783D8C"/>
    <w:rsid w:val="00786AD6"/>
    <w:rsid w:val="00787057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C67"/>
    <w:rsid w:val="007C60D6"/>
    <w:rsid w:val="007D03C5"/>
    <w:rsid w:val="007D256C"/>
    <w:rsid w:val="007D43CF"/>
    <w:rsid w:val="007D445F"/>
    <w:rsid w:val="007D56AA"/>
    <w:rsid w:val="007D5727"/>
    <w:rsid w:val="007E058B"/>
    <w:rsid w:val="007E0E54"/>
    <w:rsid w:val="007E1785"/>
    <w:rsid w:val="007E3307"/>
    <w:rsid w:val="007E6314"/>
    <w:rsid w:val="007E7FF4"/>
    <w:rsid w:val="007F0F86"/>
    <w:rsid w:val="007F44F0"/>
    <w:rsid w:val="007F636F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27A18"/>
    <w:rsid w:val="00836CFB"/>
    <w:rsid w:val="008370C9"/>
    <w:rsid w:val="00840CAF"/>
    <w:rsid w:val="00842B08"/>
    <w:rsid w:val="00842FF2"/>
    <w:rsid w:val="00843872"/>
    <w:rsid w:val="008506DF"/>
    <w:rsid w:val="00851ACD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200"/>
    <w:rsid w:val="008678AB"/>
    <w:rsid w:val="008705A2"/>
    <w:rsid w:val="00871567"/>
    <w:rsid w:val="0087787B"/>
    <w:rsid w:val="008855E4"/>
    <w:rsid w:val="00885695"/>
    <w:rsid w:val="00890D0B"/>
    <w:rsid w:val="00892143"/>
    <w:rsid w:val="00893C0C"/>
    <w:rsid w:val="008A1C22"/>
    <w:rsid w:val="008A3A4D"/>
    <w:rsid w:val="008A40A3"/>
    <w:rsid w:val="008A4756"/>
    <w:rsid w:val="008A5EA5"/>
    <w:rsid w:val="008A75EA"/>
    <w:rsid w:val="008B1E27"/>
    <w:rsid w:val="008B50F1"/>
    <w:rsid w:val="008B6993"/>
    <w:rsid w:val="008B7BEF"/>
    <w:rsid w:val="008C378C"/>
    <w:rsid w:val="008C6183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5AE4"/>
    <w:rsid w:val="009040AE"/>
    <w:rsid w:val="00910B59"/>
    <w:rsid w:val="009121B0"/>
    <w:rsid w:val="00912862"/>
    <w:rsid w:val="00912D91"/>
    <w:rsid w:val="00913D78"/>
    <w:rsid w:val="009145DF"/>
    <w:rsid w:val="00921485"/>
    <w:rsid w:val="00923E59"/>
    <w:rsid w:val="00927A04"/>
    <w:rsid w:val="00927F91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BFA"/>
    <w:rsid w:val="00947E02"/>
    <w:rsid w:val="00951652"/>
    <w:rsid w:val="00953C0F"/>
    <w:rsid w:val="009546AC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77C09"/>
    <w:rsid w:val="009824A4"/>
    <w:rsid w:val="009832AF"/>
    <w:rsid w:val="00983AA1"/>
    <w:rsid w:val="009841B3"/>
    <w:rsid w:val="00986833"/>
    <w:rsid w:val="009A1F6C"/>
    <w:rsid w:val="009A2472"/>
    <w:rsid w:val="009A2CAF"/>
    <w:rsid w:val="009A553B"/>
    <w:rsid w:val="009A558D"/>
    <w:rsid w:val="009A6FCB"/>
    <w:rsid w:val="009A77B9"/>
    <w:rsid w:val="009A7B5E"/>
    <w:rsid w:val="009A7FC5"/>
    <w:rsid w:val="009B2DA3"/>
    <w:rsid w:val="009B6745"/>
    <w:rsid w:val="009C1E85"/>
    <w:rsid w:val="009C2CFE"/>
    <w:rsid w:val="009D093B"/>
    <w:rsid w:val="009D0DB7"/>
    <w:rsid w:val="009D23E8"/>
    <w:rsid w:val="009D3B3F"/>
    <w:rsid w:val="009D4F04"/>
    <w:rsid w:val="009E12B7"/>
    <w:rsid w:val="009E145D"/>
    <w:rsid w:val="009E27A6"/>
    <w:rsid w:val="009F4F41"/>
    <w:rsid w:val="009F7C70"/>
    <w:rsid w:val="00A00DF0"/>
    <w:rsid w:val="00A01A66"/>
    <w:rsid w:val="00A044CD"/>
    <w:rsid w:val="00A05DDD"/>
    <w:rsid w:val="00A06661"/>
    <w:rsid w:val="00A07AEC"/>
    <w:rsid w:val="00A07C7B"/>
    <w:rsid w:val="00A113D5"/>
    <w:rsid w:val="00A123D5"/>
    <w:rsid w:val="00A1497F"/>
    <w:rsid w:val="00A22290"/>
    <w:rsid w:val="00A23408"/>
    <w:rsid w:val="00A30C9E"/>
    <w:rsid w:val="00A37687"/>
    <w:rsid w:val="00A46C56"/>
    <w:rsid w:val="00A55D21"/>
    <w:rsid w:val="00A61623"/>
    <w:rsid w:val="00A64E13"/>
    <w:rsid w:val="00A6647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5BA7"/>
    <w:rsid w:val="00AA1323"/>
    <w:rsid w:val="00AA15C5"/>
    <w:rsid w:val="00AA27D6"/>
    <w:rsid w:val="00AA287E"/>
    <w:rsid w:val="00AA3051"/>
    <w:rsid w:val="00AA4258"/>
    <w:rsid w:val="00AA543B"/>
    <w:rsid w:val="00AA5B17"/>
    <w:rsid w:val="00AA6642"/>
    <w:rsid w:val="00AA7658"/>
    <w:rsid w:val="00AA7B48"/>
    <w:rsid w:val="00AB282E"/>
    <w:rsid w:val="00AB515F"/>
    <w:rsid w:val="00AB64CC"/>
    <w:rsid w:val="00AC3BC8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610C"/>
    <w:rsid w:val="00AE782F"/>
    <w:rsid w:val="00AF5160"/>
    <w:rsid w:val="00B0119B"/>
    <w:rsid w:val="00B01FF8"/>
    <w:rsid w:val="00B02FD9"/>
    <w:rsid w:val="00B11F57"/>
    <w:rsid w:val="00B1301B"/>
    <w:rsid w:val="00B13A50"/>
    <w:rsid w:val="00B14275"/>
    <w:rsid w:val="00B16516"/>
    <w:rsid w:val="00B166ED"/>
    <w:rsid w:val="00B16D88"/>
    <w:rsid w:val="00B171CE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7E16"/>
    <w:rsid w:val="00B71AA4"/>
    <w:rsid w:val="00B73C4B"/>
    <w:rsid w:val="00B747B8"/>
    <w:rsid w:val="00B75CA2"/>
    <w:rsid w:val="00B802E4"/>
    <w:rsid w:val="00B82EA0"/>
    <w:rsid w:val="00B858F8"/>
    <w:rsid w:val="00B85BF9"/>
    <w:rsid w:val="00B87DC6"/>
    <w:rsid w:val="00B920D3"/>
    <w:rsid w:val="00B922F3"/>
    <w:rsid w:val="00B93737"/>
    <w:rsid w:val="00B937E7"/>
    <w:rsid w:val="00B941E6"/>
    <w:rsid w:val="00BA0DA0"/>
    <w:rsid w:val="00BA5672"/>
    <w:rsid w:val="00BB070F"/>
    <w:rsid w:val="00BB12CF"/>
    <w:rsid w:val="00BB5D34"/>
    <w:rsid w:val="00BB74C5"/>
    <w:rsid w:val="00BC066F"/>
    <w:rsid w:val="00BC07AD"/>
    <w:rsid w:val="00BC0BA9"/>
    <w:rsid w:val="00BC1CF7"/>
    <w:rsid w:val="00BC24EB"/>
    <w:rsid w:val="00BC2B22"/>
    <w:rsid w:val="00BC301B"/>
    <w:rsid w:val="00BC46DD"/>
    <w:rsid w:val="00BC7223"/>
    <w:rsid w:val="00BD15BF"/>
    <w:rsid w:val="00BD2C3E"/>
    <w:rsid w:val="00BD378C"/>
    <w:rsid w:val="00BD39FE"/>
    <w:rsid w:val="00BD546F"/>
    <w:rsid w:val="00BD6FA7"/>
    <w:rsid w:val="00BE3410"/>
    <w:rsid w:val="00BE4EF7"/>
    <w:rsid w:val="00BF073A"/>
    <w:rsid w:val="00BF5343"/>
    <w:rsid w:val="00BF54E4"/>
    <w:rsid w:val="00BF5B33"/>
    <w:rsid w:val="00BF5BD3"/>
    <w:rsid w:val="00BF697E"/>
    <w:rsid w:val="00C04103"/>
    <w:rsid w:val="00C14E77"/>
    <w:rsid w:val="00C16D57"/>
    <w:rsid w:val="00C2031A"/>
    <w:rsid w:val="00C20A39"/>
    <w:rsid w:val="00C22F91"/>
    <w:rsid w:val="00C23148"/>
    <w:rsid w:val="00C238DD"/>
    <w:rsid w:val="00C262AC"/>
    <w:rsid w:val="00C270E5"/>
    <w:rsid w:val="00C2713F"/>
    <w:rsid w:val="00C30404"/>
    <w:rsid w:val="00C32FD6"/>
    <w:rsid w:val="00C37CFE"/>
    <w:rsid w:val="00C40084"/>
    <w:rsid w:val="00C40163"/>
    <w:rsid w:val="00C41F26"/>
    <w:rsid w:val="00C436F4"/>
    <w:rsid w:val="00C45973"/>
    <w:rsid w:val="00C50A37"/>
    <w:rsid w:val="00C5216D"/>
    <w:rsid w:val="00C52E78"/>
    <w:rsid w:val="00C52F55"/>
    <w:rsid w:val="00C576F7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4B3C"/>
    <w:rsid w:val="00C97101"/>
    <w:rsid w:val="00CA0D45"/>
    <w:rsid w:val="00CA1021"/>
    <w:rsid w:val="00CA125A"/>
    <w:rsid w:val="00CA2F11"/>
    <w:rsid w:val="00CA486C"/>
    <w:rsid w:val="00CA764D"/>
    <w:rsid w:val="00CB0CE5"/>
    <w:rsid w:val="00CB0E34"/>
    <w:rsid w:val="00CB1331"/>
    <w:rsid w:val="00CB173F"/>
    <w:rsid w:val="00CB1AB3"/>
    <w:rsid w:val="00CB2395"/>
    <w:rsid w:val="00CB4FD2"/>
    <w:rsid w:val="00CB5FEE"/>
    <w:rsid w:val="00CB7465"/>
    <w:rsid w:val="00CB75E3"/>
    <w:rsid w:val="00CC1C05"/>
    <w:rsid w:val="00CC2C0B"/>
    <w:rsid w:val="00CC326A"/>
    <w:rsid w:val="00CD05B2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9DC"/>
    <w:rsid w:val="00D067A9"/>
    <w:rsid w:val="00D12917"/>
    <w:rsid w:val="00D13FB5"/>
    <w:rsid w:val="00D1619E"/>
    <w:rsid w:val="00D1627B"/>
    <w:rsid w:val="00D164B3"/>
    <w:rsid w:val="00D16695"/>
    <w:rsid w:val="00D175AF"/>
    <w:rsid w:val="00D210A8"/>
    <w:rsid w:val="00D2142B"/>
    <w:rsid w:val="00D252EC"/>
    <w:rsid w:val="00D30E69"/>
    <w:rsid w:val="00D3243C"/>
    <w:rsid w:val="00D34C9A"/>
    <w:rsid w:val="00D405C5"/>
    <w:rsid w:val="00D4395B"/>
    <w:rsid w:val="00D45E61"/>
    <w:rsid w:val="00D53B1D"/>
    <w:rsid w:val="00D569F6"/>
    <w:rsid w:val="00D56C6D"/>
    <w:rsid w:val="00D574B7"/>
    <w:rsid w:val="00D606A8"/>
    <w:rsid w:val="00D6442E"/>
    <w:rsid w:val="00D669CA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6736"/>
    <w:rsid w:val="00DB7AA8"/>
    <w:rsid w:val="00DC5000"/>
    <w:rsid w:val="00DC5DAA"/>
    <w:rsid w:val="00DC7E95"/>
    <w:rsid w:val="00DD0999"/>
    <w:rsid w:val="00DD228C"/>
    <w:rsid w:val="00DD2C8D"/>
    <w:rsid w:val="00DD36C2"/>
    <w:rsid w:val="00DD410C"/>
    <w:rsid w:val="00DD4AB7"/>
    <w:rsid w:val="00DD673B"/>
    <w:rsid w:val="00DD71EA"/>
    <w:rsid w:val="00DD7425"/>
    <w:rsid w:val="00DE5E41"/>
    <w:rsid w:val="00DE7FA7"/>
    <w:rsid w:val="00DF042F"/>
    <w:rsid w:val="00DF1165"/>
    <w:rsid w:val="00DF18B9"/>
    <w:rsid w:val="00DF2004"/>
    <w:rsid w:val="00DF4E17"/>
    <w:rsid w:val="00DF65A7"/>
    <w:rsid w:val="00E00AD1"/>
    <w:rsid w:val="00E01293"/>
    <w:rsid w:val="00E016FA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1B74"/>
    <w:rsid w:val="00E634FB"/>
    <w:rsid w:val="00E70BF8"/>
    <w:rsid w:val="00E73316"/>
    <w:rsid w:val="00E77398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39EE"/>
    <w:rsid w:val="00EC3F9D"/>
    <w:rsid w:val="00EC7514"/>
    <w:rsid w:val="00EC7ADE"/>
    <w:rsid w:val="00ED0C13"/>
    <w:rsid w:val="00ED3A02"/>
    <w:rsid w:val="00ED7E1D"/>
    <w:rsid w:val="00EE159F"/>
    <w:rsid w:val="00EE1E87"/>
    <w:rsid w:val="00EE2860"/>
    <w:rsid w:val="00EF0E5C"/>
    <w:rsid w:val="00EF13F4"/>
    <w:rsid w:val="00EF43FF"/>
    <w:rsid w:val="00F02119"/>
    <w:rsid w:val="00F03600"/>
    <w:rsid w:val="00F07AB0"/>
    <w:rsid w:val="00F07D9C"/>
    <w:rsid w:val="00F1149B"/>
    <w:rsid w:val="00F11AE9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6337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66351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9ED"/>
    <w:rsid w:val="00FB0D70"/>
    <w:rsid w:val="00FB755B"/>
    <w:rsid w:val="00FC0AD0"/>
    <w:rsid w:val="00FC157F"/>
    <w:rsid w:val="00FC15CC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Луткова</cp:lastModifiedBy>
  <cp:revision>12</cp:revision>
  <cp:lastPrinted>2017-11-27T20:27:00Z</cp:lastPrinted>
  <dcterms:created xsi:type="dcterms:W3CDTF">2026-04-24T12:01:00Z</dcterms:created>
  <dcterms:modified xsi:type="dcterms:W3CDTF">2026-04-24T12:29:00Z</dcterms:modified>
</cp:coreProperties>
</file>