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AF" w:rsidRDefault="00A7311C" w:rsidP="00180C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прошлого в мире будущего.</w:t>
      </w:r>
    </w:p>
    <w:p w:rsidR="00A7311C" w:rsidRDefault="00A7311C" w:rsidP="00180C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Русская классика богата героями. Классические персонажи имеют различные характеры, по-разному смотрят на мир, обладают личными нравственными ценностями. Это зависит от времени, в котором они живут, политической ситуации, условий существования героев и их менталитета. Есть герои, которых принято считать положительными (Татьяна Ларина, Андрей Болконский, Петр Гринев). Есть те, которых мы презираем (Плюшкин из «Мертвых душ», Григорий Печорин, Барыня из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>
        <w:rPr>
          <w:rFonts w:ascii="Times New Roman" w:hAnsi="Times New Roman" w:cs="Times New Roman"/>
          <w:sz w:val="28"/>
          <w:szCs w:val="28"/>
        </w:rPr>
        <w:t>»). Все эти персонажи находились в определен</w:t>
      </w:r>
      <w:r w:rsidR="00EC0AF2">
        <w:rPr>
          <w:rFonts w:ascii="Times New Roman" w:hAnsi="Times New Roman" w:cs="Times New Roman"/>
          <w:sz w:val="28"/>
          <w:szCs w:val="28"/>
        </w:rPr>
        <w:t>ных исторических рамках. Как бы сложилась их судьба, если бы они находились в современном обществе, изменилось бы их мировоззрение, остались бы прежними моральные качества?</w:t>
      </w:r>
    </w:p>
    <w:p w:rsidR="00EC0AF2" w:rsidRDefault="00EC0AF2" w:rsidP="00180C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7E8A">
        <w:rPr>
          <w:rFonts w:ascii="Times New Roman" w:hAnsi="Times New Roman" w:cs="Times New Roman"/>
          <w:sz w:val="28"/>
          <w:szCs w:val="28"/>
        </w:rPr>
        <w:t>Было бы интересно понаблюдать за героями русских классических произведений в современной реальности. Давайте предположим, что Татьяна Ларина, любимица великого поэта, живет среди нас. Кем она работает? Какой стиль одежды предпочитает? В каких социальных сетях имеет странички? Какую музыку слушает? Какие фильмы смотрит?</w:t>
      </w:r>
    </w:p>
    <w:p w:rsidR="00C07E8A" w:rsidRDefault="00C07E8A" w:rsidP="00180C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Татьяна могла бы заниматься какой-либо творческой деятельностью. Мы знаем, что она была мечтательна, очень любила читать, была наивна и добра к окружающим.</w:t>
      </w:r>
      <w:r w:rsidR="007145A8">
        <w:rPr>
          <w:rFonts w:ascii="Times New Roman" w:hAnsi="Times New Roman" w:cs="Times New Roman"/>
          <w:sz w:val="28"/>
          <w:szCs w:val="28"/>
        </w:rPr>
        <w:t xml:space="preserve"> Возможно, она искусствовед, учитель гуманитарных дисциплин, преподаватель в творческом кружке и обязательно помогает тому, кто в беде (обездоленным животным или людям, оказавшимся в тяжелом положении). Вероятно, она предпочитает классический стиль одежды, смотрит фильмы о любви и продолжает много читать и мечтать.</w:t>
      </w:r>
    </w:p>
    <w:p w:rsidR="007145A8" w:rsidRDefault="007145A8" w:rsidP="00180C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90FB7">
        <w:rPr>
          <w:rFonts w:ascii="Times New Roman" w:hAnsi="Times New Roman" w:cs="Times New Roman"/>
          <w:sz w:val="28"/>
          <w:szCs w:val="28"/>
        </w:rPr>
        <w:t xml:space="preserve">Мы знаем, что в романе «Евгений Онегин» Татьяна отказалась от своей любви, потому что не захотела предать клятву, данную перед Богом. Когда вернулся Евгений, осознавший, что имеет чувства к девушке, Татьяна была </w:t>
      </w:r>
      <w:r w:rsidR="00390FB7">
        <w:rPr>
          <w:rFonts w:ascii="Times New Roman" w:hAnsi="Times New Roman" w:cs="Times New Roman"/>
          <w:sz w:val="28"/>
          <w:szCs w:val="28"/>
        </w:rPr>
        <w:lastRenderedPageBreak/>
        <w:t>уже замужем. Также мы понимаем, что она не любила мужа, но бесконечно его уважала и ценила, осознаем, что любовь к Онегину никуда не делась, она наполняла сердце Тани.</w:t>
      </w:r>
      <w:r w:rsidR="0030330C">
        <w:rPr>
          <w:rFonts w:ascii="Times New Roman" w:hAnsi="Times New Roman" w:cs="Times New Roman"/>
          <w:sz w:val="28"/>
          <w:szCs w:val="28"/>
        </w:rPr>
        <w:t xml:space="preserve"> Но девушка осталась верна мужу. Можно предположить, что ей двигали не только принципиальность и честность, но и давление общества, устои того времени. А какое бы она приняла решение сейчас, когда в мире нет таких жестких рамок, когда можно выбирать себя, не оглядываясь на чужое мнение?</w:t>
      </w:r>
    </w:p>
    <w:p w:rsidR="0030330C" w:rsidRDefault="0030330C" w:rsidP="00180C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Зная, нашу героиню, мы можем полагать, что ее поступок не изменился бы, ее нравственные качества очень высоки. Если она дала слово,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сдержит его, даже если это будет сложно для нее.</w:t>
      </w:r>
    </w:p>
    <w:p w:rsidR="0030330C" w:rsidRPr="00A7311C" w:rsidRDefault="0030330C" w:rsidP="00180C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думаю, что большинство персонажей русской классической литературы, подобно Татьяне Лариной останутся верны своим характерам и нравственным принципам.</w:t>
      </w:r>
      <w:r w:rsidR="00180C72">
        <w:rPr>
          <w:rFonts w:ascii="Times New Roman" w:hAnsi="Times New Roman" w:cs="Times New Roman"/>
          <w:sz w:val="28"/>
          <w:szCs w:val="28"/>
        </w:rPr>
        <w:t xml:space="preserve"> Нет плохого или хорошего времени, есть люди с багажом своих внутренних устоев. Конечно, общество способно повлиять на человека, но только он один принимает то или иное решение.</w:t>
      </w:r>
    </w:p>
    <w:sectPr w:rsidR="0030330C" w:rsidRPr="00A7311C" w:rsidSect="0067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7311C"/>
    <w:rsid w:val="00180C72"/>
    <w:rsid w:val="00217E75"/>
    <w:rsid w:val="0030330C"/>
    <w:rsid w:val="00390FB7"/>
    <w:rsid w:val="006717D4"/>
    <w:rsid w:val="007145A8"/>
    <w:rsid w:val="00A7311C"/>
    <w:rsid w:val="00C07E8A"/>
    <w:rsid w:val="00C62BE9"/>
    <w:rsid w:val="00EC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18AE-5894-4E30-878A-D2DED95C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2026-05-18T06:45:00Z</dcterms:created>
  <dcterms:modified xsi:type="dcterms:W3CDTF">2026-05-18T10:17:00Z</dcterms:modified>
</cp:coreProperties>
</file>