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5BE" w:rsidRDefault="009835BE" w:rsidP="009835BE">
      <w:pPr>
        <w:spacing w:after="0" w:line="276" w:lineRule="auto"/>
        <w:ind w:hanging="851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6720268" cy="9505355"/>
            <wp:effectExtent l="0" t="0" r="444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реативные индустрии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8882" cy="951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160" w:rsidRPr="00D561DA" w:rsidRDefault="00D55160" w:rsidP="00C54011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sz w:val="24"/>
          <w:szCs w:val="24"/>
          <w:lang w:val="ru-RU"/>
        </w:rPr>
        <w:lastRenderedPageBreak/>
        <w:t>СОДЕРЖАНИЕ</w:t>
      </w:r>
    </w:p>
    <w:p w:rsidR="00D55160" w:rsidRPr="00D561DA" w:rsidRDefault="00D55160" w:rsidP="00C54011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8808" w:type="dxa"/>
        <w:tblLook w:val="04A0" w:firstRow="1" w:lastRow="0" w:firstColumn="1" w:lastColumn="0" w:noHBand="0" w:noVBand="1"/>
      </w:tblPr>
      <w:tblGrid>
        <w:gridCol w:w="7371"/>
        <w:gridCol w:w="1437"/>
      </w:tblGrid>
      <w:tr w:rsidR="00D55160" w:rsidRPr="00D561DA" w:rsidTr="00610299">
        <w:trPr>
          <w:trHeight w:val="20"/>
        </w:trPr>
        <w:tc>
          <w:tcPr>
            <w:tcW w:w="7371" w:type="dxa"/>
            <w:shd w:val="clear" w:color="auto" w:fill="auto"/>
          </w:tcPr>
          <w:p w:rsidR="00D55160" w:rsidRPr="00D561DA" w:rsidRDefault="00D55160" w:rsidP="00C540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Пояснительная записка</w:t>
            </w:r>
          </w:p>
        </w:tc>
        <w:tc>
          <w:tcPr>
            <w:tcW w:w="1437" w:type="dxa"/>
            <w:shd w:val="clear" w:color="auto" w:fill="auto"/>
          </w:tcPr>
          <w:p w:rsidR="00D55160" w:rsidRPr="00D561DA" w:rsidRDefault="0043773B" w:rsidP="00C540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D55160" w:rsidRPr="00D561DA" w:rsidTr="00610299">
        <w:trPr>
          <w:trHeight w:val="20"/>
        </w:trPr>
        <w:tc>
          <w:tcPr>
            <w:tcW w:w="7371" w:type="dxa"/>
            <w:shd w:val="clear" w:color="auto" w:fill="auto"/>
          </w:tcPr>
          <w:p w:rsidR="00D55160" w:rsidRPr="00D561DA" w:rsidRDefault="00D55160" w:rsidP="00C540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Актуальность программы</w:t>
            </w:r>
          </w:p>
          <w:p w:rsidR="00D55160" w:rsidRPr="00D561DA" w:rsidRDefault="00D55160" w:rsidP="00C540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Новизна и отличительные особенности </w:t>
            </w:r>
          </w:p>
          <w:p w:rsidR="00D55160" w:rsidRPr="00D561DA" w:rsidRDefault="00D55160" w:rsidP="00C540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Педагогическая целесообразность</w:t>
            </w:r>
          </w:p>
          <w:p w:rsidR="00D55160" w:rsidRPr="00D561DA" w:rsidRDefault="00D55160" w:rsidP="00C540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Адресат программы</w:t>
            </w:r>
          </w:p>
          <w:p w:rsidR="00D55160" w:rsidRPr="00D561DA" w:rsidRDefault="00D55160" w:rsidP="00C540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 организации образовательного процесса</w:t>
            </w:r>
          </w:p>
        </w:tc>
        <w:tc>
          <w:tcPr>
            <w:tcW w:w="1437" w:type="dxa"/>
            <w:shd w:val="clear" w:color="auto" w:fill="auto"/>
          </w:tcPr>
          <w:p w:rsidR="00D55160" w:rsidRPr="00D561DA" w:rsidRDefault="0043773B" w:rsidP="00C540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  <w:p w:rsidR="00D55160" w:rsidRPr="00D561DA" w:rsidRDefault="0043773B" w:rsidP="00C540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D55160" w:rsidRPr="00D561DA" w:rsidRDefault="00342EC6" w:rsidP="00C540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  <w:p w:rsidR="00D55160" w:rsidRPr="00D561DA" w:rsidRDefault="00AE02DF" w:rsidP="00C540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D55160" w:rsidRPr="00D561DA" w:rsidRDefault="00AE02DF" w:rsidP="00C540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</w:tr>
      <w:tr w:rsidR="00D55160" w:rsidRPr="00D561DA" w:rsidTr="00610299">
        <w:trPr>
          <w:trHeight w:val="20"/>
        </w:trPr>
        <w:tc>
          <w:tcPr>
            <w:tcW w:w="7371" w:type="dxa"/>
            <w:shd w:val="clear" w:color="auto" w:fill="auto"/>
          </w:tcPr>
          <w:p w:rsidR="00D55160" w:rsidRPr="00D561DA" w:rsidRDefault="00D55160" w:rsidP="00C540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Цель и задачи программы</w:t>
            </w:r>
          </w:p>
        </w:tc>
        <w:tc>
          <w:tcPr>
            <w:tcW w:w="1437" w:type="dxa"/>
            <w:shd w:val="clear" w:color="auto" w:fill="auto"/>
          </w:tcPr>
          <w:p w:rsidR="00D55160" w:rsidRPr="00D561DA" w:rsidRDefault="00342EC6" w:rsidP="00C540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</w:tr>
      <w:tr w:rsidR="00D55160" w:rsidRPr="00D561DA" w:rsidTr="00610299">
        <w:trPr>
          <w:trHeight w:val="20"/>
        </w:trPr>
        <w:tc>
          <w:tcPr>
            <w:tcW w:w="7371" w:type="dxa"/>
            <w:shd w:val="clear" w:color="auto" w:fill="auto"/>
          </w:tcPr>
          <w:p w:rsidR="00D55160" w:rsidRPr="00D561DA" w:rsidRDefault="00D02857" w:rsidP="00C540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Планиру</w:t>
            </w:r>
            <w:r w:rsidR="00D55160"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емые результаты</w:t>
            </w:r>
          </w:p>
        </w:tc>
        <w:tc>
          <w:tcPr>
            <w:tcW w:w="1437" w:type="dxa"/>
            <w:shd w:val="clear" w:color="auto" w:fill="auto"/>
          </w:tcPr>
          <w:p w:rsidR="00D55160" w:rsidRPr="00D561DA" w:rsidRDefault="00DE7CAC" w:rsidP="0043773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  <w:tr w:rsidR="00D55160" w:rsidRPr="00D561DA" w:rsidTr="00610299">
        <w:trPr>
          <w:trHeight w:val="20"/>
        </w:trPr>
        <w:tc>
          <w:tcPr>
            <w:tcW w:w="7371" w:type="dxa"/>
            <w:shd w:val="clear" w:color="auto" w:fill="auto"/>
          </w:tcPr>
          <w:p w:rsidR="00D55160" w:rsidRPr="00D561DA" w:rsidRDefault="00D55160" w:rsidP="00C540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Учебно-тематический план</w:t>
            </w:r>
          </w:p>
          <w:p w:rsidR="0043773B" w:rsidRPr="00D561DA" w:rsidRDefault="0043773B" w:rsidP="00C540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Воспитание</w:t>
            </w:r>
          </w:p>
          <w:p w:rsidR="00D55160" w:rsidRPr="00D561DA" w:rsidRDefault="00D55160" w:rsidP="00C540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Календарный учебный график </w:t>
            </w:r>
          </w:p>
        </w:tc>
        <w:tc>
          <w:tcPr>
            <w:tcW w:w="1437" w:type="dxa"/>
            <w:shd w:val="clear" w:color="auto" w:fill="auto"/>
          </w:tcPr>
          <w:p w:rsidR="00D55160" w:rsidRPr="00D561DA" w:rsidRDefault="00D55160" w:rsidP="00C540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D561D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43773B" w:rsidRPr="00D561DA" w:rsidRDefault="00342EC6" w:rsidP="0043773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  <w:p w:rsidR="00D55160" w:rsidRPr="00D561DA" w:rsidRDefault="00D55160" w:rsidP="00D0285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D02857" w:rsidRPr="00D561DA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D561DA" w:rsidRPr="00D561DA" w:rsidTr="00610299">
        <w:trPr>
          <w:trHeight w:val="20"/>
        </w:trPr>
        <w:tc>
          <w:tcPr>
            <w:tcW w:w="7371" w:type="dxa"/>
            <w:shd w:val="clear" w:color="auto" w:fill="auto"/>
          </w:tcPr>
          <w:p w:rsidR="00D55160" w:rsidRPr="00D561DA" w:rsidRDefault="00D55160" w:rsidP="00C540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Формы аттестации</w:t>
            </w:r>
          </w:p>
        </w:tc>
        <w:tc>
          <w:tcPr>
            <w:tcW w:w="1437" w:type="dxa"/>
            <w:shd w:val="clear" w:color="auto" w:fill="auto"/>
          </w:tcPr>
          <w:p w:rsidR="00D55160" w:rsidRPr="00D561DA" w:rsidRDefault="0043773B" w:rsidP="00DE7CA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DE7CA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D55160" w:rsidRPr="00D561DA" w:rsidTr="00610299">
        <w:trPr>
          <w:trHeight w:val="20"/>
        </w:trPr>
        <w:tc>
          <w:tcPr>
            <w:tcW w:w="7371" w:type="dxa"/>
            <w:shd w:val="clear" w:color="auto" w:fill="auto"/>
          </w:tcPr>
          <w:p w:rsidR="00D55160" w:rsidRPr="00D561DA" w:rsidRDefault="00D55160" w:rsidP="00C540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Условия реализации программы </w:t>
            </w:r>
          </w:p>
        </w:tc>
        <w:tc>
          <w:tcPr>
            <w:tcW w:w="1437" w:type="dxa"/>
            <w:shd w:val="clear" w:color="auto" w:fill="auto"/>
          </w:tcPr>
          <w:p w:rsidR="00D55160" w:rsidRPr="00D561DA" w:rsidRDefault="00DE7CAC" w:rsidP="0061029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610299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F96093" w:rsidRPr="0087138E" w:rsidTr="00610299">
        <w:trPr>
          <w:trHeight w:val="1518"/>
        </w:trPr>
        <w:tc>
          <w:tcPr>
            <w:tcW w:w="7371" w:type="dxa"/>
            <w:shd w:val="clear" w:color="auto" w:fill="auto"/>
          </w:tcPr>
          <w:p w:rsidR="00D55160" w:rsidRPr="00D561DA" w:rsidRDefault="00D55160" w:rsidP="00C540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Список литературы для педагога</w:t>
            </w:r>
          </w:p>
          <w:p w:rsidR="00D55160" w:rsidRPr="00D561DA" w:rsidRDefault="00D55160" w:rsidP="00C540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Список литературы для учащихся</w:t>
            </w:r>
          </w:p>
          <w:p w:rsidR="00D55160" w:rsidRPr="00D561DA" w:rsidRDefault="00D55160" w:rsidP="00C540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Приложение 1. Терминология</w:t>
            </w:r>
          </w:p>
          <w:p w:rsidR="00D55160" w:rsidRDefault="00D55160" w:rsidP="00D847F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Приложение 2. </w:t>
            </w:r>
            <w:r w:rsidR="00D847F1"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Кейсы от компаний партнёров</w:t>
            </w:r>
          </w:p>
          <w:p w:rsidR="0037132C" w:rsidRDefault="0037132C" w:rsidP="00D847F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Приложение 3. </w:t>
            </w:r>
            <w:r w:rsidRPr="0037132C">
              <w:rPr>
                <w:rFonts w:ascii="Times New Roman" w:hAnsi="Times New Roman"/>
                <w:sz w:val="24"/>
                <w:szCs w:val="24"/>
                <w:lang w:val="ru-RU"/>
              </w:rPr>
              <w:t>Критерии оценки проектов</w:t>
            </w:r>
          </w:p>
          <w:p w:rsidR="00610299" w:rsidRDefault="00610299" w:rsidP="00D847F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Приложение 4. Контрольно-измерительные материалы</w:t>
            </w:r>
          </w:p>
          <w:p w:rsidR="0087138E" w:rsidRPr="00D561DA" w:rsidRDefault="0087138E" w:rsidP="00D847F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Приложение 5. Договор о сетевой форме реализации программы</w:t>
            </w:r>
          </w:p>
        </w:tc>
        <w:tc>
          <w:tcPr>
            <w:tcW w:w="1437" w:type="dxa"/>
            <w:shd w:val="clear" w:color="auto" w:fill="auto"/>
          </w:tcPr>
          <w:p w:rsidR="00D55160" w:rsidRPr="00D561DA" w:rsidRDefault="00F47038" w:rsidP="00C540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610299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  <w:p w:rsidR="00D55160" w:rsidRPr="00D561DA" w:rsidRDefault="0043773B" w:rsidP="00C540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610299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D55160" w:rsidRPr="00D561DA" w:rsidRDefault="0043773B" w:rsidP="00C540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610299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  <w:p w:rsidR="00D55160" w:rsidRDefault="0043773B" w:rsidP="00F96093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610299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  <w:p w:rsidR="0037132C" w:rsidRDefault="0037132C" w:rsidP="0061029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610299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610299" w:rsidRDefault="00610299" w:rsidP="0061029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  <w:p w:rsidR="0087138E" w:rsidRPr="00D561DA" w:rsidRDefault="00F72365" w:rsidP="0061029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bookmarkStart w:id="0" w:name="_GoBack"/>
            <w:bookmarkEnd w:id="0"/>
          </w:p>
        </w:tc>
      </w:tr>
    </w:tbl>
    <w:p w:rsidR="00D55160" w:rsidRPr="00D561DA" w:rsidRDefault="00D55160" w:rsidP="00C54011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55160" w:rsidRPr="00D561DA" w:rsidRDefault="00D55160" w:rsidP="00C54011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55160" w:rsidRPr="00D561DA" w:rsidRDefault="00D55160" w:rsidP="00C54011">
      <w:pPr>
        <w:tabs>
          <w:tab w:val="left" w:pos="415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4867C8" w:rsidRPr="00D561DA" w:rsidRDefault="004867C8" w:rsidP="00C54011">
      <w:pPr>
        <w:tabs>
          <w:tab w:val="left" w:pos="415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080020" w:rsidRPr="0037132C" w:rsidRDefault="00080020" w:rsidP="00C54011">
      <w:pPr>
        <w:rPr>
          <w:lang w:val="ru-RU"/>
        </w:rPr>
      </w:pPr>
    </w:p>
    <w:p w:rsidR="00D55160" w:rsidRPr="0037132C" w:rsidRDefault="00D55160" w:rsidP="00C54011">
      <w:pPr>
        <w:rPr>
          <w:lang w:val="ru-RU"/>
        </w:rPr>
      </w:pPr>
    </w:p>
    <w:p w:rsidR="00D55160" w:rsidRPr="0037132C" w:rsidRDefault="00D55160" w:rsidP="00C54011">
      <w:pPr>
        <w:rPr>
          <w:lang w:val="ru-RU"/>
        </w:rPr>
      </w:pPr>
    </w:p>
    <w:p w:rsidR="00D55160" w:rsidRPr="0037132C" w:rsidRDefault="00D55160" w:rsidP="00C54011">
      <w:pPr>
        <w:rPr>
          <w:lang w:val="ru-RU"/>
        </w:rPr>
      </w:pPr>
    </w:p>
    <w:p w:rsidR="00D55160" w:rsidRPr="0037132C" w:rsidRDefault="00D55160" w:rsidP="00C54011">
      <w:pPr>
        <w:rPr>
          <w:lang w:val="ru-RU"/>
        </w:rPr>
      </w:pPr>
    </w:p>
    <w:p w:rsidR="00D55160" w:rsidRPr="0037132C" w:rsidRDefault="00D55160" w:rsidP="00C54011">
      <w:pPr>
        <w:rPr>
          <w:lang w:val="ru-RU"/>
        </w:rPr>
      </w:pPr>
    </w:p>
    <w:p w:rsidR="00D55160" w:rsidRPr="0037132C" w:rsidRDefault="00D55160" w:rsidP="00C54011">
      <w:pPr>
        <w:rPr>
          <w:lang w:val="ru-RU"/>
        </w:rPr>
      </w:pPr>
    </w:p>
    <w:p w:rsidR="00D55160" w:rsidRPr="0037132C" w:rsidRDefault="00D55160" w:rsidP="00C54011">
      <w:pPr>
        <w:rPr>
          <w:lang w:val="ru-RU"/>
        </w:rPr>
      </w:pPr>
    </w:p>
    <w:p w:rsidR="00D55160" w:rsidRPr="0037132C" w:rsidRDefault="00D55160">
      <w:pPr>
        <w:rPr>
          <w:lang w:val="ru-RU"/>
        </w:rPr>
      </w:pPr>
    </w:p>
    <w:p w:rsidR="00D847F1" w:rsidRPr="0037132C" w:rsidRDefault="00D847F1">
      <w:pPr>
        <w:rPr>
          <w:lang w:val="ru-RU"/>
        </w:rPr>
      </w:pPr>
    </w:p>
    <w:p w:rsidR="00D847F1" w:rsidRPr="0037132C" w:rsidRDefault="00D847F1">
      <w:pPr>
        <w:rPr>
          <w:lang w:val="ru-RU"/>
        </w:rPr>
      </w:pPr>
    </w:p>
    <w:p w:rsidR="00D847F1" w:rsidRPr="0037132C" w:rsidRDefault="00D847F1">
      <w:pPr>
        <w:rPr>
          <w:lang w:val="ru-RU"/>
        </w:rPr>
      </w:pPr>
    </w:p>
    <w:p w:rsidR="00D847F1" w:rsidRPr="0037132C" w:rsidRDefault="00D847F1">
      <w:pPr>
        <w:rPr>
          <w:lang w:val="ru-RU"/>
        </w:rPr>
      </w:pPr>
    </w:p>
    <w:p w:rsidR="00C54011" w:rsidRPr="0037132C" w:rsidRDefault="00C54011">
      <w:pPr>
        <w:rPr>
          <w:lang w:val="ru-RU"/>
        </w:rPr>
      </w:pPr>
    </w:p>
    <w:p w:rsidR="00C54011" w:rsidRPr="0037132C" w:rsidRDefault="00C54011">
      <w:pPr>
        <w:rPr>
          <w:lang w:val="ru-RU"/>
        </w:rPr>
      </w:pPr>
    </w:p>
    <w:p w:rsidR="00C54011" w:rsidRPr="00D561DA" w:rsidRDefault="00C54011" w:rsidP="00C54011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sz w:val="24"/>
          <w:szCs w:val="24"/>
          <w:lang w:val="ru-RU"/>
        </w:rPr>
        <w:t>КОМПЛЕКС ОСНОВНЫХ ХАРАКТЕРИСТИК ДОПОЛНИТЕЛЬНОЙ ОБЩЕОБРАЗОВАТЕЛЬНОЙ ОБЩЕРАЗВИВАЮЩЕЙ ПРОГРАММЫ</w:t>
      </w:r>
    </w:p>
    <w:p w:rsidR="00C54011" w:rsidRPr="00D561DA" w:rsidRDefault="00C54011" w:rsidP="00C54011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9"/>
      </w:tblGrid>
      <w:tr w:rsidR="00C54011" w:rsidRPr="009835BE" w:rsidTr="00596647">
        <w:tc>
          <w:tcPr>
            <w:tcW w:w="4536" w:type="dxa"/>
          </w:tcPr>
          <w:p w:rsidR="00C54011" w:rsidRPr="00D561DA" w:rsidRDefault="00C54011" w:rsidP="00C5401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</w:tcPr>
          <w:p w:rsidR="00C54011" w:rsidRPr="00D561DA" w:rsidRDefault="00C54011" w:rsidP="00C54011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561DA"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="00596647" w:rsidRPr="00D561DA">
              <w:rPr>
                <w:rFonts w:ascii="Times New Roman" w:hAnsi="Times New Roman"/>
                <w:sz w:val="20"/>
                <w:szCs w:val="20"/>
                <w:lang w:val="ru-RU"/>
              </w:rPr>
              <w:t>Мы должны быть лучшими по всем направлениям: и в искусстве, и в литературе, и в науке, в творчестве, в производстве. От нашей конкурентоспособности зависит будущее нашей страны»</w:t>
            </w:r>
            <w:r w:rsidRPr="00D561D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</w:p>
          <w:p w:rsidR="00C54011" w:rsidRPr="00D561DA" w:rsidRDefault="00C54011" w:rsidP="00C54011">
            <w:pPr>
              <w:spacing w:line="276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561DA">
              <w:rPr>
                <w:rFonts w:ascii="Times New Roman" w:hAnsi="Times New Roman"/>
                <w:sz w:val="20"/>
                <w:szCs w:val="20"/>
                <w:lang w:val="ru-RU"/>
              </w:rPr>
              <w:t>Путин В.В.</w:t>
            </w:r>
          </w:p>
        </w:tc>
      </w:tr>
    </w:tbl>
    <w:p w:rsidR="00C54011" w:rsidRPr="00D561DA" w:rsidRDefault="00C54011" w:rsidP="00C54011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54011" w:rsidRPr="00D561DA" w:rsidRDefault="00C54011" w:rsidP="00863F5D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  <w:highlight w:val="lightGray"/>
          <w:lang w:val="ru-RU"/>
        </w:rPr>
      </w:pPr>
      <w:r w:rsidRPr="00D561DA">
        <w:rPr>
          <w:rFonts w:ascii="Times New Roman" w:hAnsi="Times New Roman"/>
          <w:b/>
          <w:sz w:val="24"/>
          <w:szCs w:val="24"/>
          <w:lang w:val="ru-RU"/>
        </w:rPr>
        <w:t>Пояснительная записка</w:t>
      </w:r>
    </w:p>
    <w:p w:rsidR="00C54011" w:rsidRPr="00D561DA" w:rsidRDefault="00C54011" w:rsidP="00863F5D">
      <w:pPr>
        <w:spacing w:before="75" w:after="150" w:line="276" w:lineRule="auto"/>
        <w:ind w:right="75" w:firstLine="709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Дополнительная общеобразовательная общеразвивающая программа «Креативные индустрии»: </w:t>
      </w:r>
    </w:p>
    <w:p w:rsidR="00C54011" w:rsidRPr="00D561DA" w:rsidRDefault="00C54011" w:rsidP="00863F5D">
      <w:pPr>
        <w:numPr>
          <w:ilvl w:val="0"/>
          <w:numId w:val="1"/>
        </w:numPr>
        <w:tabs>
          <w:tab w:val="left" w:pos="993"/>
        </w:tabs>
        <w:spacing w:after="0" w:line="276" w:lineRule="auto"/>
        <w:ind w:firstLine="284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по содержанию является </w:t>
      </w:r>
      <w:r w:rsidRPr="00D561DA">
        <w:rPr>
          <w:rFonts w:ascii="Times New Roman" w:hAnsi="Times New Roman"/>
          <w:i/>
          <w:sz w:val="24"/>
          <w:szCs w:val="24"/>
          <w:lang w:val="ru-RU"/>
        </w:rPr>
        <w:t>конвергентной: художественной и технической;</w:t>
      </w:r>
    </w:p>
    <w:p w:rsidR="00C54011" w:rsidRPr="00D561DA" w:rsidRDefault="00C54011" w:rsidP="00863F5D">
      <w:pPr>
        <w:numPr>
          <w:ilvl w:val="0"/>
          <w:numId w:val="1"/>
        </w:numPr>
        <w:tabs>
          <w:tab w:val="left" w:pos="993"/>
        </w:tabs>
        <w:spacing w:after="0" w:line="276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D561DA">
        <w:rPr>
          <w:rFonts w:ascii="Times New Roman" w:hAnsi="Times New Roman"/>
          <w:sz w:val="24"/>
          <w:szCs w:val="24"/>
        </w:rPr>
        <w:t>по уровню освоения –</w:t>
      </w:r>
      <w:r w:rsidRPr="00D561DA">
        <w:rPr>
          <w:rFonts w:ascii="Times New Roman" w:hAnsi="Times New Roman"/>
          <w:i/>
          <w:sz w:val="24"/>
          <w:szCs w:val="24"/>
        </w:rPr>
        <w:t xml:space="preserve"> продвинутой;</w:t>
      </w:r>
      <w:r w:rsidRPr="00D561DA">
        <w:rPr>
          <w:rFonts w:ascii="Times New Roman" w:hAnsi="Times New Roman"/>
          <w:sz w:val="24"/>
          <w:szCs w:val="24"/>
        </w:rPr>
        <w:t xml:space="preserve"> </w:t>
      </w:r>
    </w:p>
    <w:p w:rsidR="00C54011" w:rsidRPr="00D561DA" w:rsidRDefault="00C54011" w:rsidP="00863F5D">
      <w:pPr>
        <w:numPr>
          <w:ilvl w:val="0"/>
          <w:numId w:val="1"/>
        </w:numPr>
        <w:tabs>
          <w:tab w:val="left" w:pos="993"/>
        </w:tabs>
        <w:spacing w:after="0" w:line="276" w:lineRule="auto"/>
        <w:ind w:firstLine="284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по форме организации – </w:t>
      </w:r>
      <w:r w:rsidRPr="00D561DA">
        <w:rPr>
          <w:rFonts w:ascii="Times New Roman" w:hAnsi="Times New Roman"/>
          <w:i/>
          <w:sz w:val="24"/>
          <w:szCs w:val="24"/>
          <w:lang w:val="ru-RU"/>
        </w:rPr>
        <w:t>очной, групповой</w:t>
      </w:r>
      <w:r w:rsidRPr="00D561DA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C54011" w:rsidRPr="00D561DA" w:rsidRDefault="00C54011" w:rsidP="00863F5D">
      <w:pPr>
        <w:numPr>
          <w:ilvl w:val="0"/>
          <w:numId w:val="1"/>
        </w:numPr>
        <w:tabs>
          <w:tab w:val="left" w:pos="993"/>
        </w:tabs>
        <w:spacing w:after="0" w:line="276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D561DA">
        <w:rPr>
          <w:rFonts w:ascii="Times New Roman" w:hAnsi="Times New Roman"/>
          <w:sz w:val="24"/>
          <w:szCs w:val="24"/>
        </w:rPr>
        <w:t xml:space="preserve">по степени авторства – </w:t>
      </w:r>
      <w:r w:rsidRPr="00D561DA">
        <w:rPr>
          <w:rFonts w:ascii="Times New Roman" w:hAnsi="Times New Roman"/>
          <w:i/>
          <w:sz w:val="24"/>
          <w:szCs w:val="24"/>
        </w:rPr>
        <w:t>модифицированной</w:t>
      </w:r>
      <w:r w:rsidRPr="00D561DA">
        <w:rPr>
          <w:rFonts w:ascii="Times New Roman" w:hAnsi="Times New Roman"/>
          <w:i/>
          <w:sz w:val="24"/>
          <w:szCs w:val="24"/>
          <w:lang w:val="ru-RU"/>
        </w:rPr>
        <w:t>;</w:t>
      </w:r>
    </w:p>
    <w:p w:rsidR="00C54011" w:rsidRPr="00D561DA" w:rsidRDefault="00C54011" w:rsidP="00863F5D">
      <w:pPr>
        <w:numPr>
          <w:ilvl w:val="0"/>
          <w:numId w:val="1"/>
        </w:numPr>
        <w:tabs>
          <w:tab w:val="left" w:pos="993"/>
        </w:tabs>
        <w:spacing w:after="0" w:line="276" w:lineRule="auto"/>
        <w:ind w:firstLine="284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по сроку обучения – </w:t>
      </w:r>
      <w:r w:rsidRPr="00D561DA">
        <w:rPr>
          <w:rFonts w:ascii="Times New Roman" w:hAnsi="Times New Roman"/>
          <w:i/>
          <w:sz w:val="24"/>
          <w:szCs w:val="24"/>
          <w:lang w:val="ru-RU"/>
        </w:rPr>
        <w:t>краткосрочной, интенсивной.</w:t>
      </w:r>
    </w:p>
    <w:p w:rsidR="00C54011" w:rsidRPr="00D561DA" w:rsidRDefault="00C54011" w:rsidP="00863F5D">
      <w:pPr>
        <w:spacing w:after="0" w:line="276" w:lineRule="auto"/>
        <w:ind w:left="284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:rsidR="00C54011" w:rsidRPr="00D561DA" w:rsidRDefault="00C54011" w:rsidP="00863F5D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Программа разработана в соответствии с действующими нормативно - правовыми документами:</w:t>
      </w:r>
    </w:p>
    <w:p w:rsidR="00C54011" w:rsidRPr="00D561DA" w:rsidRDefault="00B20D0E" w:rsidP="00863F5D">
      <w:pPr>
        <w:numPr>
          <w:ilvl w:val="0"/>
          <w:numId w:val="2"/>
        </w:numPr>
        <w:spacing w:after="0" w:line="276" w:lineRule="auto"/>
        <w:ind w:left="567" w:hanging="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Федеральным з</w:t>
      </w:r>
      <w:r w:rsidR="00C54011" w:rsidRPr="00D561DA">
        <w:rPr>
          <w:rFonts w:ascii="Times New Roman" w:hAnsi="Times New Roman"/>
          <w:sz w:val="24"/>
          <w:szCs w:val="24"/>
          <w:lang w:val="ru-RU"/>
        </w:rPr>
        <w:t xml:space="preserve">аконом РФ от 29.12.2012 г. № 273 «Об образовании в РФ»;  </w:t>
      </w:r>
    </w:p>
    <w:p w:rsidR="00C54011" w:rsidRPr="00D561DA" w:rsidRDefault="00B20D0E" w:rsidP="00863F5D">
      <w:pPr>
        <w:numPr>
          <w:ilvl w:val="0"/>
          <w:numId w:val="2"/>
        </w:numPr>
        <w:shd w:val="clear" w:color="auto" w:fill="FFFFFF"/>
        <w:spacing w:after="0" w:line="276" w:lineRule="auto"/>
        <w:ind w:left="567" w:hanging="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Федеральным з</w:t>
      </w:r>
      <w:r w:rsidR="00C54011" w:rsidRPr="00D561DA">
        <w:rPr>
          <w:rFonts w:ascii="Times New Roman" w:hAnsi="Times New Roman"/>
          <w:sz w:val="24"/>
          <w:szCs w:val="24"/>
          <w:lang w:val="ru-RU"/>
        </w:rPr>
        <w:t xml:space="preserve">аконом от 31 июля 2020 года № 304-ФЗ «О внесении изменений в Федеральный </w:t>
      </w:r>
      <w:r>
        <w:rPr>
          <w:rFonts w:ascii="Times New Roman" w:hAnsi="Times New Roman"/>
          <w:sz w:val="24"/>
          <w:szCs w:val="24"/>
          <w:lang w:val="ru-RU"/>
        </w:rPr>
        <w:t>з</w:t>
      </w:r>
      <w:r w:rsidR="00C54011" w:rsidRPr="00D561DA">
        <w:rPr>
          <w:rFonts w:ascii="Times New Roman" w:hAnsi="Times New Roman"/>
          <w:sz w:val="24"/>
          <w:szCs w:val="24"/>
          <w:lang w:val="ru-RU"/>
        </w:rPr>
        <w:t xml:space="preserve">акон «Об образовании в Российской Федерации» по вопросам воспитания обучающихся»; </w:t>
      </w:r>
      <w:r w:rsidR="00C54011" w:rsidRPr="00D561DA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</w:t>
      </w:r>
    </w:p>
    <w:p w:rsidR="00C54011" w:rsidRDefault="00C54011" w:rsidP="00863F5D">
      <w:pPr>
        <w:numPr>
          <w:ilvl w:val="0"/>
          <w:numId w:val="2"/>
        </w:numPr>
        <w:spacing w:after="0" w:line="276" w:lineRule="auto"/>
        <w:ind w:left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Постановлением Правительства РФ от 19 октября 2023 г. № 1738 «Об утверждении Правил выявления детей и молодёжи, проявивших выдающиеся способности, и сопровождения их дальнейшего развития»;</w:t>
      </w:r>
    </w:p>
    <w:p w:rsidR="00B20D0E" w:rsidRPr="00B20D0E" w:rsidRDefault="00B20D0E" w:rsidP="00B20D0E">
      <w:pPr>
        <w:numPr>
          <w:ilvl w:val="0"/>
          <w:numId w:val="2"/>
        </w:numPr>
        <w:spacing w:after="0" w:line="276" w:lineRule="auto"/>
        <w:ind w:left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Федеральным з</w:t>
      </w:r>
      <w:r w:rsidRPr="00B20D0E">
        <w:rPr>
          <w:rFonts w:ascii="Times New Roman" w:hAnsi="Times New Roman"/>
          <w:sz w:val="24"/>
          <w:szCs w:val="24"/>
          <w:lang w:val="ru-RU"/>
        </w:rPr>
        <w:t>акон</w:t>
      </w:r>
      <w:r>
        <w:rPr>
          <w:rFonts w:ascii="Times New Roman" w:hAnsi="Times New Roman"/>
          <w:sz w:val="24"/>
          <w:szCs w:val="24"/>
          <w:lang w:val="ru-RU"/>
        </w:rPr>
        <w:t>ом</w:t>
      </w:r>
      <w:r w:rsidRPr="00B20D0E">
        <w:rPr>
          <w:rFonts w:ascii="Times New Roman" w:hAnsi="Times New Roman"/>
          <w:sz w:val="24"/>
          <w:szCs w:val="24"/>
          <w:lang w:val="ru-RU"/>
        </w:rPr>
        <w:t xml:space="preserve"> от 8 августа 2024 г. № 330-ФЗ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B20D0E">
        <w:rPr>
          <w:rFonts w:ascii="Times New Roman" w:hAnsi="Times New Roman"/>
          <w:sz w:val="24"/>
          <w:szCs w:val="24"/>
          <w:lang w:val="ru-RU"/>
        </w:rPr>
        <w:t>О развитии креативных (творческих) и</w:t>
      </w:r>
      <w:r>
        <w:rPr>
          <w:rFonts w:ascii="Times New Roman" w:hAnsi="Times New Roman"/>
          <w:sz w:val="24"/>
          <w:szCs w:val="24"/>
          <w:lang w:val="ru-RU"/>
        </w:rPr>
        <w:t>ндустрии в Российской Федерации»;</w:t>
      </w:r>
    </w:p>
    <w:p w:rsidR="00C54011" w:rsidRPr="00D561DA" w:rsidRDefault="00C54011" w:rsidP="00863F5D">
      <w:pPr>
        <w:numPr>
          <w:ilvl w:val="0"/>
          <w:numId w:val="2"/>
        </w:numPr>
        <w:spacing w:after="0" w:line="276" w:lineRule="auto"/>
        <w:ind w:left="567" w:hanging="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Распоряжением Правительства РФ от 31.03.2022 № 678-р «Об утверждении Концепции развития дополнительного образования детей до 2030 г.»;</w:t>
      </w:r>
    </w:p>
    <w:p w:rsidR="00C54011" w:rsidRPr="00D561DA" w:rsidRDefault="00C54011" w:rsidP="00863F5D">
      <w:pPr>
        <w:numPr>
          <w:ilvl w:val="0"/>
          <w:numId w:val="2"/>
        </w:numPr>
        <w:spacing w:line="276" w:lineRule="auto"/>
        <w:ind w:left="567" w:hanging="425"/>
        <w:contextualSpacing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561DA">
        <w:rPr>
          <w:rFonts w:ascii="Times New Roman" w:hAnsi="Times New Roman"/>
          <w:bCs/>
          <w:sz w:val="24"/>
          <w:szCs w:val="24"/>
          <w:lang w:val="ru-RU"/>
        </w:rPr>
        <w:t>Концепцией общенациональной системы выявления и развития молодых талантов, утверждённой Президентом Российской Федерации от 03.04.2012 г. № Пр-827;</w:t>
      </w:r>
      <w:r w:rsidRPr="00D561DA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B162F" w:rsidRDefault="00DB162F" w:rsidP="00DB162F">
      <w:pPr>
        <w:numPr>
          <w:ilvl w:val="0"/>
          <w:numId w:val="2"/>
        </w:numPr>
        <w:spacing w:after="0" w:line="276" w:lineRule="auto"/>
        <w:ind w:left="567" w:hanging="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 «Об утверждении санитарных правил СП 2.4.3648-20»;</w:t>
      </w:r>
    </w:p>
    <w:p w:rsidR="00C54011" w:rsidRPr="00D561DA" w:rsidRDefault="00C54011" w:rsidP="00863F5D">
      <w:pPr>
        <w:numPr>
          <w:ilvl w:val="0"/>
          <w:numId w:val="2"/>
        </w:numPr>
        <w:spacing w:after="0" w:line="276" w:lineRule="auto"/>
        <w:ind w:left="567" w:hanging="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Приказом Министерства просвещения Российской</w:t>
      </w:r>
      <w:r w:rsidR="004A2170">
        <w:rPr>
          <w:rFonts w:ascii="Times New Roman" w:hAnsi="Times New Roman"/>
          <w:sz w:val="24"/>
          <w:szCs w:val="24"/>
          <w:lang w:val="ru-RU"/>
        </w:rPr>
        <w:t xml:space="preserve"> Федерации от 27 июля 2022 г. №</w:t>
      </w:r>
      <w:r w:rsidRPr="00D561DA">
        <w:rPr>
          <w:rFonts w:ascii="Times New Roman" w:hAnsi="Times New Roman"/>
          <w:sz w:val="24"/>
          <w:szCs w:val="24"/>
          <w:lang w:val="ru-RU"/>
        </w:rPr>
        <w:t>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54F8B" w:rsidRPr="00354F8B" w:rsidRDefault="00354F8B" w:rsidP="00354F8B">
      <w:pPr>
        <w:numPr>
          <w:ilvl w:val="0"/>
          <w:numId w:val="2"/>
        </w:numPr>
        <w:spacing w:after="0" w:line="276" w:lineRule="auto"/>
        <w:ind w:left="567" w:hanging="425"/>
        <w:contextualSpacing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54F8B">
        <w:rPr>
          <w:rFonts w:ascii="Times New Roman" w:hAnsi="Times New Roman"/>
          <w:bCs/>
          <w:sz w:val="24"/>
          <w:szCs w:val="24"/>
          <w:lang w:val="ru-RU"/>
        </w:rPr>
        <w:t xml:space="preserve">Приказ </w:t>
      </w:r>
      <w:proofErr w:type="spellStart"/>
      <w:r w:rsidRPr="00354F8B">
        <w:rPr>
          <w:rFonts w:ascii="Times New Roman" w:hAnsi="Times New Roman"/>
          <w:bCs/>
          <w:sz w:val="24"/>
          <w:szCs w:val="24"/>
          <w:lang w:val="ru-RU"/>
        </w:rPr>
        <w:t>Минобрнауки</w:t>
      </w:r>
      <w:proofErr w:type="spellEnd"/>
      <w:r w:rsidRPr="00354F8B">
        <w:rPr>
          <w:rFonts w:ascii="Times New Roman" w:hAnsi="Times New Roman"/>
          <w:bCs/>
          <w:sz w:val="24"/>
          <w:szCs w:val="24"/>
          <w:lang w:val="ru-RU"/>
        </w:rPr>
        <w:t xml:space="preserve"> России № 882, Минпросвещения России № 391 от 05.08.2020 (ред. от 22.02.2023) «Об организации и осуществлении образовательной деятельности при сетевой форме реализации образовательных программ» (вместе с «Порядком </w:t>
      </w:r>
      <w:r w:rsidRPr="00354F8B">
        <w:rPr>
          <w:rFonts w:ascii="Times New Roman" w:hAnsi="Times New Roman"/>
          <w:bCs/>
          <w:sz w:val="24"/>
          <w:szCs w:val="24"/>
          <w:lang w:val="ru-RU"/>
        </w:rPr>
        <w:lastRenderedPageBreak/>
        <w:t>организации и осуществления образовательной деятельности при сетевой форме реализации образовательных программ») (Зарегистрировано в Минюсте России 10.09.2020 № 59764);</w:t>
      </w:r>
    </w:p>
    <w:p w:rsidR="00C54011" w:rsidRPr="00D561DA" w:rsidRDefault="00C54011" w:rsidP="00863F5D">
      <w:pPr>
        <w:numPr>
          <w:ilvl w:val="0"/>
          <w:numId w:val="2"/>
        </w:numPr>
        <w:spacing w:after="0" w:line="276" w:lineRule="auto"/>
        <w:ind w:left="567" w:hanging="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Целевой моделью развития региональной системы дополнительного образования детей (приказ Министерства просвещения РФ от 3 сентября 2019 г. № 467);</w:t>
      </w:r>
    </w:p>
    <w:p w:rsidR="00C54011" w:rsidRPr="00D561DA" w:rsidRDefault="00C54011" w:rsidP="00863F5D">
      <w:pPr>
        <w:numPr>
          <w:ilvl w:val="0"/>
          <w:numId w:val="2"/>
        </w:numPr>
        <w:spacing w:after="0" w:line="276" w:lineRule="auto"/>
        <w:ind w:left="567" w:hanging="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Методическими рекомендациями по проектированию дополнительных общеразвивающих программ (включая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разноуровневые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программы) (разработанные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Минобрнауки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России совместно с ГАОУ ВО «Московский государственный педагогический университет», ФГАУ «Федеральный институт развития образования», АНО ДПО «Открытое образование», 2015 г.) (Письмо Министерства образования и науки РФ от 18.11.2015 № 09-3242);</w:t>
      </w:r>
    </w:p>
    <w:p w:rsidR="00C54011" w:rsidRPr="00D561DA" w:rsidRDefault="00C54011" w:rsidP="00863F5D">
      <w:pPr>
        <w:numPr>
          <w:ilvl w:val="0"/>
          <w:numId w:val="2"/>
        </w:numPr>
        <w:spacing w:after="0" w:line="276" w:lineRule="auto"/>
        <w:ind w:left="567" w:hanging="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Письмом Министерства Просвещения РФ от 19.11.2021г. № ДГ-2054/06 «О направлении методических рекомендаций по созданию и функционированию региональных центров выявления, поддержки и развития способностей и талантов у детей и молодежи, созданных с учетом опыта Образовательного Фонда «Талант и успех» в рамках реализации федерального проекта «Успех каждого ребенка» национального проекта «Образование».</w:t>
      </w:r>
    </w:p>
    <w:p w:rsidR="00C54011" w:rsidRPr="00D561DA" w:rsidRDefault="00C54011" w:rsidP="00863F5D">
      <w:pPr>
        <w:spacing w:after="0" w:line="276" w:lineRule="auto"/>
        <w:ind w:left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54011" w:rsidRPr="00D561DA" w:rsidRDefault="00C54011" w:rsidP="00863F5D">
      <w:pPr>
        <w:spacing w:after="0" w:line="276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D561DA">
        <w:rPr>
          <w:rFonts w:ascii="Times New Roman" w:hAnsi="Times New Roman"/>
          <w:sz w:val="24"/>
          <w:szCs w:val="24"/>
        </w:rPr>
        <w:t>Локальными актами учреждения:</w:t>
      </w:r>
    </w:p>
    <w:p w:rsidR="00C54011" w:rsidRPr="00D561DA" w:rsidRDefault="00C54011" w:rsidP="00863F5D">
      <w:pPr>
        <w:numPr>
          <w:ilvl w:val="0"/>
          <w:numId w:val="2"/>
        </w:numPr>
        <w:spacing w:after="0" w:line="276" w:lineRule="auto"/>
        <w:ind w:left="567" w:hanging="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Уставом</w:t>
      </w:r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 государственного бюджетного нетипового общеобразовательного учреждения Пензенской области «Губернский лицей»;</w:t>
      </w:r>
    </w:p>
    <w:p w:rsidR="00C54011" w:rsidRPr="00D561DA" w:rsidRDefault="00C54011" w:rsidP="00863F5D">
      <w:pPr>
        <w:numPr>
          <w:ilvl w:val="0"/>
          <w:numId w:val="2"/>
        </w:numPr>
        <w:spacing w:after="0" w:line="276" w:lineRule="auto"/>
        <w:ind w:left="567" w:hanging="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Положением о </w:t>
      </w:r>
      <w:r w:rsidRPr="00D561DA">
        <w:rPr>
          <w:rFonts w:ascii="Times New Roman" w:hAnsi="Times New Roman"/>
          <w:bCs/>
          <w:sz w:val="24"/>
          <w:szCs w:val="24"/>
          <w:lang w:val="ru-RU"/>
        </w:rPr>
        <w:t>центре выявления и поддержки одарённых детей</w:t>
      </w:r>
      <w:r w:rsidRPr="00D561DA">
        <w:rPr>
          <w:rFonts w:ascii="Times New Roman" w:hAnsi="Times New Roman"/>
          <w:bCs/>
          <w:sz w:val="24"/>
          <w:szCs w:val="24"/>
          <w:lang w:val="ru-RU"/>
        </w:rPr>
        <w:br/>
        <w:t>и молодёжи Пензенской области «Ключевский» государственного бюджетного нетипового общеобразовательного учреждения Пензенской области «Губернский лицей»;</w:t>
      </w:r>
    </w:p>
    <w:p w:rsidR="00C54011" w:rsidRPr="00D561DA" w:rsidRDefault="00C54011" w:rsidP="00863F5D">
      <w:pPr>
        <w:numPr>
          <w:ilvl w:val="0"/>
          <w:numId w:val="2"/>
        </w:numPr>
        <w:spacing w:after="0" w:line="276" w:lineRule="auto"/>
        <w:ind w:left="567" w:hanging="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bCs/>
          <w:sz w:val="24"/>
          <w:szCs w:val="24"/>
          <w:lang w:val="ru-RU"/>
        </w:rPr>
        <w:t>Положением о порядке организации ускоренного обучения по дополнительным общеобразовательным общеразвивающим программам дополнительного образования</w:t>
      </w:r>
      <w:r w:rsidRPr="00D561D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561DA">
        <w:rPr>
          <w:rFonts w:ascii="Times New Roman" w:hAnsi="Times New Roman"/>
          <w:bCs/>
          <w:sz w:val="24"/>
          <w:szCs w:val="24"/>
          <w:lang w:val="ru-RU"/>
        </w:rPr>
        <w:t>«Профильные смены» в центре выявления и поддержки одарённых детей и молодёжи Пензенской области «Ключевский» государственного бюджетного нетипового общеобразовательного учреждения Пензенской области «Губернский лицей»;</w:t>
      </w:r>
    </w:p>
    <w:p w:rsidR="00C54011" w:rsidRPr="00D561DA" w:rsidRDefault="00C54011" w:rsidP="00863F5D">
      <w:pPr>
        <w:numPr>
          <w:ilvl w:val="0"/>
          <w:numId w:val="2"/>
        </w:numPr>
        <w:spacing w:after="0" w:line="276" w:lineRule="auto"/>
        <w:ind w:left="567" w:hanging="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bCs/>
          <w:sz w:val="24"/>
          <w:szCs w:val="24"/>
          <w:lang w:val="ru-RU"/>
        </w:rPr>
        <w:t>Положением о дополнительной общеобразовательной программе государственного бюджетного нетипового общеобразовательного учреждения Пензен</w:t>
      </w:r>
      <w:r w:rsidR="009852EE" w:rsidRPr="00D561DA">
        <w:rPr>
          <w:rFonts w:ascii="Times New Roman" w:hAnsi="Times New Roman"/>
          <w:bCs/>
          <w:sz w:val="24"/>
          <w:szCs w:val="24"/>
          <w:lang w:val="ru-RU"/>
        </w:rPr>
        <w:t>ской области «Губернский лицей»;</w:t>
      </w:r>
    </w:p>
    <w:p w:rsidR="009852EE" w:rsidRPr="00D561DA" w:rsidRDefault="009852EE" w:rsidP="00863F5D">
      <w:pPr>
        <w:numPr>
          <w:ilvl w:val="0"/>
          <w:numId w:val="2"/>
        </w:numPr>
        <w:spacing w:after="0" w:line="276" w:lineRule="auto"/>
        <w:ind w:left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Договором о сетевой форме реализации дополнительной общеобразовательной общеразвивающей программы «Креативные индустрии» с </w:t>
      </w:r>
      <w:r w:rsidR="00D01FE6" w:rsidRPr="00D561DA">
        <w:rPr>
          <w:rFonts w:ascii="Times New Roman" w:hAnsi="Times New Roman"/>
          <w:bCs/>
          <w:sz w:val="24"/>
          <w:szCs w:val="24"/>
          <w:lang w:val="ru-RU"/>
        </w:rPr>
        <w:t>автономной некоммерческой организацией «Агентство креативных индустрий Пензенской области»</w:t>
      </w:r>
      <w:r w:rsidRPr="00D561DA"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C54011" w:rsidRPr="00D561DA" w:rsidRDefault="00C54011" w:rsidP="00863F5D">
      <w:pPr>
        <w:spacing w:after="0" w:line="276" w:lineRule="auto"/>
        <w:contextualSpacing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F25538" w:rsidRPr="00D561DA" w:rsidRDefault="00C54011" w:rsidP="009C1A2E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bCs/>
          <w:sz w:val="24"/>
          <w:szCs w:val="24"/>
          <w:lang w:val="ru-RU"/>
        </w:rPr>
        <w:t>Актуальность</w:t>
      </w:r>
      <w:r w:rsidR="006D6CAE" w:rsidRPr="00D561DA">
        <w:rPr>
          <w:rFonts w:ascii="Times New Roman" w:hAnsi="Times New Roman"/>
          <w:b/>
          <w:bCs/>
          <w:sz w:val="24"/>
          <w:szCs w:val="24"/>
          <w:lang w:val="ru-RU"/>
        </w:rPr>
        <w:t>.</w:t>
      </w:r>
      <w:r w:rsidR="00CF3488" w:rsidRPr="00D561DA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F25538" w:rsidRPr="00D561DA">
        <w:rPr>
          <w:rFonts w:ascii="Times New Roman" w:hAnsi="Times New Roman"/>
          <w:bCs/>
          <w:sz w:val="24"/>
          <w:szCs w:val="24"/>
          <w:lang w:val="ru-RU"/>
        </w:rPr>
        <w:t>Дополнительная общеобразовательная общеразвивающая программа «Креативные индустрии» в формате интенсивной профориентационной смены нацелена на формирование актуального кадрового резерва и демонстрацию привлекательности креативных профессий внутри пензенского региона. Программа синтезирует в себе художественную и техническую направленности дополнительного образования, что соответствует специфике креативных индустрий как драйвера инновационного развития экономики. Программой предусмотрены кейсы от компаний-</w:t>
      </w:r>
      <w:r w:rsidR="00F25538" w:rsidRPr="00D561DA">
        <w:rPr>
          <w:rFonts w:ascii="Times New Roman" w:hAnsi="Times New Roman"/>
          <w:bCs/>
          <w:sz w:val="24"/>
          <w:szCs w:val="24"/>
          <w:lang w:val="ru-RU"/>
        </w:rPr>
        <w:lastRenderedPageBreak/>
        <w:t>партнеров регионального центра выявления и сопровождения одарённых детей и молодёжи Пензенской области «Ключевский» (далее по тексту – центр «Ключевский»). В рамках смены участники разобьются на команды и создадут проекты по заданию от компаний реального сектора экономики пензенского региона. Лучшие проекты будут поддержаны и запущены в тираж.</w:t>
      </w:r>
      <w:r w:rsidR="009C1A2E" w:rsidRPr="009C1A2E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9C1A2E" w:rsidRPr="00D561DA">
        <w:rPr>
          <w:rFonts w:ascii="Times New Roman" w:hAnsi="Times New Roman"/>
          <w:bCs/>
          <w:sz w:val="24"/>
          <w:szCs w:val="24"/>
          <w:lang w:val="ru-RU"/>
        </w:rPr>
        <w:t>Участие представителей бизнеса обеспечивает «бесшовный» переход подростка из статуса слушателя в статус потенциального стажера или автора востребованного продукта.</w:t>
      </w:r>
      <w:r w:rsidR="009C1A2E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F25538" w:rsidRPr="00D561DA">
        <w:rPr>
          <w:rFonts w:ascii="Times New Roman" w:hAnsi="Times New Roman"/>
          <w:bCs/>
          <w:sz w:val="24"/>
          <w:szCs w:val="24"/>
          <w:lang w:val="ru-RU"/>
        </w:rPr>
        <w:t xml:space="preserve">Таким образом, </w:t>
      </w:r>
      <w:r w:rsidR="00DB162F">
        <w:rPr>
          <w:rFonts w:ascii="Times New Roman" w:hAnsi="Times New Roman"/>
          <w:bCs/>
          <w:sz w:val="24"/>
          <w:szCs w:val="24"/>
          <w:lang w:val="ru-RU"/>
        </w:rPr>
        <w:t>актуальность</w:t>
      </w:r>
      <w:r w:rsidR="00F25538" w:rsidRPr="00D561DA">
        <w:rPr>
          <w:rFonts w:ascii="Times New Roman" w:hAnsi="Times New Roman"/>
          <w:bCs/>
          <w:sz w:val="24"/>
          <w:szCs w:val="24"/>
          <w:lang w:val="ru-RU"/>
        </w:rPr>
        <w:t xml:space="preserve"> программы заключается в </w:t>
      </w:r>
      <w:proofErr w:type="spellStart"/>
      <w:r w:rsidR="00F25538" w:rsidRPr="00D561DA">
        <w:rPr>
          <w:rFonts w:ascii="Times New Roman" w:hAnsi="Times New Roman"/>
          <w:bCs/>
          <w:sz w:val="24"/>
          <w:szCs w:val="24"/>
          <w:lang w:val="ru-RU"/>
        </w:rPr>
        <w:t>валидации</w:t>
      </w:r>
      <w:proofErr w:type="spellEnd"/>
      <w:r w:rsidR="00F25538" w:rsidRPr="00D561DA">
        <w:rPr>
          <w:rFonts w:ascii="Times New Roman" w:hAnsi="Times New Roman"/>
          <w:bCs/>
          <w:sz w:val="24"/>
          <w:szCs w:val="24"/>
          <w:lang w:val="ru-RU"/>
        </w:rPr>
        <w:t xml:space="preserve"> образовательных результатов бизнес-средой, что полностью соответствует задачам </w:t>
      </w:r>
      <w:r w:rsidR="00F25538" w:rsidRPr="00D561DA">
        <w:rPr>
          <w:rFonts w:ascii="Times New Roman" w:hAnsi="Times New Roman"/>
          <w:bCs/>
          <w:sz w:val="24"/>
          <w:szCs w:val="24"/>
        </w:rPr>
        <w:t>II</w:t>
      </w:r>
      <w:r w:rsidR="00F25538" w:rsidRPr="00D561DA">
        <w:rPr>
          <w:rFonts w:ascii="Times New Roman" w:hAnsi="Times New Roman"/>
          <w:bCs/>
          <w:sz w:val="24"/>
          <w:szCs w:val="24"/>
          <w:lang w:val="ru-RU"/>
        </w:rPr>
        <w:t xml:space="preserve"> этапа реализации Концепции развития дополнительного образования детей до 2030 года в части обеспечения связи содержания обучения с современными запросами рынка труда.</w:t>
      </w:r>
    </w:p>
    <w:p w:rsidR="002E1D10" w:rsidRDefault="0040412A" w:rsidP="00C44D10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561DA">
        <w:rPr>
          <w:rFonts w:ascii="Times New Roman" w:hAnsi="Times New Roman"/>
          <w:bCs/>
          <w:sz w:val="24"/>
          <w:szCs w:val="24"/>
          <w:lang w:val="ru-RU"/>
        </w:rPr>
        <w:t>Соврем</w:t>
      </w:r>
      <w:r w:rsidR="009C1A2E">
        <w:rPr>
          <w:rFonts w:ascii="Times New Roman" w:hAnsi="Times New Roman"/>
          <w:bCs/>
          <w:sz w:val="24"/>
          <w:szCs w:val="24"/>
          <w:lang w:val="ru-RU"/>
        </w:rPr>
        <w:t>енное</w:t>
      </w:r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 поколение – это дети, чей мозг сформировался в условиях беспрецедентного информационного шума. Многие ошибочно называют это дефицитом внимания. Но с точки зрения нейрофизиологии, это психологическая защита</w:t>
      </w:r>
      <w:r w:rsidR="009C1A2E">
        <w:rPr>
          <w:rFonts w:ascii="Times New Roman" w:hAnsi="Times New Roman"/>
          <w:bCs/>
          <w:sz w:val="24"/>
          <w:szCs w:val="24"/>
          <w:lang w:val="ru-RU"/>
        </w:rPr>
        <w:t>, м</w:t>
      </w:r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озг ребёнка адаптировался к сверхбыстрому восприятию и фильтрации входящих данных. И старая модель сидеть за партой и слушать для них </w:t>
      </w:r>
      <w:r w:rsidR="00FF75B3" w:rsidRPr="00D561DA">
        <w:rPr>
          <w:rFonts w:ascii="Times New Roman" w:hAnsi="Times New Roman"/>
          <w:bCs/>
          <w:sz w:val="24"/>
          <w:szCs w:val="24"/>
          <w:lang w:val="ru-RU"/>
        </w:rPr>
        <w:t>становится</w:t>
      </w:r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 неэффективна. Концентрация на одной монотонной задаче сегодня вступает в противоречие с механизмами динамического внимания. </w:t>
      </w:r>
      <w:r w:rsidR="00E850A7">
        <w:rPr>
          <w:rFonts w:ascii="Times New Roman" w:hAnsi="Times New Roman"/>
          <w:bCs/>
          <w:sz w:val="24"/>
          <w:szCs w:val="24"/>
          <w:lang w:val="ru-RU"/>
        </w:rPr>
        <w:t>С</w:t>
      </w:r>
      <w:r w:rsidR="00E850A7" w:rsidRPr="00D561DA">
        <w:rPr>
          <w:rFonts w:ascii="Times New Roman" w:hAnsi="Times New Roman"/>
          <w:bCs/>
          <w:sz w:val="24"/>
          <w:szCs w:val="24"/>
          <w:lang w:val="ru-RU"/>
        </w:rPr>
        <w:t>овременное обучение – это не подавление активности, это искусство управления вниманием в эпоху информационной избыточности.</w:t>
      </w:r>
      <w:r w:rsidR="00E850A7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9C1A2E">
        <w:rPr>
          <w:rFonts w:ascii="Times New Roman" w:hAnsi="Times New Roman"/>
          <w:bCs/>
          <w:sz w:val="24"/>
          <w:szCs w:val="24"/>
          <w:lang w:val="ru-RU"/>
        </w:rPr>
        <w:t>Д</w:t>
      </w:r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етям требуется постоянная смена деятельности, а также </w:t>
      </w:r>
      <w:proofErr w:type="spellStart"/>
      <w:r w:rsidRPr="00D561DA">
        <w:rPr>
          <w:rFonts w:ascii="Times New Roman" w:hAnsi="Times New Roman"/>
          <w:bCs/>
          <w:sz w:val="24"/>
          <w:szCs w:val="24"/>
          <w:lang w:val="ru-RU"/>
        </w:rPr>
        <w:t>интерактив</w:t>
      </w:r>
      <w:proofErr w:type="spellEnd"/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. </w:t>
      </w:r>
    </w:p>
    <w:p w:rsidR="0040412A" w:rsidRDefault="00F25538" w:rsidP="00C44D10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561DA">
        <w:rPr>
          <w:rFonts w:ascii="Times New Roman" w:hAnsi="Times New Roman"/>
          <w:bCs/>
          <w:sz w:val="24"/>
          <w:szCs w:val="24"/>
          <w:lang w:val="ru-RU"/>
        </w:rPr>
        <w:t>Ц</w:t>
      </w:r>
      <w:r w:rsidR="0040412A" w:rsidRPr="00D561DA">
        <w:rPr>
          <w:rFonts w:ascii="Times New Roman" w:hAnsi="Times New Roman"/>
          <w:bCs/>
          <w:sz w:val="24"/>
          <w:szCs w:val="24"/>
          <w:lang w:val="ru-RU"/>
        </w:rPr>
        <w:t>ентр «Ключевский» проектиру</w:t>
      </w:r>
      <w:r w:rsidRPr="00D561DA">
        <w:rPr>
          <w:rFonts w:ascii="Times New Roman" w:hAnsi="Times New Roman"/>
          <w:bCs/>
          <w:sz w:val="24"/>
          <w:szCs w:val="24"/>
          <w:lang w:val="ru-RU"/>
        </w:rPr>
        <w:t>ет</w:t>
      </w:r>
      <w:r w:rsidR="0040412A" w:rsidRPr="00D561DA">
        <w:rPr>
          <w:rFonts w:ascii="Times New Roman" w:hAnsi="Times New Roman"/>
          <w:bCs/>
          <w:sz w:val="24"/>
          <w:szCs w:val="24"/>
          <w:lang w:val="ru-RU"/>
        </w:rPr>
        <w:t xml:space="preserve"> образовательную среду так, чтобы она работала вместе с особенностями детско</w:t>
      </w:r>
      <w:r w:rsidR="002E1D10">
        <w:rPr>
          <w:rFonts w:ascii="Times New Roman" w:hAnsi="Times New Roman"/>
          <w:bCs/>
          <w:sz w:val="24"/>
          <w:szCs w:val="24"/>
          <w:lang w:val="ru-RU"/>
        </w:rPr>
        <w:t>го восприятия</w:t>
      </w:r>
      <w:r w:rsidR="0040412A" w:rsidRPr="00D561DA">
        <w:rPr>
          <w:rFonts w:ascii="Times New Roman" w:hAnsi="Times New Roman"/>
          <w:bCs/>
          <w:sz w:val="24"/>
          <w:szCs w:val="24"/>
          <w:lang w:val="ru-RU"/>
        </w:rPr>
        <w:t>.</w:t>
      </w:r>
      <w:r w:rsidR="002E1D10" w:rsidRPr="002E1D10">
        <w:rPr>
          <w:rFonts w:ascii="Arial" w:hAnsi="Arial" w:cs="Arial"/>
          <w:color w:val="2C2D2E"/>
          <w:sz w:val="23"/>
          <w:szCs w:val="23"/>
          <w:shd w:val="clear" w:color="auto" w:fill="FFFFFF"/>
          <w:lang w:val="ru-RU"/>
        </w:rPr>
        <w:t xml:space="preserve"> </w:t>
      </w:r>
      <w:r w:rsidR="002E1D10" w:rsidRPr="002E1D10">
        <w:rPr>
          <w:rFonts w:ascii="Times New Roman" w:hAnsi="Times New Roman"/>
          <w:bCs/>
          <w:sz w:val="24"/>
          <w:szCs w:val="24"/>
          <w:lang w:val="ru-RU"/>
        </w:rPr>
        <w:t>Конвергентность – синтез художественных и технических компетенций</w:t>
      </w:r>
      <w:r w:rsidR="002E1D10" w:rsidRPr="002E1D10">
        <w:rPr>
          <w:rFonts w:ascii="Arial" w:hAnsi="Arial" w:cs="Arial"/>
          <w:color w:val="2C2D2E"/>
          <w:sz w:val="23"/>
          <w:szCs w:val="23"/>
          <w:shd w:val="clear" w:color="auto" w:fill="FFFFFF"/>
          <w:lang w:val="ru-RU"/>
        </w:rPr>
        <w:t xml:space="preserve"> </w:t>
      </w:r>
      <w:r w:rsidR="002E1D10" w:rsidRPr="002E1D10">
        <w:rPr>
          <w:rFonts w:ascii="Times New Roman" w:hAnsi="Times New Roman"/>
          <w:bCs/>
          <w:sz w:val="24"/>
          <w:szCs w:val="24"/>
          <w:lang w:val="ru-RU"/>
        </w:rPr>
        <w:t>обеспечивает необходимую динамику внимания, исключая монотонность.</w:t>
      </w:r>
      <w:r w:rsidR="00C44D10" w:rsidRPr="00C44D10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2E1D10" w:rsidRPr="002E1D10">
        <w:rPr>
          <w:rFonts w:ascii="Times New Roman" w:hAnsi="Times New Roman"/>
          <w:bCs/>
          <w:sz w:val="24"/>
          <w:szCs w:val="24"/>
          <w:lang w:val="ru-RU"/>
        </w:rPr>
        <w:t>Сетевая форма реализации – взаимодействие с действующими представителями креативных индустрий города Пензы вносит в обучение элемент живой неопределённости и актуальной практики, что разрушает стереотип «школьного урока» и превращает каждое занятие в исследовательскую лабораторию.</w:t>
      </w:r>
      <w:r w:rsidR="002E1D10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2E1D10" w:rsidRPr="002E1D10">
        <w:rPr>
          <w:rFonts w:ascii="Times New Roman" w:hAnsi="Times New Roman"/>
          <w:bCs/>
          <w:sz w:val="24"/>
          <w:szCs w:val="24"/>
          <w:lang w:val="ru-RU"/>
        </w:rPr>
        <w:t>Проектная ориентированность – результатом становится не абстрактная оценка, а материализованный продукт (медиа-объект, дизайн-решение, прототип), имеющий ценность для внешней среды</w:t>
      </w:r>
      <w:r w:rsidR="002E1D10">
        <w:rPr>
          <w:rFonts w:ascii="Times New Roman" w:hAnsi="Times New Roman"/>
          <w:bCs/>
          <w:sz w:val="24"/>
          <w:szCs w:val="24"/>
          <w:lang w:val="ru-RU"/>
        </w:rPr>
        <w:t xml:space="preserve"> (социума)</w:t>
      </w:r>
      <w:r w:rsidR="002E1D10" w:rsidRPr="002E1D10">
        <w:rPr>
          <w:rFonts w:ascii="Times New Roman" w:hAnsi="Times New Roman"/>
          <w:bCs/>
          <w:sz w:val="24"/>
          <w:szCs w:val="24"/>
          <w:lang w:val="ru-RU"/>
        </w:rPr>
        <w:t>. Такой подход обеспечивает естественную мотивацию, позволяя мозгу фиксировать новые навыки не через заучивание, а через переживание успеха и эмоционального подкрепления.</w:t>
      </w:r>
      <w:r w:rsidR="002E1D10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="00C44D10" w:rsidRPr="00D561DA">
        <w:rPr>
          <w:rFonts w:ascii="Times New Roman" w:hAnsi="Times New Roman"/>
          <w:bCs/>
          <w:sz w:val="24"/>
          <w:szCs w:val="24"/>
          <w:lang w:val="ru-RU"/>
        </w:rPr>
        <w:t>Мультимодальное</w:t>
      </w:r>
      <w:proofErr w:type="spellEnd"/>
      <w:r w:rsidR="00C44D10" w:rsidRPr="00D561DA">
        <w:rPr>
          <w:rFonts w:ascii="Times New Roman" w:hAnsi="Times New Roman"/>
          <w:bCs/>
          <w:sz w:val="24"/>
          <w:szCs w:val="24"/>
          <w:lang w:val="ru-RU"/>
        </w:rPr>
        <w:t xml:space="preserve"> обучение становится для </w:t>
      </w:r>
      <w:r w:rsidR="00C44D10">
        <w:rPr>
          <w:rFonts w:ascii="Times New Roman" w:hAnsi="Times New Roman"/>
          <w:bCs/>
          <w:sz w:val="24"/>
          <w:szCs w:val="24"/>
          <w:lang w:val="ru-RU"/>
        </w:rPr>
        <w:t>учащихся</w:t>
      </w:r>
      <w:r w:rsidR="00C44D10" w:rsidRPr="00D561DA">
        <w:rPr>
          <w:rFonts w:ascii="Times New Roman" w:hAnsi="Times New Roman"/>
          <w:bCs/>
          <w:sz w:val="24"/>
          <w:szCs w:val="24"/>
          <w:lang w:val="ru-RU"/>
        </w:rPr>
        <w:t xml:space="preserve"> не просто эффективным методом, а естественной средой познания, соответствующей их когнитивным привычкам и ожиданиям от образовательного процесса.</w:t>
      </w:r>
      <w:r w:rsidR="00E850A7" w:rsidRPr="00E850A7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</w:p>
    <w:p w:rsidR="00AE02DF" w:rsidRPr="00D561DA" w:rsidRDefault="00AE02DF" w:rsidP="00C44D10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5D44F9" w:rsidRPr="00D561DA" w:rsidRDefault="005D44F9" w:rsidP="00863F5D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bCs/>
          <w:sz w:val="24"/>
          <w:szCs w:val="24"/>
          <w:lang w:val="ru-RU"/>
        </w:rPr>
        <w:t>Новизна</w:t>
      </w:r>
      <w:r w:rsidR="00412576" w:rsidRPr="00D561DA">
        <w:rPr>
          <w:rFonts w:ascii="Times New Roman" w:hAnsi="Times New Roman"/>
          <w:b/>
          <w:bCs/>
          <w:sz w:val="24"/>
          <w:szCs w:val="24"/>
          <w:lang w:val="ru-RU"/>
        </w:rPr>
        <w:t xml:space="preserve"> и отличительные особенности</w:t>
      </w:r>
      <w:r w:rsidRPr="00D561DA">
        <w:rPr>
          <w:rFonts w:ascii="Times New Roman" w:hAnsi="Times New Roman"/>
          <w:b/>
          <w:bCs/>
          <w:sz w:val="24"/>
          <w:szCs w:val="24"/>
          <w:lang w:val="ru-RU"/>
        </w:rPr>
        <w:t xml:space="preserve">. </w:t>
      </w:r>
      <w:r w:rsidR="00C44D10" w:rsidRPr="00D561DA">
        <w:rPr>
          <w:rFonts w:ascii="Times New Roman" w:hAnsi="Times New Roman"/>
          <w:bCs/>
          <w:sz w:val="24"/>
          <w:szCs w:val="24"/>
          <w:lang w:val="ru-RU"/>
        </w:rPr>
        <w:t xml:space="preserve">Принципиальное </w:t>
      </w:r>
      <w:r w:rsidR="00C44D10">
        <w:rPr>
          <w:rFonts w:ascii="Times New Roman" w:hAnsi="Times New Roman"/>
          <w:bCs/>
          <w:sz w:val="24"/>
          <w:szCs w:val="24"/>
          <w:lang w:val="ru-RU"/>
        </w:rPr>
        <w:t>о</w:t>
      </w:r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тличие настоящей программы заключается в </w:t>
      </w:r>
      <w:proofErr w:type="spellStart"/>
      <w:r w:rsidRPr="00D561DA">
        <w:rPr>
          <w:rFonts w:ascii="Times New Roman" w:hAnsi="Times New Roman"/>
          <w:bCs/>
          <w:sz w:val="24"/>
          <w:szCs w:val="24"/>
          <w:lang w:val="ru-RU"/>
        </w:rPr>
        <w:t>новационной</w:t>
      </w:r>
      <w:proofErr w:type="spellEnd"/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 для системы дополнительного образования Пензенской области модели интеграции образовательного </w:t>
      </w:r>
      <w:proofErr w:type="spellStart"/>
      <w:r w:rsidRPr="00D561DA">
        <w:rPr>
          <w:rFonts w:ascii="Times New Roman" w:hAnsi="Times New Roman"/>
          <w:bCs/>
          <w:sz w:val="24"/>
          <w:szCs w:val="24"/>
          <w:lang w:val="ru-RU"/>
        </w:rPr>
        <w:t>интенсива</w:t>
      </w:r>
      <w:proofErr w:type="spellEnd"/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 с реальным сектором экономики. На момент разработки программы в регионе отсутствуют аналоги, сочетающие в себе следующие ключевые компоненты:</w:t>
      </w:r>
      <w:r w:rsidR="00C44D10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</w:p>
    <w:p w:rsidR="005D44F9" w:rsidRPr="00D561DA" w:rsidRDefault="005D44F9" w:rsidP="00DE7CAC">
      <w:pPr>
        <w:pStyle w:val="a4"/>
        <w:numPr>
          <w:ilvl w:val="0"/>
          <w:numId w:val="4"/>
        </w:numPr>
        <w:spacing w:after="0" w:line="276" w:lineRule="auto"/>
        <w:ind w:left="709" w:hanging="425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программа «Креативные индустрии» является первой в </w:t>
      </w:r>
      <w:r w:rsidR="00A03353" w:rsidRPr="00D561DA">
        <w:rPr>
          <w:rFonts w:ascii="Times New Roman" w:hAnsi="Times New Roman"/>
          <w:bCs/>
          <w:sz w:val="24"/>
          <w:szCs w:val="24"/>
          <w:lang w:val="ru-RU"/>
        </w:rPr>
        <w:t>Пензенской</w:t>
      </w:r>
      <w:r w:rsidR="00CF3488" w:rsidRPr="00D561DA">
        <w:rPr>
          <w:rFonts w:ascii="Times New Roman" w:hAnsi="Times New Roman"/>
          <w:bCs/>
          <w:sz w:val="24"/>
          <w:szCs w:val="24"/>
          <w:lang w:val="ru-RU"/>
        </w:rPr>
        <w:t xml:space="preserve"> области</w:t>
      </w:r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 интенсивной профильной сменой, разработанной и реализуемой не в симулированной учебной среде, а в прямом партнерстве с действующими субъектами малого, среднего предпринимательства и промышленного дизайна региона</w:t>
      </w:r>
      <w:r w:rsidR="00CF3488" w:rsidRPr="00D561DA">
        <w:rPr>
          <w:rFonts w:ascii="Times New Roman" w:hAnsi="Times New Roman"/>
          <w:bCs/>
          <w:sz w:val="24"/>
          <w:szCs w:val="24"/>
          <w:lang w:val="ru-RU"/>
        </w:rPr>
        <w:t>;</w:t>
      </w:r>
    </w:p>
    <w:p w:rsidR="005D44F9" w:rsidRPr="00D561DA" w:rsidRDefault="005D44F9" w:rsidP="00DE7CAC">
      <w:pPr>
        <w:pStyle w:val="a4"/>
        <w:numPr>
          <w:ilvl w:val="0"/>
          <w:numId w:val="4"/>
        </w:numPr>
        <w:spacing w:after="0" w:line="276" w:lineRule="auto"/>
        <w:ind w:left="709" w:hanging="425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561DA">
        <w:rPr>
          <w:rFonts w:ascii="Times New Roman" w:hAnsi="Times New Roman"/>
          <w:bCs/>
          <w:sz w:val="24"/>
          <w:szCs w:val="24"/>
          <w:lang w:val="ru-RU"/>
        </w:rPr>
        <w:lastRenderedPageBreak/>
        <w:t>методологическая структура смены сформирована не только педагогическим составом Центра «Ключевский», но и утверждена экспертной группой от бизнес-сообщества</w:t>
      </w:r>
      <w:r w:rsidR="00CF3488" w:rsidRPr="00D561DA">
        <w:rPr>
          <w:rFonts w:ascii="Times New Roman" w:hAnsi="Times New Roman"/>
          <w:bCs/>
          <w:sz w:val="24"/>
          <w:szCs w:val="24"/>
          <w:lang w:val="ru-RU"/>
        </w:rPr>
        <w:t>;</w:t>
      </w:r>
    </w:p>
    <w:p w:rsidR="005D44F9" w:rsidRPr="00D561DA" w:rsidRDefault="005D44F9" w:rsidP="00DE7CAC">
      <w:pPr>
        <w:pStyle w:val="a4"/>
        <w:numPr>
          <w:ilvl w:val="0"/>
          <w:numId w:val="4"/>
        </w:numPr>
        <w:spacing w:after="0" w:line="276" w:lineRule="auto"/>
        <w:ind w:left="709" w:hanging="425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в отличие от классических образовательных модулей, где результатом является «итоговая работа», новизна данной программы состоит в решении участниками конкретных производственных задач (бизнес-кейсов), поставленных резидентами реального сектора экономики. Это переводит образовательный процесс </w:t>
      </w:r>
      <w:r w:rsidR="00A03353" w:rsidRPr="00D561DA">
        <w:rPr>
          <w:rFonts w:ascii="Times New Roman" w:hAnsi="Times New Roman"/>
          <w:bCs/>
          <w:sz w:val="24"/>
          <w:szCs w:val="24"/>
          <w:lang w:val="ru-RU"/>
        </w:rPr>
        <w:t xml:space="preserve">на новый более высокий уровень </w:t>
      </w:r>
      <w:r w:rsidRPr="00D561DA">
        <w:rPr>
          <w:rFonts w:ascii="Times New Roman" w:hAnsi="Times New Roman"/>
          <w:bCs/>
          <w:sz w:val="24"/>
          <w:szCs w:val="24"/>
          <w:lang w:val="ru-RU"/>
        </w:rPr>
        <w:t>из «обучение навыку» в «управление проектом под внешний запрос с ограничением по времени и критериями качества»</w:t>
      </w:r>
      <w:r w:rsidR="00CF3488" w:rsidRPr="00D561DA">
        <w:rPr>
          <w:rFonts w:ascii="Times New Roman" w:hAnsi="Times New Roman"/>
          <w:bCs/>
          <w:sz w:val="24"/>
          <w:szCs w:val="24"/>
          <w:lang w:val="ru-RU"/>
        </w:rPr>
        <w:t>;</w:t>
      </w:r>
    </w:p>
    <w:p w:rsidR="00D847F1" w:rsidRPr="00D561DA" w:rsidRDefault="005D44F9" w:rsidP="00DE7CAC">
      <w:pPr>
        <w:pStyle w:val="a4"/>
        <w:numPr>
          <w:ilvl w:val="0"/>
          <w:numId w:val="4"/>
        </w:numPr>
        <w:spacing w:after="0" w:line="276" w:lineRule="auto"/>
        <w:ind w:left="709" w:hanging="425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содержательная новизна выражена в отказе от фрагментарного знакомства с профессиями в пользу полного цикла создания креативного продукта. Учащиеся проходят путь от кейса (технического задания), полученного напрямую от заказчика (представителя бизнеса), через этапы генерации идей, </w:t>
      </w:r>
      <w:r w:rsidR="00CF3488" w:rsidRPr="00D561DA">
        <w:rPr>
          <w:rFonts w:ascii="Times New Roman" w:hAnsi="Times New Roman"/>
          <w:bCs/>
          <w:sz w:val="24"/>
          <w:szCs w:val="24"/>
          <w:lang w:val="ru-RU"/>
        </w:rPr>
        <w:t>изготовления прототипа</w:t>
      </w:r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 и защиты концепции до получения профессиональной рецензии от практиков рынка</w:t>
      </w:r>
      <w:r w:rsidR="00575EB4" w:rsidRPr="00D561DA">
        <w:rPr>
          <w:rFonts w:ascii="Times New Roman" w:hAnsi="Times New Roman"/>
          <w:bCs/>
          <w:sz w:val="24"/>
          <w:szCs w:val="24"/>
          <w:lang w:val="ru-RU"/>
        </w:rPr>
        <w:t>;</w:t>
      </w:r>
    </w:p>
    <w:p w:rsidR="006D6CAE" w:rsidRDefault="00575EB4" w:rsidP="00E850A7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с</w:t>
      </w:r>
      <w:r w:rsidR="006D6CAE"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ущественной новизной программы является е</w:t>
      </w: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ё</w:t>
      </w:r>
      <w:r w:rsidR="006D6CAE"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6D6CAE"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конвергентность</w:t>
      </w:r>
      <w:proofErr w:type="spellEnd"/>
      <w:r w:rsidR="006D6CAE"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выражающаяся в междисциплинарном синтезе художественного творчества и технического проектирования. В отличие от традиционных профильных смен, программа «Креативные индустрии» выстраивает </w:t>
      </w:r>
      <w:r w:rsidR="00E850A7">
        <w:rPr>
          <w:rFonts w:ascii="Times New Roman" w:eastAsia="Times New Roman" w:hAnsi="Times New Roman"/>
          <w:sz w:val="24"/>
          <w:szCs w:val="24"/>
          <w:lang w:val="ru-RU" w:eastAsia="ru-RU"/>
        </w:rPr>
        <w:t>траекторию обучения</w:t>
      </w:r>
      <w:r w:rsidR="006D6CAE"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на стыке двух направленностей. Художественная</w:t>
      </w:r>
      <w:r w:rsidR="00E850A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направленность</w:t>
      </w:r>
      <w:r w:rsidR="006D6CAE"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="00E850A7">
        <w:rPr>
          <w:rFonts w:ascii="Times New Roman" w:eastAsia="Times New Roman" w:hAnsi="Times New Roman"/>
          <w:sz w:val="24"/>
          <w:szCs w:val="24"/>
          <w:lang w:val="ru-RU" w:eastAsia="ru-RU"/>
        </w:rPr>
        <w:t>–</w:t>
      </w:r>
      <w:r w:rsidR="006D6CAE" w:rsidRPr="00E850A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отвечает за развитие образного мышления, эстетического вкуса и смыслового наполнения продукта</w:t>
      </w:r>
      <w:r w:rsidRPr="00E850A7">
        <w:rPr>
          <w:rFonts w:ascii="Times New Roman" w:eastAsia="Times New Roman" w:hAnsi="Times New Roman"/>
          <w:sz w:val="24"/>
          <w:szCs w:val="24"/>
          <w:lang w:val="ru-RU" w:eastAsia="ru-RU"/>
        </w:rPr>
        <w:t>,</w:t>
      </w:r>
      <w:r w:rsidR="006D6CAE" w:rsidRPr="00E850A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Pr="00E850A7">
        <w:rPr>
          <w:rFonts w:ascii="Times New Roman" w:eastAsia="Times New Roman" w:hAnsi="Times New Roman"/>
          <w:sz w:val="24"/>
          <w:szCs w:val="24"/>
          <w:lang w:val="ru-RU" w:eastAsia="ru-RU"/>
        </w:rPr>
        <w:t>т</w:t>
      </w:r>
      <w:r w:rsidR="006D6CAE" w:rsidRPr="00E850A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ехническая </w:t>
      </w:r>
      <w:r w:rsidR="00E850A7">
        <w:rPr>
          <w:rFonts w:ascii="Times New Roman" w:eastAsia="Times New Roman" w:hAnsi="Times New Roman"/>
          <w:sz w:val="24"/>
          <w:szCs w:val="24"/>
          <w:lang w:val="ru-RU" w:eastAsia="ru-RU"/>
        </w:rPr>
        <w:t>направленность</w:t>
      </w:r>
      <w:r w:rsidR="006D6CAE" w:rsidRPr="00E850A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отвечает за инструментальное воплощение идеи в материальный или цифровой продукт, востребованный рынком. Данный подход отражает объективную реальность современных креативных индустрий, где успешный специалист обязан владеть как творческ</w:t>
      </w:r>
      <w:r w:rsidR="00A03353" w:rsidRPr="00E850A7">
        <w:rPr>
          <w:rFonts w:ascii="Times New Roman" w:eastAsia="Times New Roman" w:hAnsi="Times New Roman"/>
          <w:sz w:val="24"/>
          <w:szCs w:val="24"/>
          <w:lang w:val="ru-RU" w:eastAsia="ru-RU"/>
        </w:rPr>
        <w:t>им</w:t>
      </w:r>
      <w:r w:rsidR="006D6CAE" w:rsidRPr="00E850A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воображени</w:t>
      </w:r>
      <w:r w:rsidR="00A03353" w:rsidRPr="00E850A7">
        <w:rPr>
          <w:rFonts w:ascii="Times New Roman" w:eastAsia="Times New Roman" w:hAnsi="Times New Roman"/>
          <w:sz w:val="24"/>
          <w:szCs w:val="24"/>
          <w:lang w:val="ru-RU" w:eastAsia="ru-RU"/>
        </w:rPr>
        <w:t>ем</w:t>
      </w:r>
      <w:r w:rsidR="006D6CAE" w:rsidRPr="00E850A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так и </w:t>
      </w:r>
      <w:r w:rsidR="00A03353" w:rsidRPr="00E850A7">
        <w:rPr>
          <w:rFonts w:ascii="Times New Roman" w:eastAsia="Times New Roman" w:hAnsi="Times New Roman"/>
          <w:sz w:val="24"/>
          <w:szCs w:val="24"/>
          <w:lang w:val="ru-RU" w:eastAsia="ru-RU"/>
        </w:rPr>
        <w:t>технологическим инструментарием</w:t>
      </w:r>
      <w:r w:rsidR="006D6CAE" w:rsidRPr="00E850A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</w:t>
      </w:r>
      <w:proofErr w:type="spellStart"/>
      <w:r w:rsidR="006D6CAE" w:rsidRPr="00E850A7">
        <w:rPr>
          <w:rFonts w:ascii="Times New Roman" w:eastAsia="Times New Roman" w:hAnsi="Times New Roman"/>
          <w:sz w:val="24"/>
          <w:szCs w:val="24"/>
          <w:lang w:val="ru-RU" w:eastAsia="ru-RU"/>
        </w:rPr>
        <w:t>Конвергентность</w:t>
      </w:r>
      <w:proofErr w:type="spellEnd"/>
      <w:r w:rsidR="006D6CAE" w:rsidRPr="00E850A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программы позволяет сформировать у уча</w:t>
      </w:r>
      <w:r w:rsidR="00A03353" w:rsidRPr="00E850A7">
        <w:rPr>
          <w:rFonts w:ascii="Times New Roman" w:eastAsia="Times New Roman" w:hAnsi="Times New Roman"/>
          <w:sz w:val="24"/>
          <w:szCs w:val="24"/>
          <w:lang w:val="ru-RU" w:eastAsia="ru-RU"/>
        </w:rPr>
        <w:t>щихся</w:t>
      </w:r>
      <w:r w:rsidR="006D6CAE" w:rsidRPr="00E850A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целостную картин</w:t>
      </w:r>
      <w:r w:rsidR="00A03353" w:rsidRPr="00E850A7">
        <w:rPr>
          <w:rFonts w:ascii="Times New Roman" w:eastAsia="Times New Roman" w:hAnsi="Times New Roman"/>
          <w:sz w:val="24"/>
          <w:szCs w:val="24"/>
          <w:lang w:val="ru-RU" w:eastAsia="ru-RU"/>
        </w:rPr>
        <w:t>у профессиональной деятельности</w:t>
      </w:r>
      <w:r w:rsidR="006D6CAE" w:rsidRPr="00E850A7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:rsidR="00AE02DF" w:rsidRPr="00E850A7" w:rsidRDefault="00AE02DF" w:rsidP="00AE02DF">
      <w:pPr>
        <w:pStyle w:val="a4"/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85761" w:rsidRDefault="00FB6282" w:rsidP="00985761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bCs/>
          <w:sz w:val="24"/>
          <w:szCs w:val="24"/>
          <w:lang w:val="ru-RU"/>
        </w:rPr>
        <w:t>Педагогическая целесообразност</w:t>
      </w:r>
      <w:r w:rsidR="00575EB4" w:rsidRPr="00D561DA">
        <w:rPr>
          <w:rFonts w:ascii="Times New Roman" w:hAnsi="Times New Roman"/>
          <w:b/>
          <w:bCs/>
          <w:sz w:val="24"/>
          <w:szCs w:val="24"/>
          <w:lang w:val="ru-RU"/>
        </w:rPr>
        <w:t>ь</w:t>
      </w:r>
      <w:r w:rsidR="00985761">
        <w:rPr>
          <w:rFonts w:ascii="Times New Roman" w:hAnsi="Times New Roman"/>
          <w:b/>
          <w:bCs/>
          <w:sz w:val="24"/>
          <w:szCs w:val="24"/>
          <w:lang w:val="ru-RU"/>
        </w:rPr>
        <w:t>.</w:t>
      </w:r>
      <w:r w:rsidR="00575EB4" w:rsidRPr="00D561DA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985761" w:rsidRPr="00985761">
        <w:rPr>
          <w:rFonts w:ascii="Times New Roman" w:hAnsi="Times New Roman"/>
          <w:bCs/>
          <w:sz w:val="24"/>
          <w:szCs w:val="24"/>
          <w:lang w:val="ru-RU"/>
        </w:rPr>
        <w:t>Дополнительн</w:t>
      </w:r>
      <w:r w:rsidR="00985761">
        <w:rPr>
          <w:rFonts w:ascii="Times New Roman" w:hAnsi="Times New Roman"/>
          <w:bCs/>
          <w:sz w:val="24"/>
          <w:szCs w:val="24"/>
          <w:lang w:val="ru-RU"/>
        </w:rPr>
        <w:t>ая</w:t>
      </w:r>
      <w:r w:rsidR="00985761" w:rsidRPr="00985761">
        <w:rPr>
          <w:rFonts w:ascii="Times New Roman" w:hAnsi="Times New Roman"/>
          <w:bCs/>
          <w:sz w:val="24"/>
          <w:szCs w:val="24"/>
          <w:lang w:val="ru-RU"/>
        </w:rPr>
        <w:t xml:space="preserve"> общеразвивающ</w:t>
      </w:r>
      <w:r w:rsidR="00985761">
        <w:rPr>
          <w:rFonts w:ascii="Times New Roman" w:hAnsi="Times New Roman"/>
          <w:bCs/>
          <w:sz w:val="24"/>
          <w:szCs w:val="24"/>
          <w:lang w:val="ru-RU"/>
        </w:rPr>
        <w:t>ая</w:t>
      </w:r>
      <w:r w:rsidR="00985761" w:rsidRPr="00985761">
        <w:rPr>
          <w:rFonts w:ascii="Times New Roman" w:hAnsi="Times New Roman"/>
          <w:bCs/>
          <w:sz w:val="24"/>
          <w:szCs w:val="24"/>
          <w:lang w:val="ru-RU"/>
        </w:rPr>
        <w:t xml:space="preserve"> программ</w:t>
      </w:r>
      <w:r w:rsidR="00985761">
        <w:rPr>
          <w:rFonts w:ascii="Times New Roman" w:hAnsi="Times New Roman"/>
          <w:bCs/>
          <w:sz w:val="24"/>
          <w:szCs w:val="24"/>
          <w:lang w:val="ru-RU"/>
        </w:rPr>
        <w:t>а</w:t>
      </w:r>
      <w:r w:rsidR="00985761" w:rsidRPr="00985761">
        <w:rPr>
          <w:rFonts w:ascii="Times New Roman" w:hAnsi="Times New Roman"/>
          <w:bCs/>
          <w:sz w:val="24"/>
          <w:szCs w:val="24"/>
          <w:lang w:val="ru-RU"/>
        </w:rPr>
        <w:t xml:space="preserve"> «Креативные индустрии»</w:t>
      </w:r>
      <w:r w:rsidR="00985761" w:rsidRPr="00985761">
        <w:rPr>
          <w:rFonts w:ascii="Times New Roman" w:hAnsi="Times New Roman"/>
          <w:bCs/>
          <w:sz w:val="24"/>
          <w:szCs w:val="24"/>
        </w:rPr>
        <w:t> </w:t>
      </w:r>
      <w:r w:rsidR="00985761">
        <w:rPr>
          <w:rFonts w:ascii="Times New Roman" w:hAnsi="Times New Roman"/>
          <w:bCs/>
          <w:sz w:val="24"/>
          <w:szCs w:val="24"/>
          <w:lang w:val="ru-RU"/>
        </w:rPr>
        <w:t>содействует</w:t>
      </w:r>
      <w:r w:rsidR="00985761" w:rsidRPr="00985761">
        <w:rPr>
          <w:rFonts w:ascii="Times New Roman" w:hAnsi="Times New Roman"/>
          <w:bCs/>
          <w:sz w:val="24"/>
          <w:szCs w:val="24"/>
          <w:lang w:val="ru-RU"/>
        </w:rPr>
        <w:t xml:space="preserve"> профессиональному самоопределению подростков посредством </w:t>
      </w:r>
      <w:proofErr w:type="spellStart"/>
      <w:r w:rsidR="00985761" w:rsidRPr="00985761">
        <w:rPr>
          <w:rFonts w:ascii="Times New Roman" w:hAnsi="Times New Roman"/>
          <w:bCs/>
          <w:sz w:val="24"/>
          <w:szCs w:val="24"/>
          <w:lang w:val="ru-RU"/>
        </w:rPr>
        <w:t>деятельностного</w:t>
      </w:r>
      <w:proofErr w:type="spellEnd"/>
      <w:r w:rsidR="00985761" w:rsidRPr="00985761">
        <w:rPr>
          <w:rFonts w:ascii="Times New Roman" w:hAnsi="Times New Roman"/>
          <w:bCs/>
          <w:sz w:val="24"/>
          <w:szCs w:val="24"/>
          <w:lang w:val="ru-RU"/>
        </w:rPr>
        <w:t xml:space="preserve"> подхода. В отличие от традиционного информирования о профессиях, программа предусматривает моделирование профессиональной деятельности в условиях, приближённых к производственным. Практико</w:t>
      </w:r>
      <w:r w:rsidR="00985761" w:rsidRPr="00985761">
        <w:rPr>
          <w:rFonts w:ascii="Times New Roman" w:hAnsi="Times New Roman"/>
          <w:bCs/>
          <w:sz w:val="24"/>
          <w:szCs w:val="24"/>
          <w:lang w:val="ru-RU"/>
        </w:rPr>
        <w:noBreakHyphen/>
        <w:t xml:space="preserve">ориентированный </w:t>
      </w:r>
      <w:r w:rsidR="00985761">
        <w:rPr>
          <w:rFonts w:ascii="Times New Roman" w:hAnsi="Times New Roman"/>
          <w:bCs/>
          <w:sz w:val="24"/>
          <w:szCs w:val="24"/>
          <w:lang w:val="ru-RU"/>
        </w:rPr>
        <w:t>подход обеспечивает формирование у уча</w:t>
      </w:r>
      <w:r w:rsidR="00985761" w:rsidRPr="00985761">
        <w:rPr>
          <w:rFonts w:ascii="Times New Roman" w:hAnsi="Times New Roman"/>
          <w:bCs/>
          <w:sz w:val="24"/>
          <w:szCs w:val="24"/>
          <w:lang w:val="ru-RU"/>
        </w:rPr>
        <w:t>щихся представлений о реальных трудовых процессах и способствует развитию компетенций, востребованных в креативных индустриях.</w:t>
      </w:r>
    </w:p>
    <w:p w:rsidR="00B575FC" w:rsidRDefault="00B575FC" w:rsidP="00B575FC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561DA">
        <w:rPr>
          <w:rFonts w:ascii="Times New Roman" w:hAnsi="Times New Roman"/>
          <w:bCs/>
          <w:sz w:val="24"/>
          <w:szCs w:val="24"/>
          <w:lang w:val="ru-RU"/>
        </w:rPr>
        <w:t>Выбор конкретных методов, технологий и форм организации образовательного процесса осуществлен с опорой на системно-</w:t>
      </w:r>
      <w:proofErr w:type="spellStart"/>
      <w:r w:rsidRPr="00D561DA">
        <w:rPr>
          <w:rFonts w:ascii="Times New Roman" w:hAnsi="Times New Roman"/>
          <w:bCs/>
          <w:sz w:val="24"/>
          <w:szCs w:val="24"/>
          <w:lang w:val="ru-RU"/>
        </w:rPr>
        <w:t>деятельностный</w:t>
      </w:r>
      <w:proofErr w:type="spellEnd"/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 подход и положения Концепции развития дополнительного образования детей до 2030 года (</w:t>
      </w:r>
      <w:r w:rsidRPr="00D561DA">
        <w:rPr>
          <w:rFonts w:ascii="Times New Roman" w:hAnsi="Times New Roman"/>
          <w:bCs/>
          <w:sz w:val="24"/>
          <w:szCs w:val="24"/>
        </w:rPr>
        <w:t>II</w:t>
      </w:r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 этап реализации).</w:t>
      </w:r>
    </w:p>
    <w:p w:rsidR="000B72BA" w:rsidRPr="00D561DA" w:rsidRDefault="000B72BA" w:rsidP="000B72BA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547"/>
        <w:gridCol w:w="3260"/>
        <w:gridCol w:w="3686"/>
      </w:tblGrid>
      <w:tr w:rsidR="00D561DA" w:rsidRPr="00D561DA" w:rsidTr="00901C55">
        <w:tc>
          <w:tcPr>
            <w:tcW w:w="2547" w:type="dxa"/>
          </w:tcPr>
          <w:p w:rsidR="003A4645" w:rsidRPr="00D561DA" w:rsidRDefault="003A4645" w:rsidP="00863F5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Педагогическая задача</w:t>
            </w:r>
          </w:p>
        </w:tc>
        <w:tc>
          <w:tcPr>
            <w:tcW w:w="3260" w:type="dxa"/>
          </w:tcPr>
          <w:p w:rsidR="003A4645" w:rsidRPr="00D561DA" w:rsidRDefault="003A4645" w:rsidP="00863F5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Выбранный метод</w:t>
            </w:r>
          </w:p>
        </w:tc>
        <w:tc>
          <w:tcPr>
            <w:tcW w:w="3686" w:type="dxa"/>
          </w:tcPr>
          <w:p w:rsidR="003A4645" w:rsidRPr="00D561DA" w:rsidRDefault="003A4645" w:rsidP="00863F5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Обоснование выбора</w:t>
            </w:r>
          </w:p>
        </w:tc>
      </w:tr>
      <w:tr w:rsidR="00D561DA" w:rsidRPr="009835BE" w:rsidTr="00901C55">
        <w:tc>
          <w:tcPr>
            <w:tcW w:w="2547" w:type="dxa"/>
          </w:tcPr>
          <w:p w:rsidR="003A4645" w:rsidRPr="00D561DA" w:rsidRDefault="003A4645" w:rsidP="00863F5D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Формирование объективной самооценки подростка и снижение риска разочарования в профессии на этапе </w:t>
            </w:r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получения профессионального образования.</w:t>
            </w:r>
          </w:p>
          <w:p w:rsidR="003A4645" w:rsidRPr="00D561DA" w:rsidRDefault="003A4645" w:rsidP="00863F5D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3A4645" w:rsidRPr="00D561DA" w:rsidRDefault="003A4645" w:rsidP="00863F5D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 xml:space="preserve">Решение реальных бизнес-кейсов от представителей реального сектора экономики. Приоритет технологий реального опыта над симуляцией. </w:t>
            </w:r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Центральным педагогическим обоснованием программы является отказ от имитационных игр в пользу технологии погружения в реальный производственный контекст</w:t>
            </w:r>
          </w:p>
        </w:tc>
        <w:tc>
          <w:tcPr>
            <w:tcW w:w="3686" w:type="dxa"/>
          </w:tcPr>
          <w:p w:rsidR="003A4645" w:rsidRPr="00D561DA" w:rsidRDefault="003A4645" w:rsidP="00863F5D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 xml:space="preserve">В подростковом возрасте ведущей деятельностью является общение со сверстниками и общественно-полезная деятельность. Предложение решить задачу для действующего </w:t>
            </w:r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 xml:space="preserve">предпринимателя, а не для «учителя», кардинально меняет мотивационный профиль участника. Подросток воспринимает задачу как социально значимую, что мобилизует внутренние ресурсы, повышает уровень ответственности и способствует формированию субъектной позиции. </w:t>
            </w:r>
          </w:p>
        </w:tc>
      </w:tr>
      <w:tr w:rsidR="00D561DA" w:rsidRPr="009835BE" w:rsidTr="00901C55">
        <w:tc>
          <w:tcPr>
            <w:tcW w:w="2547" w:type="dxa"/>
          </w:tcPr>
          <w:p w:rsidR="003A4645" w:rsidRPr="00D561DA" w:rsidRDefault="003A4645" w:rsidP="00863F5D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Развитие навыков XXI века (4К): критическое мышление, креативность, коммуникация и кооперация.</w:t>
            </w:r>
          </w:p>
        </w:tc>
        <w:tc>
          <w:tcPr>
            <w:tcW w:w="3260" w:type="dxa"/>
          </w:tcPr>
          <w:p w:rsidR="003A4645" w:rsidRPr="00D561DA" w:rsidRDefault="003A4645" w:rsidP="00863F5D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Основным технологическим каркасом смены выступает метод учебного проекта полного жизненного цикла.</w:t>
            </w:r>
          </w:p>
          <w:p w:rsidR="003A4645" w:rsidRPr="00D561DA" w:rsidRDefault="003A4645" w:rsidP="003A464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Технология проектного обучения как инструмент формирования метапредметных компетенций</w:t>
            </w:r>
          </w:p>
          <w:p w:rsidR="003A4645" w:rsidRPr="00D561DA" w:rsidRDefault="003A4645" w:rsidP="00863F5D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3A4645" w:rsidRPr="00D561DA" w:rsidRDefault="003A4645" w:rsidP="00863F5D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Интенсивный формат смены идеально соответствует проектному методу. Участник проходит все этапы – от брифинга с заказчиком (анализ проблемы), генерации идей (дивергентное мышление) до публичной защиты прототипа в сжатые временные рамки.</w:t>
            </w:r>
          </w:p>
          <w:p w:rsidR="003A4645" w:rsidRPr="00D561DA" w:rsidRDefault="003A4645" w:rsidP="00863F5D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Проектный метод в условиях реального запроса позволяет сформировать у подростка функциональную грамотность в области управления временем и ресурсами</w:t>
            </w:r>
          </w:p>
        </w:tc>
      </w:tr>
      <w:tr w:rsidR="00D561DA" w:rsidRPr="009835BE" w:rsidTr="00901C55">
        <w:tc>
          <w:tcPr>
            <w:tcW w:w="2547" w:type="dxa"/>
          </w:tcPr>
          <w:p w:rsidR="003A4645" w:rsidRPr="00D561DA" w:rsidRDefault="003A4645" w:rsidP="00901C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Трансляция неявного знания и профессиональной этики</w:t>
            </w:r>
          </w:p>
        </w:tc>
        <w:tc>
          <w:tcPr>
            <w:tcW w:w="3260" w:type="dxa"/>
          </w:tcPr>
          <w:p w:rsidR="003A4645" w:rsidRPr="00D561DA" w:rsidRDefault="003A4645" w:rsidP="003A464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Ключевым методом педагогического взаимодействия является включение в реализацию программы наставников от бизнеса по модели «Профессионал – учащийся»</w:t>
            </w:r>
          </w:p>
        </w:tc>
        <w:tc>
          <w:tcPr>
            <w:tcW w:w="3686" w:type="dxa"/>
          </w:tcPr>
          <w:p w:rsidR="003A4645" w:rsidRPr="00D561DA" w:rsidRDefault="003A4645" w:rsidP="00863F5D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Наставник от индустрии оценивает жизнеспособность идеи. Эта форма педагогической поддержки обеспечивает «социальный лифт» и профилактику </w:t>
            </w:r>
            <w:proofErr w:type="spellStart"/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инфантилизации</w:t>
            </w:r>
            <w:proofErr w:type="spellEnd"/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профессионального выбора. Подросток видит ролевую модель успешного специалиста здесь и сейчас, что является мощнейшим </w:t>
            </w:r>
            <w:proofErr w:type="spellStart"/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профориентационным</w:t>
            </w:r>
            <w:proofErr w:type="spellEnd"/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стимулом</w:t>
            </w:r>
          </w:p>
        </w:tc>
      </w:tr>
      <w:tr w:rsidR="00D561DA" w:rsidRPr="009835BE" w:rsidTr="00901C55">
        <w:tc>
          <w:tcPr>
            <w:tcW w:w="2547" w:type="dxa"/>
          </w:tcPr>
          <w:p w:rsidR="003A4645" w:rsidRPr="00D561DA" w:rsidRDefault="003A4645" w:rsidP="00863F5D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Перевод полученного практического опыта в осознанные </w:t>
            </w:r>
            <w:proofErr w:type="spellStart"/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выводы</w:t>
            </w:r>
          </w:p>
        </w:tc>
        <w:tc>
          <w:tcPr>
            <w:tcW w:w="3260" w:type="dxa"/>
          </w:tcPr>
          <w:p w:rsidR="003A4645" w:rsidRPr="00D561DA" w:rsidRDefault="003A4645" w:rsidP="00863F5D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Диагностический компонент, рефлексивные технологии В программу заложены ежедневные рефлексивные сессии и индивидуальные трекинг-сессии</w:t>
            </w:r>
          </w:p>
        </w:tc>
        <w:tc>
          <w:tcPr>
            <w:tcW w:w="3686" w:type="dxa"/>
          </w:tcPr>
          <w:p w:rsidR="003A4645" w:rsidRPr="00D561DA" w:rsidRDefault="003A4645" w:rsidP="00863F5D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Простая деятельность без осмысления не является обучением.</w:t>
            </w:r>
          </w:p>
        </w:tc>
      </w:tr>
      <w:tr w:rsidR="00D561DA" w:rsidRPr="009835BE" w:rsidTr="00901C55">
        <w:tc>
          <w:tcPr>
            <w:tcW w:w="2547" w:type="dxa"/>
          </w:tcPr>
          <w:p w:rsidR="00901C55" w:rsidRPr="00D561DA" w:rsidRDefault="00901C55" w:rsidP="00901C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Обеспечить устойчивое удержание динамического внимания и поддержание оптимального уровня мотивации через регулярную смену модальностей</w:t>
            </w:r>
          </w:p>
        </w:tc>
        <w:tc>
          <w:tcPr>
            <w:tcW w:w="3260" w:type="dxa"/>
          </w:tcPr>
          <w:p w:rsidR="00901C55" w:rsidRPr="00D561DA" w:rsidRDefault="00901C55" w:rsidP="00901C5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Мультимодальный</w:t>
            </w:r>
            <w:proofErr w:type="spellEnd"/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подход в настоящей программе рассматривается не как отдельная технология, а как интегративный принцип проектирования каждого учебного занятия и образовательного события </w:t>
            </w:r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через циклическую ротацию модальностей</w:t>
            </w:r>
          </w:p>
        </w:tc>
        <w:tc>
          <w:tcPr>
            <w:tcW w:w="3686" w:type="dxa"/>
          </w:tcPr>
          <w:p w:rsidR="00901C55" w:rsidRPr="00D561DA" w:rsidRDefault="00901C55" w:rsidP="00863F5D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 xml:space="preserve">Учёт особенностей динамического внимания: современное поколение демонстрирует сниженную способность к длительной концентрации на одном канале восприятия при одновременном повышении скорости переключения между задачами. </w:t>
            </w:r>
            <w:proofErr w:type="spellStart"/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Мультимодальный</w:t>
            </w:r>
            <w:proofErr w:type="spellEnd"/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подход превращает эту особенность из недостатка в ресурс, обеспечивая естественную ротацию фокусов внимания без потери содержательной целостности занятия. Обучение в </w:t>
            </w:r>
            <w:proofErr w:type="spellStart"/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мультимодальной</w:t>
            </w:r>
            <w:proofErr w:type="spellEnd"/>
            <w:r w:rsidRPr="00D561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среде формирует у обучающихся готовность к работе в реальных профессиональных условиях, где смысл создаётся на пересечении разных знаковых систем. </w:t>
            </w:r>
          </w:p>
        </w:tc>
      </w:tr>
    </w:tbl>
    <w:p w:rsidR="00575EB4" w:rsidRPr="00D561DA" w:rsidRDefault="00575EB4" w:rsidP="000B72BA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C5540A" w:rsidRPr="00D561DA" w:rsidRDefault="001B7477" w:rsidP="00863F5D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bCs/>
          <w:sz w:val="24"/>
          <w:szCs w:val="24"/>
          <w:lang w:val="ru-RU"/>
        </w:rPr>
        <w:t xml:space="preserve">Адресат программы. </w:t>
      </w:r>
      <w:r w:rsidR="00C5540A" w:rsidRPr="00D561DA">
        <w:rPr>
          <w:rFonts w:ascii="Times New Roman" w:hAnsi="Times New Roman"/>
          <w:bCs/>
          <w:sz w:val="24"/>
          <w:szCs w:val="24"/>
          <w:lang w:val="ru-RU"/>
        </w:rPr>
        <w:t xml:space="preserve">Материал программы подобран с учетом возрастных особенностей </w:t>
      </w:r>
      <w:r w:rsidR="00727DD6" w:rsidRPr="00D561DA">
        <w:rPr>
          <w:rFonts w:ascii="Times New Roman" w:hAnsi="Times New Roman"/>
          <w:bCs/>
          <w:sz w:val="24"/>
          <w:szCs w:val="24"/>
          <w:lang w:val="ru-RU"/>
        </w:rPr>
        <w:t xml:space="preserve">высокомотивированных </w:t>
      </w:r>
      <w:r w:rsidR="00C5540A" w:rsidRPr="00D561DA">
        <w:rPr>
          <w:rFonts w:ascii="Times New Roman" w:hAnsi="Times New Roman"/>
          <w:bCs/>
          <w:sz w:val="24"/>
          <w:szCs w:val="24"/>
          <w:lang w:val="ru-RU"/>
        </w:rPr>
        <w:t>учащихся, их возможностей и интересов. Программа адресована учащимся от 15 до 18 лет</w:t>
      </w:r>
      <w:r w:rsidR="00727DD6" w:rsidRPr="00D561DA">
        <w:rPr>
          <w:rFonts w:ascii="Times New Roman" w:hAnsi="Times New Roman"/>
          <w:bCs/>
          <w:sz w:val="24"/>
          <w:szCs w:val="24"/>
          <w:lang w:val="ru-RU"/>
        </w:rPr>
        <w:t xml:space="preserve">, </w:t>
      </w:r>
      <w:r w:rsidR="00721D39" w:rsidRPr="00D561DA">
        <w:rPr>
          <w:rFonts w:ascii="Times New Roman" w:hAnsi="Times New Roman"/>
          <w:bCs/>
          <w:sz w:val="24"/>
          <w:szCs w:val="24"/>
          <w:lang w:val="ru-RU"/>
        </w:rPr>
        <w:t>прошедшим этап отбора на смену</w:t>
      </w:r>
      <w:r w:rsidR="00C5540A" w:rsidRPr="00D561DA">
        <w:rPr>
          <w:rFonts w:ascii="Times New Roman" w:hAnsi="Times New Roman"/>
          <w:bCs/>
          <w:sz w:val="24"/>
          <w:szCs w:val="24"/>
          <w:lang w:val="ru-RU"/>
        </w:rPr>
        <w:t>.</w:t>
      </w:r>
      <w:r w:rsidR="00DE7CAC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DE7CAC" w:rsidRPr="00DE7CAC">
        <w:rPr>
          <w:rFonts w:ascii="Times New Roman" w:hAnsi="Times New Roman"/>
          <w:bCs/>
          <w:sz w:val="24"/>
          <w:szCs w:val="24"/>
          <w:lang w:val="ru-RU"/>
        </w:rPr>
        <w:t xml:space="preserve">Отбор на участие в </w:t>
      </w:r>
      <w:r w:rsidR="00DE7CAC">
        <w:rPr>
          <w:rFonts w:ascii="Times New Roman" w:hAnsi="Times New Roman"/>
          <w:bCs/>
          <w:sz w:val="24"/>
          <w:szCs w:val="24"/>
          <w:lang w:val="ru-RU"/>
        </w:rPr>
        <w:t>с</w:t>
      </w:r>
      <w:r w:rsidR="00DE7CAC" w:rsidRPr="00DE7CAC">
        <w:rPr>
          <w:rFonts w:ascii="Times New Roman" w:hAnsi="Times New Roman"/>
          <w:bCs/>
          <w:sz w:val="24"/>
          <w:szCs w:val="24"/>
          <w:lang w:val="ru-RU"/>
        </w:rPr>
        <w:t xml:space="preserve">мене осуществляется в два этапа. Первый этап отбора проводится органами местного самоуправления Пензенской области (муниципальные районы, и городские округа), представляющими кандидатов для прохождения второго этапа отбора. Второй этап отбора проходит в Центре «Ключевский». По результатам второго этапа формируется список участников из 30 человек, набравших наивысший рейтинг, которые приглашаются на </w:t>
      </w:r>
      <w:r w:rsidR="00DE7CAC">
        <w:rPr>
          <w:rFonts w:ascii="Times New Roman" w:hAnsi="Times New Roman"/>
          <w:bCs/>
          <w:sz w:val="24"/>
          <w:szCs w:val="24"/>
          <w:lang w:val="ru-RU"/>
        </w:rPr>
        <w:t>с</w:t>
      </w:r>
      <w:r w:rsidR="00DE7CAC" w:rsidRPr="00DE7CAC">
        <w:rPr>
          <w:rFonts w:ascii="Times New Roman" w:hAnsi="Times New Roman"/>
          <w:bCs/>
          <w:sz w:val="24"/>
          <w:szCs w:val="24"/>
          <w:lang w:val="ru-RU"/>
        </w:rPr>
        <w:t xml:space="preserve">мену. Приоритетом при зачислении на </w:t>
      </w:r>
      <w:r w:rsidR="00DE7CAC">
        <w:rPr>
          <w:rFonts w:ascii="Times New Roman" w:hAnsi="Times New Roman"/>
          <w:bCs/>
          <w:sz w:val="24"/>
          <w:szCs w:val="24"/>
          <w:lang w:val="ru-RU"/>
        </w:rPr>
        <w:t>с</w:t>
      </w:r>
      <w:r w:rsidR="00DE7CAC" w:rsidRPr="00DE7CAC">
        <w:rPr>
          <w:rFonts w:ascii="Times New Roman" w:hAnsi="Times New Roman"/>
          <w:bCs/>
          <w:sz w:val="24"/>
          <w:szCs w:val="24"/>
          <w:lang w:val="ru-RU"/>
        </w:rPr>
        <w:t xml:space="preserve">мену пользуются </w:t>
      </w:r>
      <w:proofErr w:type="spellStart"/>
      <w:r w:rsidR="00DE7CAC" w:rsidRPr="00DE7CAC">
        <w:rPr>
          <w:rFonts w:ascii="Times New Roman" w:hAnsi="Times New Roman"/>
          <w:bCs/>
          <w:sz w:val="24"/>
          <w:szCs w:val="24"/>
          <w:lang w:val="ru-RU"/>
        </w:rPr>
        <w:t>грантополучатели</w:t>
      </w:r>
      <w:proofErr w:type="spellEnd"/>
      <w:r w:rsidR="00DE7CAC" w:rsidRPr="00DE7CAC">
        <w:rPr>
          <w:rFonts w:ascii="Times New Roman" w:hAnsi="Times New Roman"/>
          <w:bCs/>
          <w:sz w:val="24"/>
          <w:szCs w:val="24"/>
          <w:lang w:val="ru-RU"/>
        </w:rPr>
        <w:t xml:space="preserve"> и выпускники образовательного центра «Сириус», обучающиеся в образовательных организациях Пензенской области.</w:t>
      </w:r>
    </w:p>
    <w:p w:rsidR="002E01BB" w:rsidRPr="00D561DA" w:rsidRDefault="00C5540A" w:rsidP="00863F5D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561DA">
        <w:rPr>
          <w:rFonts w:ascii="Times New Roman" w:hAnsi="Times New Roman"/>
          <w:bCs/>
          <w:i/>
          <w:sz w:val="24"/>
          <w:szCs w:val="24"/>
          <w:lang w:val="ru-RU"/>
        </w:rPr>
        <w:t xml:space="preserve">Краткая характеристика учащихся по программе. </w:t>
      </w:r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Данный возрастной период характеризуется переходом от учебной деятельности к профессиональному самоопределению, что делает его </w:t>
      </w:r>
      <w:proofErr w:type="spellStart"/>
      <w:r w:rsidRPr="00D561DA">
        <w:rPr>
          <w:rFonts w:ascii="Times New Roman" w:hAnsi="Times New Roman"/>
          <w:bCs/>
          <w:sz w:val="24"/>
          <w:szCs w:val="24"/>
          <w:lang w:val="ru-RU"/>
        </w:rPr>
        <w:t>сензитивным</w:t>
      </w:r>
      <w:proofErr w:type="spellEnd"/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 для реализации целей настоящей программы. </w:t>
      </w:r>
      <w:r w:rsidR="00B575FC" w:rsidRPr="00D561DA">
        <w:rPr>
          <w:rFonts w:ascii="Times New Roman" w:hAnsi="Times New Roman"/>
          <w:bCs/>
          <w:sz w:val="24"/>
          <w:szCs w:val="24"/>
          <w:lang w:val="ru-RU"/>
        </w:rPr>
        <w:t>В возрасте 15-</w:t>
      </w:r>
      <w:r w:rsidRPr="00D561DA">
        <w:rPr>
          <w:rFonts w:ascii="Times New Roman" w:hAnsi="Times New Roman"/>
          <w:bCs/>
          <w:sz w:val="24"/>
          <w:szCs w:val="24"/>
          <w:lang w:val="ru-RU"/>
        </w:rPr>
        <w:t>18 лет ведущей деятельностью становится учебно-профессиональная. Подросток остро нуждается не в абстрактных знаниях, а в ответе на вопрос: «Где и кем я могу работать в реальной жизни?». Программа строится не на теории, а на практической пробе сил в реальном секторе экономики. Решение бизнес-кейсов и прямое взаимодействие с работодателями Пензы трансформирует абстрактное «хочу быть дизайнером» в конкретное понимание функционала и рыночных требований.</w:t>
      </w:r>
    </w:p>
    <w:p w:rsidR="00C5540A" w:rsidRPr="00D561DA" w:rsidRDefault="00C5540A" w:rsidP="00863F5D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proofErr w:type="spellStart"/>
      <w:r w:rsidRPr="00D561DA">
        <w:rPr>
          <w:rFonts w:ascii="Times New Roman" w:hAnsi="Times New Roman"/>
          <w:bCs/>
          <w:sz w:val="24"/>
          <w:szCs w:val="24"/>
          <w:lang w:val="ru-RU"/>
        </w:rPr>
        <w:t>Конвергентность</w:t>
      </w:r>
      <w:proofErr w:type="spellEnd"/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 программы (синтез художественной и технической направленностей) создает оптимальную когнитивную нагрузку. Участник </w:t>
      </w:r>
      <w:r w:rsidR="00B575FC" w:rsidRPr="00D561DA">
        <w:rPr>
          <w:rFonts w:ascii="Times New Roman" w:hAnsi="Times New Roman"/>
          <w:bCs/>
          <w:sz w:val="24"/>
          <w:szCs w:val="24"/>
          <w:lang w:val="ru-RU"/>
        </w:rPr>
        <w:t>одновременно работает</w:t>
      </w:r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 с эстетическим образом (дизай</w:t>
      </w:r>
      <w:r w:rsidR="009F7C22" w:rsidRPr="00D561DA">
        <w:rPr>
          <w:rFonts w:ascii="Times New Roman" w:hAnsi="Times New Roman"/>
          <w:bCs/>
          <w:sz w:val="24"/>
          <w:szCs w:val="24"/>
          <w:lang w:val="ru-RU"/>
        </w:rPr>
        <w:t>н-концепция) и технологической основой</w:t>
      </w:r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 (инструментарий, бюджет заказчика, техническое задание). Проектная деятельность задействует весь потенциал аналитического мышления.</w:t>
      </w:r>
    </w:p>
    <w:p w:rsidR="00C5540A" w:rsidRPr="00D561DA" w:rsidRDefault="00C5540A" w:rsidP="00863F5D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561DA">
        <w:rPr>
          <w:rFonts w:ascii="Times New Roman" w:hAnsi="Times New Roman"/>
          <w:bCs/>
          <w:sz w:val="24"/>
          <w:szCs w:val="24"/>
          <w:lang w:val="ru-RU"/>
        </w:rPr>
        <w:t>Авторитет учителя в этом возрасте уступает место авторитету практика и эксперта, института наставничества от реального сектора экономики. Подросток критически воспринимает оценки «школьного» формата, но крайне чувствителен к мнению профессионалов из индустрии.</w:t>
      </w:r>
      <w:r w:rsidRPr="00D561DA">
        <w:rPr>
          <w:lang w:val="ru-RU"/>
        </w:rPr>
        <w:t xml:space="preserve"> </w:t>
      </w:r>
      <w:r w:rsidRPr="00D561DA">
        <w:rPr>
          <w:rFonts w:ascii="Times New Roman" w:hAnsi="Times New Roman"/>
          <w:bCs/>
          <w:sz w:val="24"/>
          <w:szCs w:val="24"/>
          <w:lang w:val="ru-RU"/>
        </w:rPr>
        <w:t>Оценка и обратная связь от действующих предпринимателей и дизайнеров воспринимаются участниками как подтверждение их способностей, что формирует адекватную профессиональную самооценку и мотивацию к развитию.</w:t>
      </w:r>
    </w:p>
    <w:p w:rsidR="00C5540A" w:rsidRPr="00D561DA" w:rsidRDefault="009F7C22" w:rsidP="00863F5D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561DA">
        <w:rPr>
          <w:rFonts w:ascii="Times New Roman" w:hAnsi="Times New Roman"/>
          <w:bCs/>
          <w:sz w:val="24"/>
          <w:szCs w:val="24"/>
          <w:lang w:val="ru-RU"/>
        </w:rPr>
        <w:lastRenderedPageBreak/>
        <w:t xml:space="preserve">Формат интенсивного погружения с быстрой сменой видов деятельности </w:t>
      </w:r>
      <w:r w:rsidR="00727A71" w:rsidRPr="00D561DA">
        <w:rPr>
          <w:rFonts w:ascii="Times New Roman" w:hAnsi="Times New Roman"/>
          <w:bCs/>
          <w:sz w:val="24"/>
          <w:szCs w:val="24"/>
          <w:lang w:val="ru-RU"/>
        </w:rPr>
        <w:t xml:space="preserve">соответствует физиологическому запросу возраста на новизну и событийность, поддерживая высокий уровень </w:t>
      </w:r>
      <w:r w:rsidR="00B47031">
        <w:rPr>
          <w:rFonts w:ascii="Times New Roman" w:hAnsi="Times New Roman"/>
          <w:bCs/>
          <w:sz w:val="24"/>
          <w:szCs w:val="24"/>
          <w:lang w:val="ru-RU"/>
        </w:rPr>
        <w:t>вовлеченности</w:t>
      </w:r>
      <w:r w:rsidR="00727A71" w:rsidRPr="00D561DA">
        <w:rPr>
          <w:rFonts w:ascii="Times New Roman" w:hAnsi="Times New Roman"/>
          <w:bCs/>
          <w:sz w:val="24"/>
          <w:szCs w:val="24"/>
          <w:lang w:val="ru-RU"/>
        </w:rPr>
        <w:t xml:space="preserve"> на протяжении всей смены.</w:t>
      </w:r>
    </w:p>
    <w:p w:rsidR="00460102" w:rsidRPr="00D561DA" w:rsidRDefault="00460102" w:rsidP="00863F5D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bCs/>
          <w:sz w:val="24"/>
          <w:szCs w:val="24"/>
          <w:lang w:val="ru-RU"/>
        </w:rPr>
        <w:t>Объём и сроки реализации программы.</w:t>
      </w:r>
    </w:p>
    <w:p w:rsidR="00460102" w:rsidRPr="00D561DA" w:rsidRDefault="00460102" w:rsidP="00863F5D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Программа «Креативные индустрии» рассчитана на 2 недели с общим количеством         72 часа. </w:t>
      </w:r>
    </w:p>
    <w:p w:rsidR="00460102" w:rsidRPr="00D561DA" w:rsidRDefault="00460102" w:rsidP="00863F5D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Режим проведения занятий. Занятия проходят 1 раз в день по 6 академических часов: 36 часов в неделю по 6 часов в день (1 учебный час – 45 мин.). </w:t>
      </w:r>
    </w:p>
    <w:p w:rsidR="00460102" w:rsidRPr="00D561DA" w:rsidRDefault="00460102" w:rsidP="00863F5D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Данный объём работы включает всю работу внутри профильного направления, без учёта общеобразовательных лекций, экскурсий и мероприятий. Дополнительно реализуется развивающая, культурная, развлекательная программа и спортивные мероприятия. </w:t>
      </w:r>
    </w:p>
    <w:p w:rsidR="00460102" w:rsidRPr="00D561DA" w:rsidRDefault="00460102" w:rsidP="00863F5D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bCs/>
          <w:sz w:val="24"/>
          <w:szCs w:val="24"/>
          <w:lang w:val="ru-RU"/>
        </w:rPr>
        <w:t>Форма реализации</w:t>
      </w:r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 образовательной программы </w:t>
      </w:r>
      <w:r w:rsidRPr="00D561DA">
        <w:rPr>
          <w:rFonts w:ascii="Times New Roman" w:hAnsi="Times New Roman"/>
          <w:b/>
          <w:bCs/>
          <w:sz w:val="24"/>
          <w:szCs w:val="24"/>
          <w:lang w:val="ru-RU"/>
        </w:rPr>
        <w:t>очная.</w:t>
      </w:r>
      <w:r w:rsidRPr="00D561DA">
        <w:rPr>
          <w:rFonts w:ascii="Times New Roman" w:hAnsi="Times New Roman"/>
          <w:bCs/>
          <w:sz w:val="24"/>
          <w:szCs w:val="24"/>
          <w:lang w:val="ru-RU"/>
        </w:rPr>
        <w:t xml:space="preserve">  Основной формой обучения является занятие.</w:t>
      </w:r>
    </w:p>
    <w:p w:rsidR="00283565" w:rsidRPr="00D561DA" w:rsidRDefault="002E01BB" w:rsidP="00863F5D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bCs/>
          <w:sz w:val="24"/>
          <w:szCs w:val="24"/>
          <w:lang w:val="ru-RU"/>
        </w:rPr>
        <w:t>Особенности организации образовательного процесса.</w:t>
      </w:r>
    </w:p>
    <w:p w:rsidR="00460102" w:rsidRPr="00D561DA" w:rsidRDefault="00727DD6" w:rsidP="00863F5D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Уровень обучения – продвинутый. </w:t>
      </w:r>
      <w:r w:rsidR="00106DE4" w:rsidRPr="00D561DA">
        <w:rPr>
          <w:rFonts w:ascii="Times New Roman" w:hAnsi="Times New Roman"/>
          <w:sz w:val="24"/>
          <w:szCs w:val="24"/>
          <w:lang w:val="ru-RU"/>
        </w:rPr>
        <w:t xml:space="preserve">В условиях растущего запроса рынка труда на специалистов, эффективно сочетающих креативное мышление, проектные компетенции и бизнес-подход, программа выполняет функцию ранней профессиональной ориентации в сфере креативных </w:t>
      </w:r>
      <w:r w:rsidR="0031302E" w:rsidRPr="00D561DA">
        <w:rPr>
          <w:rFonts w:ascii="Times New Roman" w:hAnsi="Times New Roman"/>
          <w:sz w:val="24"/>
          <w:szCs w:val="24"/>
          <w:lang w:val="ru-RU"/>
        </w:rPr>
        <w:t>индустрий, образовательный</w:t>
      </w:r>
      <w:r w:rsidR="00106DE4" w:rsidRPr="00D561DA">
        <w:rPr>
          <w:rFonts w:ascii="Times New Roman" w:hAnsi="Times New Roman"/>
          <w:sz w:val="24"/>
          <w:szCs w:val="24"/>
          <w:lang w:val="ru-RU"/>
        </w:rPr>
        <w:t xml:space="preserve"> процесс предполагает работу с профессиональным программным обеспечением для графического дизайна, 3D-модел</w:t>
      </w:r>
      <w:r w:rsidR="003627BF" w:rsidRPr="00D561DA">
        <w:rPr>
          <w:rFonts w:ascii="Times New Roman" w:hAnsi="Times New Roman"/>
          <w:sz w:val="24"/>
          <w:szCs w:val="24"/>
          <w:lang w:val="ru-RU"/>
        </w:rPr>
        <w:t>ирования, видеомонтажа</w:t>
      </w:r>
      <w:r w:rsidR="00106DE4" w:rsidRPr="00D561DA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31302E" w:rsidRPr="00D561DA">
        <w:rPr>
          <w:rFonts w:ascii="Times New Roman" w:hAnsi="Times New Roman"/>
          <w:sz w:val="24"/>
          <w:szCs w:val="24"/>
          <w:lang w:val="ru-RU"/>
        </w:rPr>
        <w:t xml:space="preserve">что является одной из ключевых характеристик </w:t>
      </w:r>
      <w:r w:rsidR="00C46843">
        <w:rPr>
          <w:rFonts w:ascii="Times New Roman" w:hAnsi="Times New Roman"/>
          <w:sz w:val="24"/>
          <w:szCs w:val="24"/>
          <w:lang w:val="ru-RU"/>
        </w:rPr>
        <w:t>продвинутого</w:t>
      </w:r>
      <w:r w:rsidR="0031302E" w:rsidRPr="00D561DA">
        <w:rPr>
          <w:rFonts w:ascii="Times New Roman" w:hAnsi="Times New Roman"/>
          <w:sz w:val="24"/>
          <w:szCs w:val="24"/>
          <w:lang w:val="ru-RU"/>
        </w:rPr>
        <w:t xml:space="preserve"> уровня</w:t>
      </w:r>
      <w:r w:rsidR="00106DE4" w:rsidRPr="00D561DA">
        <w:rPr>
          <w:rFonts w:ascii="Times New Roman" w:hAnsi="Times New Roman"/>
          <w:sz w:val="24"/>
          <w:szCs w:val="24"/>
          <w:lang w:val="ru-RU"/>
        </w:rPr>
        <w:t>.</w:t>
      </w:r>
      <w:r w:rsidR="003627BF" w:rsidRPr="00D561DA">
        <w:rPr>
          <w:rFonts w:ascii="Arial" w:hAnsi="Arial" w:cs="Arial"/>
          <w:sz w:val="23"/>
          <w:szCs w:val="23"/>
          <w:shd w:val="clear" w:color="auto" w:fill="FFFFFF"/>
          <w:lang w:val="ru-RU"/>
        </w:rPr>
        <w:t xml:space="preserve"> </w:t>
      </w:r>
      <w:r w:rsidR="003627BF" w:rsidRPr="00D561DA">
        <w:rPr>
          <w:rFonts w:ascii="Times New Roman" w:hAnsi="Times New Roman"/>
          <w:sz w:val="24"/>
          <w:szCs w:val="24"/>
          <w:lang w:val="ru-RU"/>
        </w:rPr>
        <w:t xml:space="preserve">Программа выстроена с учётом данных когнитивной </w:t>
      </w:r>
      <w:proofErr w:type="spellStart"/>
      <w:r w:rsidR="003627BF" w:rsidRPr="00D561DA">
        <w:rPr>
          <w:rFonts w:ascii="Times New Roman" w:hAnsi="Times New Roman"/>
          <w:sz w:val="24"/>
          <w:szCs w:val="24"/>
          <w:lang w:val="ru-RU"/>
        </w:rPr>
        <w:t>нейронауки</w:t>
      </w:r>
      <w:proofErr w:type="spellEnd"/>
      <w:r w:rsidR="00B47031" w:rsidRPr="00B4703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47031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B47031" w:rsidRPr="00B47031">
        <w:rPr>
          <w:rFonts w:ascii="Times New Roman" w:hAnsi="Times New Roman"/>
          <w:sz w:val="24"/>
          <w:szCs w:val="24"/>
          <w:lang w:val="ru-RU"/>
        </w:rPr>
        <w:t xml:space="preserve">соответствует современным </w:t>
      </w:r>
      <w:proofErr w:type="spellStart"/>
      <w:r w:rsidR="00B47031" w:rsidRPr="00B47031">
        <w:rPr>
          <w:rFonts w:ascii="Times New Roman" w:hAnsi="Times New Roman"/>
          <w:sz w:val="24"/>
          <w:szCs w:val="24"/>
          <w:lang w:val="ru-RU"/>
        </w:rPr>
        <w:t>когнитивно</w:t>
      </w:r>
      <w:proofErr w:type="spellEnd"/>
      <w:r w:rsidR="00B47031" w:rsidRPr="00B47031">
        <w:rPr>
          <w:rFonts w:ascii="Times New Roman" w:hAnsi="Times New Roman"/>
          <w:sz w:val="24"/>
          <w:szCs w:val="24"/>
          <w:lang w:val="ru-RU"/>
        </w:rPr>
        <w:t>-психологическим теориям обучения, в первую очередь теории когнитивной нагрузки (</w:t>
      </w:r>
      <w:r w:rsidR="00B47031" w:rsidRPr="00B47031">
        <w:rPr>
          <w:rFonts w:ascii="Times New Roman" w:hAnsi="Times New Roman"/>
          <w:sz w:val="24"/>
          <w:szCs w:val="24"/>
        </w:rPr>
        <w:t>Cognitive</w:t>
      </w:r>
      <w:r w:rsidR="00B47031" w:rsidRPr="00B4703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47031" w:rsidRPr="00B47031">
        <w:rPr>
          <w:rFonts w:ascii="Times New Roman" w:hAnsi="Times New Roman"/>
          <w:sz w:val="24"/>
          <w:szCs w:val="24"/>
        </w:rPr>
        <w:t>Load</w:t>
      </w:r>
      <w:r w:rsidR="00B47031" w:rsidRPr="00B4703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47031" w:rsidRPr="00B47031">
        <w:rPr>
          <w:rFonts w:ascii="Times New Roman" w:hAnsi="Times New Roman"/>
          <w:sz w:val="24"/>
          <w:szCs w:val="24"/>
        </w:rPr>
        <w:t>Theory</w:t>
      </w:r>
      <w:r w:rsidR="00B47031" w:rsidRPr="00B47031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47031" w:rsidRPr="00B47031">
        <w:rPr>
          <w:rFonts w:ascii="Times New Roman" w:hAnsi="Times New Roman"/>
          <w:sz w:val="24"/>
          <w:szCs w:val="24"/>
        </w:rPr>
        <w:t>CLT</w:t>
      </w:r>
      <w:r w:rsidR="00B47031" w:rsidRPr="00B47031">
        <w:rPr>
          <w:rFonts w:ascii="Times New Roman" w:hAnsi="Times New Roman"/>
          <w:sz w:val="24"/>
          <w:szCs w:val="24"/>
          <w:lang w:val="ru-RU"/>
        </w:rPr>
        <w:t>) и теории двойного кодирования (</w:t>
      </w:r>
      <w:r w:rsidR="00B47031" w:rsidRPr="00B47031">
        <w:rPr>
          <w:rFonts w:ascii="Times New Roman" w:hAnsi="Times New Roman"/>
          <w:sz w:val="24"/>
          <w:szCs w:val="24"/>
        </w:rPr>
        <w:t>Dual</w:t>
      </w:r>
      <w:r w:rsidR="00B47031" w:rsidRPr="00B4703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47031" w:rsidRPr="00B47031">
        <w:rPr>
          <w:rFonts w:ascii="Times New Roman" w:hAnsi="Times New Roman"/>
          <w:sz w:val="24"/>
          <w:szCs w:val="24"/>
        </w:rPr>
        <w:t>Coding</w:t>
      </w:r>
      <w:r w:rsidR="00B47031" w:rsidRPr="00B4703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47031" w:rsidRPr="00B47031">
        <w:rPr>
          <w:rFonts w:ascii="Times New Roman" w:hAnsi="Times New Roman"/>
          <w:sz w:val="24"/>
          <w:szCs w:val="24"/>
        </w:rPr>
        <w:t>Theory</w:t>
      </w:r>
      <w:r w:rsidR="00B47031" w:rsidRPr="00B47031">
        <w:rPr>
          <w:rFonts w:ascii="Times New Roman" w:hAnsi="Times New Roman"/>
          <w:sz w:val="24"/>
          <w:szCs w:val="24"/>
          <w:lang w:val="ru-RU"/>
        </w:rPr>
        <w:t>)</w:t>
      </w:r>
      <w:r w:rsidR="003627BF" w:rsidRPr="00D561DA">
        <w:rPr>
          <w:rFonts w:ascii="Times New Roman" w:hAnsi="Times New Roman"/>
          <w:sz w:val="24"/>
          <w:szCs w:val="24"/>
          <w:lang w:val="ru-RU"/>
        </w:rPr>
        <w:t xml:space="preserve"> о том, что информация, предъявляемая одновременно в нескольких модальностях, обрабатывается параллельными каналами рабочей памяти, снижая когнитивную нагрузку и формируя более прочные нейронные связи. Это особенно значимо при освоении сложного</w:t>
      </w:r>
      <w:r w:rsidR="0031302E" w:rsidRPr="00D561DA">
        <w:rPr>
          <w:rFonts w:ascii="Times New Roman" w:hAnsi="Times New Roman"/>
          <w:sz w:val="24"/>
          <w:szCs w:val="24"/>
          <w:lang w:val="ru-RU"/>
        </w:rPr>
        <w:t>, междисциплинарного содержания</w:t>
      </w:r>
      <w:r w:rsidR="003627BF" w:rsidRPr="00D561DA">
        <w:rPr>
          <w:rFonts w:ascii="Times New Roman" w:hAnsi="Times New Roman"/>
          <w:sz w:val="24"/>
          <w:szCs w:val="24"/>
          <w:lang w:val="ru-RU"/>
        </w:rPr>
        <w:t>.</w:t>
      </w:r>
      <w:r w:rsidR="0031302E" w:rsidRPr="00D561DA">
        <w:rPr>
          <w:rFonts w:ascii="Times New Roman" w:hAnsi="Times New Roman"/>
          <w:sz w:val="24"/>
          <w:szCs w:val="24"/>
          <w:lang w:val="ru-RU"/>
        </w:rPr>
        <w:t xml:space="preserve"> Таким образом, совокупность содержательных, методических, организационно-педагогических и научных характеристик позволяет квалифицировать дополнительную общеразвивающую программу «Креативные индустрии» как программу </w:t>
      </w:r>
      <w:r w:rsidR="00C46843">
        <w:rPr>
          <w:rFonts w:ascii="Times New Roman" w:hAnsi="Times New Roman"/>
          <w:sz w:val="24"/>
          <w:szCs w:val="24"/>
          <w:lang w:val="ru-RU"/>
        </w:rPr>
        <w:t>продвинутого</w:t>
      </w:r>
      <w:r w:rsidR="0031302E" w:rsidRPr="00D561DA">
        <w:rPr>
          <w:rFonts w:ascii="Times New Roman" w:hAnsi="Times New Roman"/>
          <w:sz w:val="24"/>
          <w:szCs w:val="24"/>
          <w:lang w:val="ru-RU"/>
        </w:rPr>
        <w:t xml:space="preserve"> уровня.</w:t>
      </w:r>
    </w:p>
    <w:p w:rsidR="00460102" w:rsidRPr="00D561DA" w:rsidRDefault="00460102" w:rsidP="00863F5D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sz w:val="24"/>
          <w:szCs w:val="24"/>
          <w:lang w:val="ru-RU"/>
        </w:rPr>
        <w:t>Цель программы</w:t>
      </w:r>
      <w:r w:rsidR="00B47031">
        <w:rPr>
          <w:rFonts w:ascii="Times New Roman" w:hAnsi="Times New Roman"/>
          <w:b/>
          <w:sz w:val="24"/>
          <w:szCs w:val="24"/>
          <w:lang w:val="ru-RU"/>
        </w:rPr>
        <w:t xml:space="preserve"> - </w:t>
      </w:r>
      <w:r w:rsidR="00B47031" w:rsidRPr="00B47031">
        <w:rPr>
          <w:rFonts w:ascii="Times New Roman" w:hAnsi="Times New Roman"/>
          <w:sz w:val="24"/>
          <w:szCs w:val="24"/>
          <w:lang w:val="ru-RU"/>
        </w:rPr>
        <w:t>с</w:t>
      </w:r>
      <w:r w:rsidRPr="00D561DA">
        <w:rPr>
          <w:rFonts w:ascii="Times New Roman" w:hAnsi="Times New Roman"/>
          <w:sz w:val="24"/>
          <w:szCs w:val="24"/>
          <w:lang w:val="ru-RU"/>
        </w:rPr>
        <w:t>оздание условий для профессионального самоопределения и формирования актуальных компетенций учащихся 15–18 лет через погружение в реальный производственный процесс креативных индустрий Пензенской области в формате интенсивной проектной деятельности.</w:t>
      </w:r>
    </w:p>
    <w:p w:rsidR="00460102" w:rsidRPr="00D561DA" w:rsidRDefault="00460102" w:rsidP="00863F5D">
      <w:pPr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sz w:val="24"/>
          <w:szCs w:val="24"/>
          <w:lang w:val="ru-RU"/>
        </w:rPr>
        <w:t>Задачи:</w:t>
      </w:r>
    </w:p>
    <w:p w:rsidR="00460102" w:rsidRPr="00D561DA" w:rsidRDefault="00B47031" w:rsidP="00DE7CAC">
      <w:pPr>
        <w:pStyle w:val="a4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r w:rsidR="00460102" w:rsidRPr="00D561DA">
        <w:rPr>
          <w:rFonts w:ascii="Times New Roman" w:hAnsi="Times New Roman"/>
          <w:sz w:val="24"/>
          <w:szCs w:val="24"/>
          <w:lang w:val="ru-RU"/>
        </w:rPr>
        <w:t>формировать у участников целостное представление о структуре и специфике креативных индустрий как сектора экономики,</w:t>
      </w:r>
      <w:r w:rsidR="00356396" w:rsidRPr="00D561DA">
        <w:rPr>
          <w:rFonts w:ascii="Times New Roman" w:hAnsi="Times New Roman"/>
          <w:sz w:val="24"/>
          <w:szCs w:val="24"/>
          <w:lang w:val="ru-RU"/>
        </w:rPr>
        <w:t xml:space="preserve"> способствовать развитию критического мышления и навыков рефлексии через ежедневный анализ собственной деятельности и получение экспертной обратной связи от наставников бизнес-сообщества;</w:t>
      </w:r>
    </w:p>
    <w:p w:rsidR="00460102" w:rsidRPr="00D561DA" w:rsidRDefault="00B47031" w:rsidP="00DE7CAC">
      <w:pPr>
        <w:pStyle w:val="a4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а</w:t>
      </w:r>
      <w:r w:rsidR="00460102" w:rsidRPr="00D561DA">
        <w:rPr>
          <w:rFonts w:ascii="Times New Roman" w:hAnsi="Times New Roman"/>
          <w:sz w:val="24"/>
          <w:szCs w:val="24"/>
          <w:lang w:val="ru-RU"/>
        </w:rPr>
        <w:t>ктуализировать знания участников в области проектного менеджмента, тайм-менеджмента и эффективной командной коммуникации применительно к условиям ограничен</w:t>
      </w:r>
      <w:r w:rsidR="00356396" w:rsidRPr="00D561DA">
        <w:rPr>
          <w:rFonts w:ascii="Times New Roman" w:hAnsi="Times New Roman"/>
          <w:sz w:val="24"/>
          <w:szCs w:val="24"/>
          <w:lang w:val="ru-RU"/>
        </w:rPr>
        <w:t>ного времени;</w:t>
      </w:r>
    </w:p>
    <w:p w:rsidR="00460102" w:rsidRPr="00D561DA" w:rsidRDefault="00B47031" w:rsidP="00DE7CAC">
      <w:pPr>
        <w:pStyle w:val="a4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</w:t>
      </w:r>
      <w:r w:rsidR="00460102" w:rsidRPr="00D561DA">
        <w:rPr>
          <w:rFonts w:ascii="Times New Roman" w:hAnsi="Times New Roman"/>
          <w:sz w:val="24"/>
          <w:szCs w:val="24"/>
          <w:lang w:val="ru-RU"/>
        </w:rPr>
        <w:t xml:space="preserve">азвить </w:t>
      </w:r>
      <w:r>
        <w:rPr>
          <w:rFonts w:ascii="Times New Roman" w:hAnsi="Times New Roman"/>
          <w:sz w:val="24"/>
          <w:szCs w:val="24"/>
          <w:lang w:val="ru-RU"/>
        </w:rPr>
        <w:t>ди</w:t>
      </w:r>
      <w:r w:rsidR="00460102" w:rsidRPr="00D561DA">
        <w:rPr>
          <w:rFonts w:ascii="Times New Roman" w:hAnsi="Times New Roman"/>
          <w:sz w:val="24"/>
          <w:szCs w:val="24"/>
          <w:lang w:val="ru-RU"/>
        </w:rPr>
        <w:t>вергентное мышление участников, обеспечивающее способность синтезировать художественно-образные и технико-инженерные подходы для решения практико-ориентированных ке</w:t>
      </w:r>
      <w:r w:rsidR="00356396" w:rsidRPr="00D561DA">
        <w:rPr>
          <w:rFonts w:ascii="Times New Roman" w:hAnsi="Times New Roman"/>
          <w:sz w:val="24"/>
          <w:szCs w:val="24"/>
          <w:lang w:val="ru-RU"/>
        </w:rPr>
        <w:t>йсов;</w:t>
      </w:r>
    </w:p>
    <w:p w:rsidR="00460102" w:rsidRPr="00D561DA" w:rsidRDefault="00610299" w:rsidP="00DE7CAC">
      <w:pPr>
        <w:pStyle w:val="a4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с</w:t>
      </w:r>
      <w:r w:rsidR="00460102" w:rsidRPr="00D561DA">
        <w:rPr>
          <w:rFonts w:ascii="Times New Roman" w:hAnsi="Times New Roman"/>
          <w:sz w:val="24"/>
          <w:szCs w:val="24"/>
          <w:lang w:val="ru-RU"/>
        </w:rPr>
        <w:t>пособствовать развитию коммуникативной компетентности, в том числе навыков публичной защиты и аргументации собственных идей перед представителями профессионального сообщества</w:t>
      </w:r>
      <w:r w:rsidR="00356396" w:rsidRPr="00D561DA">
        <w:rPr>
          <w:rFonts w:ascii="Times New Roman" w:hAnsi="Times New Roman"/>
          <w:sz w:val="24"/>
          <w:szCs w:val="24"/>
          <w:lang w:val="ru-RU"/>
        </w:rPr>
        <w:t>;</w:t>
      </w:r>
    </w:p>
    <w:p w:rsidR="00460102" w:rsidRPr="00D561DA" w:rsidRDefault="00610299" w:rsidP="00DE7CAC">
      <w:pPr>
        <w:pStyle w:val="a4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r w:rsidR="00460102" w:rsidRPr="00D561DA">
        <w:rPr>
          <w:rFonts w:ascii="Times New Roman" w:hAnsi="Times New Roman"/>
          <w:sz w:val="24"/>
          <w:szCs w:val="24"/>
          <w:lang w:val="ru-RU"/>
        </w:rPr>
        <w:t>одействовать осознанному выбору дальнейшей образовательной и карьерной траектории через прямое взаимодействие с наставниками-практиками</w:t>
      </w:r>
      <w:r w:rsidR="00356396" w:rsidRPr="00D561DA">
        <w:rPr>
          <w:rFonts w:ascii="Times New Roman" w:hAnsi="Times New Roman"/>
          <w:sz w:val="24"/>
          <w:szCs w:val="24"/>
          <w:lang w:val="ru-RU"/>
        </w:rPr>
        <w:t>, с</w:t>
      </w:r>
      <w:r w:rsidR="00460102" w:rsidRPr="00D561DA">
        <w:rPr>
          <w:rFonts w:ascii="Times New Roman" w:hAnsi="Times New Roman"/>
          <w:sz w:val="24"/>
          <w:szCs w:val="24"/>
          <w:lang w:val="ru-RU"/>
        </w:rPr>
        <w:t>формировать у уча</w:t>
      </w:r>
      <w:r w:rsidR="00280E1C" w:rsidRPr="00D561DA">
        <w:rPr>
          <w:rFonts w:ascii="Times New Roman" w:hAnsi="Times New Roman"/>
          <w:sz w:val="24"/>
          <w:szCs w:val="24"/>
          <w:lang w:val="ru-RU"/>
        </w:rPr>
        <w:t>щихся</w:t>
      </w:r>
      <w:r w:rsidR="00460102" w:rsidRPr="00D561DA">
        <w:rPr>
          <w:rFonts w:ascii="Times New Roman" w:hAnsi="Times New Roman"/>
          <w:sz w:val="24"/>
          <w:szCs w:val="24"/>
          <w:lang w:val="ru-RU"/>
        </w:rPr>
        <w:t xml:space="preserve"> представление о региональном рынке труда в сфере креативных индустрий и потенциальных возможностях для стажировок и трудоустройства в Пензе.</w:t>
      </w:r>
    </w:p>
    <w:p w:rsidR="004E63DC" w:rsidRPr="00D561DA" w:rsidRDefault="004E63DC" w:rsidP="00863F5D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E63DC" w:rsidRPr="00D561DA" w:rsidRDefault="004E63DC" w:rsidP="00863F5D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sz w:val="24"/>
          <w:szCs w:val="24"/>
          <w:lang w:val="ru-RU"/>
        </w:rPr>
        <w:t>Планируемые результаты</w:t>
      </w:r>
    </w:p>
    <w:p w:rsidR="00D561DA" w:rsidRPr="00D561DA" w:rsidRDefault="00D561DA" w:rsidP="00863F5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i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val="ru-RU" w:eastAsia="ru-RU"/>
        </w:rPr>
        <w:t>Предметные результаты</w:t>
      </w:r>
    </w:p>
    <w:p w:rsidR="006D0EA8" w:rsidRPr="00D561DA" w:rsidRDefault="006D0EA8" w:rsidP="00863F5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По итогам освоения программы учащийся:</w:t>
      </w:r>
    </w:p>
    <w:p w:rsidR="006D0EA8" w:rsidRPr="00D561DA" w:rsidRDefault="006D0EA8" w:rsidP="00DE7CAC">
      <w:pPr>
        <w:pStyle w:val="a4"/>
        <w:numPr>
          <w:ilvl w:val="0"/>
          <w:numId w:val="11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Знает структуру жизненного цикла креативного продукта в условиях реального сектора экономики.</w:t>
      </w:r>
    </w:p>
    <w:p w:rsidR="006D0EA8" w:rsidRPr="00D561DA" w:rsidRDefault="006D0EA8" w:rsidP="00DE7CAC">
      <w:pPr>
        <w:pStyle w:val="a4"/>
        <w:numPr>
          <w:ilvl w:val="0"/>
          <w:numId w:val="11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Умеет применять базовый инструментарий профильного программного обеспечения для визуализации концепции в соответствии с техническим заданием, полученным от представителя бизнеса.</w:t>
      </w:r>
    </w:p>
    <w:p w:rsidR="006D0EA8" w:rsidRPr="00D561DA" w:rsidRDefault="006D0EA8" w:rsidP="00DE7CAC">
      <w:pPr>
        <w:pStyle w:val="a4"/>
        <w:numPr>
          <w:ilvl w:val="0"/>
          <w:numId w:val="11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Осознанно оперирует терминологией креативных индустрий и понимает специфику их применения в профессиональной среде.</w:t>
      </w:r>
    </w:p>
    <w:p w:rsidR="006D0EA8" w:rsidRPr="00D561DA" w:rsidRDefault="006D0EA8" w:rsidP="00DE7CAC">
      <w:pPr>
        <w:pStyle w:val="a4"/>
        <w:numPr>
          <w:ilvl w:val="0"/>
          <w:numId w:val="11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Имеет опыт прохождения полного цикла профессиональной пробы в сфере креативного предпринимательства Пензенской области, включая коммуникацию с действующими субъектами малого и среднего бизнеса.</w:t>
      </w:r>
    </w:p>
    <w:p w:rsidR="006D0EA8" w:rsidRPr="00D561DA" w:rsidRDefault="006D0EA8" w:rsidP="00863F5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D0EA8" w:rsidRPr="00D561DA" w:rsidRDefault="00D561DA" w:rsidP="00863F5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i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val="ru-RU" w:eastAsia="ru-RU"/>
        </w:rPr>
        <w:t>Метапредметные результаты</w:t>
      </w:r>
    </w:p>
    <w:p w:rsidR="006D0EA8" w:rsidRPr="00D561DA" w:rsidRDefault="006D0EA8" w:rsidP="00863F5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По итогам освоения программы учащийся:</w:t>
      </w:r>
    </w:p>
    <w:p w:rsidR="006D0EA8" w:rsidRPr="00D561DA" w:rsidRDefault="006D0EA8" w:rsidP="00DE7CAC">
      <w:pPr>
        <w:pStyle w:val="a4"/>
        <w:numPr>
          <w:ilvl w:val="0"/>
          <w:numId w:val="12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Демонстрирует </w:t>
      </w:r>
      <w:r w:rsidR="00610299">
        <w:rPr>
          <w:rFonts w:ascii="Times New Roman" w:eastAsia="Times New Roman" w:hAnsi="Times New Roman"/>
          <w:sz w:val="24"/>
          <w:szCs w:val="24"/>
          <w:lang w:val="ru-RU" w:eastAsia="ru-RU"/>
        </w:rPr>
        <w:t>ди</w:t>
      </w: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вергентное мышление: способен синтезировать образно-художественное видение (эстетика, композиция, смысл) с технико-технологическими ограничениями и требованиями (функциональность, реализуемость, ресурсоемкость) в рамках единого проектного решения.</w:t>
      </w:r>
    </w:p>
    <w:p w:rsidR="006D0EA8" w:rsidRPr="00D561DA" w:rsidRDefault="006D0EA8" w:rsidP="00DE7CAC">
      <w:pPr>
        <w:pStyle w:val="a4"/>
        <w:numPr>
          <w:ilvl w:val="0"/>
          <w:numId w:val="12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Применяет навыки критического анализа: умеет оценивать собственную идею и работу команды через призму критериев, заданных внешним заказчиком (рыночная целесообразность, соответствие брифу), а не только субъективных предпочтений.</w:t>
      </w:r>
    </w:p>
    <w:p w:rsidR="006D0EA8" w:rsidRPr="00D561DA" w:rsidRDefault="006D0EA8" w:rsidP="00DE7CAC">
      <w:pPr>
        <w:pStyle w:val="a4"/>
        <w:numPr>
          <w:ilvl w:val="0"/>
          <w:numId w:val="12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Осуществляет продуктивную рефлексию: способен </w:t>
      </w:r>
      <w:proofErr w:type="spellStart"/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вербализовать</w:t>
      </w:r>
      <w:proofErr w:type="spellEnd"/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причины успеха или затруднений на каждом этапе проектной деятельности, фиксируя зоны личного и командного роста.</w:t>
      </w:r>
    </w:p>
    <w:p w:rsidR="006D0EA8" w:rsidRPr="00D561DA" w:rsidRDefault="006D0EA8" w:rsidP="00DE7CAC">
      <w:pPr>
        <w:pStyle w:val="a4"/>
        <w:numPr>
          <w:ilvl w:val="0"/>
          <w:numId w:val="12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Эффективно </w:t>
      </w:r>
      <w:proofErr w:type="spellStart"/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коммуницирует</w:t>
      </w:r>
      <w:proofErr w:type="spellEnd"/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в профессионально-ориентированной среде: владеет техниками публичного выступления и аргументации, корректно воспринимает экспертную критику от наставников реального сектора экономики и конструктивно использует её для доработки продукта.</w:t>
      </w:r>
    </w:p>
    <w:p w:rsidR="006D0EA8" w:rsidRPr="00D561DA" w:rsidRDefault="006D0EA8" w:rsidP="00863F5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D0EA8" w:rsidRPr="00D561DA" w:rsidRDefault="00D561DA" w:rsidP="00863F5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i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val="ru-RU" w:eastAsia="ru-RU"/>
        </w:rPr>
        <w:t>Личностные результаты</w:t>
      </w:r>
    </w:p>
    <w:p w:rsidR="006D0EA8" w:rsidRPr="00D561DA" w:rsidRDefault="006D0EA8" w:rsidP="00863F5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По итогам освоения программы учащийся:</w:t>
      </w:r>
    </w:p>
    <w:p w:rsidR="006D0EA8" w:rsidRPr="00D561DA" w:rsidRDefault="006D0EA8" w:rsidP="00DE7CAC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Проявляет профессиональную ответственность: осознает личную ответственность за качество и своевременность выполнения своей части работы в рамках командного проекта, уважает интеллектуальную собственность коллег и партнеров.</w:t>
      </w:r>
    </w:p>
    <w:p w:rsidR="006D0EA8" w:rsidRPr="00D561DA" w:rsidRDefault="006D0EA8" w:rsidP="00DE7CAC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>Готов к кооперации и командному взаимодействию: демонстрирует способность работать в разновозрастной проектной группе, выстраивать деловые отношения, основанные на взаимном уважении и ориентации на общий результат.</w:t>
      </w:r>
    </w:p>
    <w:p w:rsidR="006D0EA8" w:rsidRPr="00D561DA" w:rsidRDefault="006D0EA8" w:rsidP="00DE7CAC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Сформировал устойчивую мотивацию к профессиональному самоопределению: обладает опытом осознанного выбора направления деятельности внутри креативных индустрий на основе личной пробы сил и рефлексии взаимодействия с наставниками-практиками.</w:t>
      </w:r>
    </w:p>
    <w:p w:rsidR="006D0EA8" w:rsidRDefault="006D0EA8" w:rsidP="00DE7CAC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Имеет сформированное представление о региональной профессиональной экосистеме: осознает возможности для самореализации, стажировок и развития креативного бизнеса на территории Пензы и Пензенской области, демонстрирует заинтересованность в применении полученных компетенций в интересах развития региона.</w:t>
      </w:r>
    </w:p>
    <w:p w:rsidR="00610299" w:rsidRPr="00D561DA" w:rsidRDefault="00610299" w:rsidP="00610299">
      <w:pPr>
        <w:pStyle w:val="a4"/>
        <w:shd w:val="clear" w:color="auto" w:fill="FFFFFF"/>
        <w:spacing w:after="0" w:line="276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D847F1" w:rsidRPr="00D561DA" w:rsidRDefault="00D847F1" w:rsidP="00863F5D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sz w:val="24"/>
          <w:szCs w:val="24"/>
          <w:lang w:val="ru-RU"/>
        </w:rPr>
        <w:t>Учебно-тематический план</w:t>
      </w:r>
    </w:p>
    <w:p w:rsidR="00D847F1" w:rsidRPr="00D561DA" w:rsidRDefault="00D847F1" w:rsidP="00D847F1">
      <w:pPr>
        <w:spacing w:after="0" w:line="256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tbl>
      <w:tblPr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74"/>
        <w:gridCol w:w="1134"/>
        <w:gridCol w:w="1418"/>
        <w:gridCol w:w="1417"/>
        <w:gridCol w:w="2268"/>
      </w:tblGrid>
      <w:tr w:rsidR="00D847F1" w:rsidRPr="00D561DA" w:rsidTr="009947E0">
        <w:trPr>
          <w:trHeight w:val="135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D847F1" w:rsidRPr="00D561DA" w:rsidRDefault="00D847F1" w:rsidP="009947E0">
            <w:pPr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874" w:type="dxa"/>
            <w:vMerge w:val="restart"/>
            <w:shd w:val="clear" w:color="auto" w:fill="auto"/>
            <w:vAlign w:val="center"/>
          </w:tcPr>
          <w:p w:rsidR="00D847F1" w:rsidRPr="00D561DA" w:rsidRDefault="00D847F1" w:rsidP="009947E0">
            <w:pPr>
              <w:spacing w:line="276" w:lineRule="auto"/>
              <w:ind w:firstLine="33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Наименование темы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847F1" w:rsidRPr="00D561DA" w:rsidRDefault="00D847F1" w:rsidP="009947E0">
            <w:pPr>
              <w:spacing w:line="276" w:lineRule="auto"/>
              <w:ind w:firstLine="34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7F1" w:rsidRPr="00D561DA" w:rsidRDefault="00D847F1" w:rsidP="009947E0">
            <w:pPr>
              <w:spacing w:line="276" w:lineRule="auto"/>
              <w:ind w:firstLine="34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Из них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847F1" w:rsidRPr="00D561DA" w:rsidRDefault="00D847F1" w:rsidP="009947E0">
            <w:pPr>
              <w:spacing w:after="0"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Форма</w:t>
            </w:r>
          </w:p>
          <w:p w:rsidR="00D847F1" w:rsidRPr="00D561DA" w:rsidRDefault="00D847F1" w:rsidP="009947E0">
            <w:pPr>
              <w:spacing w:after="0"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контроля/</w:t>
            </w:r>
          </w:p>
          <w:p w:rsidR="00D847F1" w:rsidRPr="00D561DA" w:rsidRDefault="00D847F1" w:rsidP="009947E0">
            <w:pPr>
              <w:spacing w:after="0"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аттестации</w:t>
            </w:r>
          </w:p>
        </w:tc>
      </w:tr>
      <w:tr w:rsidR="00D847F1" w:rsidRPr="00D561DA" w:rsidTr="009947E0">
        <w:trPr>
          <w:trHeight w:val="344"/>
        </w:trPr>
        <w:tc>
          <w:tcPr>
            <w:tcW w:w="562" w:type="dxa"/>
            <w:vMerge/>
            <w:shd w:val="clear" w:color="auto" w:fill="auto"/>
          </w:tcPr>
          <w:p w:rsidR="00D847F1" w:rsidRPr="00D561DA" w:rsidRDefault="00D847F1" w:rsidP="009947E0">
            <w:pPr>
              <w:spacing w:line="276" w:lineRule="auto"/>
              <w:ind w:firstLine="567"/>
              <w:jc w:val="both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874" w:type="dxa"/>
            <w:vMerge/>
            <w:shd w:val="clear" w:color="auto" w:fill="auto"/>
          </w:tcPr>
          <w:p w:rsidR="00D847F1" w:rsidRPr="00D561DA" w:rsidRDefault="00D847F1" w:rsidP="009947E0">
            <w:pPr>
              <w:spacing w:line="276" w:lineRule="auto"/>
              <w:ind w:firstLine="33"/>
              <w:jc w:val="both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847F1" w:rsidRPr="00D561DA" w:rsidRDefault="00D847F1" w:rsidP="009947E0">
            <w:pPr>
              <w:spacing w:line="276" w:lineRule="auto"/>
              <w:ind w:firstLine="34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D847F1" w:rsidRPr="00D561DA" w:rsidRDefault="00D847F1" w:rsidP="009947E0">
            <w:pPr>
              <w:spacing w:line="276" w:lineRule="auto"/>
              <w:ind w:firstLine="34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847F1" w:rsidRPr="00D561DA" w:rsidRDefault="00D847F1" w:rsidP="009947E0">
            <w:pPr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847F1" w:rsidRPr="00D561DA" w:rsidRDefault="00D847F1" w:rsidP="009947E0">
            <w:pPr>
              <w:spacing w:line="25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</w:tr>
      <w:tr w:rsidR="00D847F1" w:rsidRPr="00D561DA" w:rsidTr="009947E0">
        <w:trPr>
          <w:trHeight w:val="344"/>
        </w:trPr>
        <w:tc>
          <w:tcPr>
            <w:tcW w:w="562" w:type="dxa"/>
            <w:shd w:val="clear" w:color="auto" w:fill="auto"/>
          </w:tcPr>
          <w:p w:rsidR="00D847F1" w:rsidRPr="00D561DA" w:rsidRDefault="00D847F1" w:rsidP="009947E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74" w:type="dxa"/>
            <w:shd w:val="clear" w:color="auto" w:fill="auto"/>
          </w:tcPr>
          <w:p w:rsidR="00D847F1" w:rsidRPr="00D561DA" w:rsidRDefault="00D847F1" w:rsidP="009947E0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Вводное занятие</w:t>
            </w:r>
          </w:p>
          <w:p w:rsidR="00D847F1" w:rsidRPr="00D561DA" w:rsidRDefault="00D847F1" w:rsidP="009947E0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D847F1" w:rsidRPr="00D561DA" w:rsidRDefault="00D847F1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D847F1" w:rsidRPr="00D561DA" w:rsidRDefault="00D847F1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847F1" w:rsidRPr="00D561DA" w:rsidRDefault="00D847F1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47F1" w:rsidRPr="00D561DA" w:rsidRDefault="005A1984" w:rsidP="005A1984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Опрос, анкетирование</w:t>
            </w:r>
          </w:p>
        </w:tc>
      </w:tr>
      <w:tr w:rsidR="00D847F1" w:rsidRPr="00D561DA" w:rsidTr="009947E0">
        <w:tc>
          <w:tcPr>
            <w:tcW w:w="562" w:type="dxa"/>
            <w:shd w:val="clear" w:color="auto" w:fill="auto"/>
          </w:tcPr>
          <w:p w:rsidR="00D847F1" w:rsidRPr="00D561DA" w:rsidRDefault="00D847F1" w:rsidP="009947E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74" w:type="dxa"/>
            <w:shd w:val="clear" w:color="auto" w:fill="auto"/>
          </w:tcPr>
          <w:p w:rsidR="00D847F1" w:rsidRPr="00D561DA" w:rsidRDefault="00D847F1" w:rsidP="009947E0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Продюсирование</w:t>
            </w:r>
          </w:p>
        </w:tc>
        <w:tc>
          <w:tcPr>
            <w:tcW w:w="1134" w:type="dxa"/>
            <w:shd w:val="clear" w:color="auto" w:fill="auto"/>
          </w:tcPr>
          <w:p w:rsidR="00D847F1" w:rsidRPr="00D561DA" w:rsidRDefault="00F370CF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D847F1" w:rsidRPr="00D561DA" w:rsidRDefault="00C46843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D847F1" w:rsidRPr="00D561DA" w:rsidRDefault="00F370CF" w:rsidP="009947E0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847F1" w:rsidRPr="00D561DA" w:rsidRDefault="00C44D10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Защита проекта</w:t>
            </w:r>
          </w:p>
        </w:tc>
      </w:tr>
      <w:tr w:rsidR="00D847F1" w:rsidRPr="00D561DA" w:rsidTr="009947E0">
        <w:tc>
          <w:tcPr>
            <w:tcW w:w="562" w:type="dxa"/>
            <w:shd w:val="clear" w:color="auto" w:fill="auto"/>
          </w:tcPr>
          <w:p w:rsidR="00D847F1" w:rsidRPr="00D561DA" w:rsidRDefault="00D847F1" w:rsidP="009947E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74" w:type="dxa"/>
            <w:shd w:val="clear" w:color="auto" w:fill="auto"/>
          </w:tcPr>
          <w:p w:rsidR="00D847F1" w:rsidRPr="00D561DA" w:rsidRDefault="00D847F1" w:rsidP="009947E0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Проектный менеджмент</w:t>
            </w:r>
          </w:p>
        </w:tc>
        <w:tc>
          <w:tcPr>
            <w:tcW w:w="1134" w:type="dxa"/>
            <w:shd w:val="clear" w:color="auto" w:fill="auto"/>
          </w:tcPr>
          <w:p w:rsidR="00D847F1" w:rsidRPr="00D561DA" w:rsidRDefault="002459B2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D847F1" w:rsidRPr="00D561DA" w:rsidRDefault="00C46843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D847F1" w:rsidRPr="00D561DA" w:rsidRDefault="002459B2" w:rsidP="009947E0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847F1" w:rsidRPr="00D561DA" w:rsidRDefault="00C44D10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Педагогическое наблюдение</w:t>
            </w:r>
          </w:p>
        </w:tc>
      </w:tr>
      <w:tr w:rsidR="00D847F1" w:rsidRPr="00D561DA" w:rsidTr="009947E0">
        <w:tc>
          <w:tcPr>
            <w:tcW w:w="562" w:type="dxa"/>
            <w:shd w:val="clear" w:color="auto" w:fill="auto"/>
          </w:tcPr>
          <w:p w:rsidR="00D847F1" w:rsidRPr="00D561DA" w:rsidRDefault="00D847F1" w:rsidP="009947E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74" w:type="dxa"/>
            <w:shd w:val="clear" w:color="auto" w:fill="auto"/>
          </w:tcPr>
          <w:p w:rsidR="00D847F1" w:rsidRPr="00D561DA" w:rsidRDefault="00D847F1" w:rsidP="009947E0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Графический дизайн</w:t>
            </w:r>
          </w:p>
        </w:tc>
        <w:tc>
          <w:tcPr>
            <w:tcW w:w="1134" w:type="dxa"/>
            <w:shd w:val="clear" w:color="auto" w:fill="auto"/>
          </w:tcPr>
          <w:p w:rsidR="00D847F1" w:rsidRPr="00D561DA" w:rsidRDefault="002459B2" w:rsidP="002459B2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D847F1" w:rsidRPr="00D561DA" w:rsidRDefault="002459B2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D847F1" w:rsidRPr="00D561DA" w:rsidRDefault="002459B2" w:rsidP="009947E0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847F1" w:rsidRPr="00D561DA" w:rsidRDefault="005A1984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5A1984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Проверка практических навыков</w:t>
            </w:r>
          </w:p>
        </w:tc>
      </w:tr>
      <w:tr w:rsidR="00D847F1" w:rsidRPr="00D561DA" w:rsidTr="009947E0">
        <w:tc>
          <w:tcPr>
            <w:tcW w:w="562" w:type="dxa"/>
            <w:shd w:val="clear" w:color="auto" w:fill="auto"/>
          </w:tcPr>
          <w:p w:rsidR="00D847F1" w:rsidRPr="00D561DA" w:rsidRDefault="00D847F1" w:rsidP="009947E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74" w:type="dxa"/>
            <w:shd w:val="clear" w:color="auto" w:fill="auto"/>
          </w:tcPr>
          <w:p w:rsidR="00D847F1" w:rsidRPr="00D561DA" w:rsidRDefault="00D847F1" w:rsidP="009947E0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PR, маркетинг, медиа</w:t>
            </w:r>
          </w:p>
        </w:tc>
        <w:tc>
          <w:tcPr>
            <w:tcW w:w="1134" w:type="dxa"/>
            <w:shd w:val="clear" w:color="auto" w:fill="auto"/>
          </w:tcPr>
          <w:p w:rsidR="00D847F1" w:rsidRPr="00D561DA" w:rsidRDefault="002459B2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D847F1" w:rsidRPr="00D561DA" w:rsidRDefault="002459B2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D847F1" w:rsidRPr="00D561DA" w:rsidRDefault="002459B2" w:rsidP="009947E0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5A1984" w:rsidRPr="005A1984" w:rsidRDefault="005A1984" w:rsidP="005A198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D847F1" w:rsidRPr="00D561DA" w:rsidRDefault="005A1984" w:rsidP="005A1984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D847F1" w:rsidRPr="00D561DA" w:rsidTr="009947E0">
        <w:tc>
          <w:tcPr>
            <w:tcW w:w="562" w:type="dxa"/>
            <w:shd w:val="clear" w:color="auto" w:fill="auto"/>
          </w:tcPr>
          <w:p w:rsidR="00D847F1" w:rsidRPr="00D561DA" w:rsidRDefault="00D847F1" w:rsidP="009947E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74" w:type="dxa"/>
            <w:shd w:val="clear" w:color="auto" w:fill="auto"/>
          </w:tcPr>
          <w:p w:rsidR="00D847F1" w:rsidRPr="00D561DA" w:rsidRDefault="00D847F1" w:rsidP="009947E0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Креатив</w:t>
            </w:r>
          </w:p>
        </w:tc>
        <w:tc>
          <w:tcPr>
            <w:tcW w:w="1134" w:type="dxa"/>
            <w:shd w:val="clear" w:color="auto" w:fill="auto"/>
          </w:tcPr>
          <w:p w:rsidR="00D847F1" w:rsidRPr="00D561DA" w:rsidRDefault="00F370CF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D847F1" w:rsidRPr="00D561DA" w:rsidRDefault="00C46843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D847F1" w:rsidRPr="00D561DA" w:rsidRDefault="00F370CF" w:rsidP="009947E0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847F1" w:rsidRPr="00D561DA" w:rsidRDefault="00C44D10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Творческое задание</w:t>
            </w:r>
          </w:p>
        </w:tc>
      </w:tr>
      <w:tr w:rsidR="00D847F1" w:rsidRPr="00D561DA" w:rsidTr="009947E0">
        <w:tc>
          <w:tcPr>
            <w:tcW w:w="562" w:type="dxa"/>
            <w:shd w:val="clear" w:color="auto" w:fill="auto"/>
          </w:tcPr>
          <w:p w:rsidR="00D847F1" w:rsidRPr="00D561DA" w:rsidRDefault="00D847F1" w:rsidP="009947E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74" w:type="dxa"/>
            <w:shd w:val="clear" w:color="auto" w:fill="auto"/>
          </w:tcPr>
          <w:p w:rsidR="00D847F1" w:rsidRPr="00D561DA" w:rsidRDefault="00D847F1" w:rsidP="009947E0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Правовые основы</w:t>
            </w:r>
          </w:p>
        </w:tc>
        <w:tc>
          <w:tcPr>
            <w:tcW w:w="1134" w:type="dxa"/>
            <w:shd w:val="clear" w:color="auto" w:fill="auto"/>
          </w:tcPr>
          <w:p w:rsidR="00D847F1" w:rsidRPr="00D561DA" w:rsidRDefault="00F370CF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D847F1" w:rsidRPr="00D561DA" w:rsidRDefault="00F370CF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D847F1" w:rsidRPr="00D561DA" w:rsidRDefault="00C46843" w:rsidP="009947E0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847F1" w:rsidRPr="00D561DA" w:rsidRDefault="005A1984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Беседа, о</w:t>
            </w:r>
            <w:r w:rsidR="00C44D1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прос</w:t>
            </w:r>
          </w:p>
        </w:tc>
      </w:tr>
      <w:tr w:rsidR="006926E1" w:rsidRPr="00D561DA" w:rsidTr="009947E0">
        <w:tc>
          <w:tcPr>
            <w:tcW w:w="562" w:type="dxa"/>
            <w:shd w:val="clear" w:color="auto" w:fill="auto"/>
          </w:tcPr>
          <w:p w:rsidR="006926E1" w:rsidRPr="00D561DA" w:rsidRDefault="006926E1" w:rsidP="009947E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74" w:type="dxa"/>
            <w:shd w:val="clear" w:color="auto" w:fill="auto"/>
          </w:tcPr>
          <w:p w:rsidR="006926E1" w:rsidRPr="00D561DA" w:rsidRDefault="006926E1" w:rsidP="009947E0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Кейсы от индустрии</w:t>
            </w:r>
          </w:p>
        </w:tc>
        <w:tc>
          <w:tcPr>
            <w:tcW w:w="1134" w:type="dxa"/>
            <w:shd w:val="clear" w:color="auto" w:fill="auto"/>
          </w:tcPr>
          <w:p w:rsidR="006926E1" w:rsidRPr="00D561DA" w:rsidRDefault="006926E1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418" w:type="dxa"/>
            <w:shd w:val="clear" w:color="auto" w:fill="auto"/>
          </w:tcPr>
          <w:p w:rsidR="006926E1" w:rsidRPr="00D561DA" w:rsidRDefault="004E5279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6926E1" w:rsidRPr="00D561DA" w:rsidRDefault="004E5279" w:rsidP="009947E0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6926E1" w:rsidRPr="00D561DA" w:rsidRDefault="005A1984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Презентация</w:t>
            </w:r>
          </w:p>
        </w:tc>
      </w:tr>
      <w:tr w:rsidR="00D847F1" w:rsidRPr="00D561DA" w:rsidTr="009947E0">
        <w:tc>
          <w:tcPr>
            <w:tcW w:w="562" w:type="dxa"/>
            <w:shd w:val="clear" w:color="auto" w:fill="auto"/>
          </w:tcPr>
          <w:p w:rsidR="00D847F1" w:rsidRPr="00D561DA" w:rsidRDefault="006926E1" w:rsidP="009947E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874" w:type="dxa"/>
            <w:shd w:val="clear" w:color="auto" w:fill="auto"/>
          </w:tcPr>
          <w:p w:rsidR="00D847F1" w:rsidRPr="00D561DA" w:rsidRDefault="00D847F1" w:rsidP="009947E0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1134" w:type="dxa"/>
            <w:shd w:val="clear" w:color="auto" w:fill="auto"/>
          </w:tcPr>
          <w:p w:rsidR="00D847F1" w:rsidRPr="00D561DA" w:rsidRDefault="006926E1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847F1" w:rsidRPr="00D561DA" w:rsidRDefault="006926E1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D847F1" w:rsidRPr="00D561DA" w:rsidRDefault="006926E1" w:rsidP="009947E0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847F1" w:rsidRPr="00D561DA" w:rsidRDefault="00D847F1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Защита </w:t>
            </w:r>
            <w:r w:rsidR="00C44D1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бизнес-</w:t>
            </w: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проектов</w:t>
            </w:r>
          </w:p>
        </w:tc>
      </w:tr>
      <w:tr w:rsidR="00D847F1" w:rsidRPr="00D561DA" w:rsidTr="009947E0">
        <w:tc>
          <w:tcPr>
            <w:tcW w:w="562" w:type="dxa"/>
            <w:shd w:val="clear" w:color="auto" w:fill="auto"/>
          </w:tcPr>
          <w:p w:rsidR="00D847F1" w:rsidRPr="00D561DA" w:rsidRDefault="00D847F1" w:rsidP="009947E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874" w:type="dxa"/>
            <w:shd w:val="clear" w:color="auto" w:fill="auto"/>
          </w:tcPr>
          <w:p w:rsidR="00D847F1" w:rsidRPr="00DE7CAC" w:rsidRDefault="00D847F1" w:rsidP="009947E0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</w:pPr>
            <w:r w:rsidRPr="00DE7CAC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D847F1" w:rsidRPr="00DE7CAC" w:rsidRDefault="00D847F1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</w:pPr>
            <w:r w:rsidRPr="00DE7CAC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72</w:t>
            </w:r>
          </w:p>
        </w:tc>
        <w:tc>
          <w:tcPr>
            <w:tcW w:w="1418" w:type="dxa"/>
            <w:shd w:val="clear" w:color="auto" w:fill="auto"/>
          </w:tcPr>
          <w:p w:rsidR="00D847F1" w:rsidRPr="00DE7CAC" w:rsidRDefault="002459B2" w:rsidP="002459B2">
            <w:pPr>
              <w:spacing w:line="256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D847F1" w:rsidRPr="00DE7CAC" w:rsidRDefault="004E5279" w:rsidP="002459B2">
            <w:pPr>
              <w:spacing w:line="276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</w:pPr>
            <w:r w:rsidRPr="00DE7CAC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5</w:t>
            </w:r>
            <w:r w:rsidR="002459B2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847F1" w:rsidRPr="00D561DA" w:rsidRDefault="00D847F1" w:rsidP="009947E0">
            <w:pPr>
              <w:spacing w:line="25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</w:tr>
    </w:tbl>
    <w:p w:rsidR="00D847F1" w:rsidRPr="00D561DA" w:rsidRDefault="00D847F1" w:rsidP="00C5401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B01D1" w:rsidRPr="00D561DA" w:rsidRDefault="006B01D1" w:rsidP="00863F5D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sz w:val="24"/>
          <w:szCs w:val="24"/>
          <w:lang w:val="ru-RU"/>
        </w:rPr>
        <w:t>Воспитание</w:t>
      </w:r>
    </w:p>
    <w:p w:rsidR="006B01D1" w:rsidRPr="00D561DA" w:rsidRDefault="006B01D1" w:rsidP="00610299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i/>
          <w:sz w:val="24"/>
          <w:szCs w:val="24"/>
          <w:lang w:val="ru-RU" w:eastAsia="ru-RU"/>
        </w:rPr>
        <w:t>Цель воспитания</w:t>
      </w: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в рамках реализации пр</w:t>
      </w:r>
      <w:r w:rsidR="00610299">
        <w:rPr>
          <w:rFonts w:ascii="Times New Roman" w:eastAsia="Times New Roman" w:hAnsi="Times New Roman"/>
          <w:sz w:val="24"/>
          <w:szCs w:val="24"/>
          <w:lang w:val="ru-RU" w:eastAsia="ru-RU"/>
        </w:rPr>
        <w:t>ограммы «Креативные индустрии» -</w:t>
      </w: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создание условий для личностного развития, профессионального самоопределения и социализации учащихся на основе социокультурных, духовно-нравственных ценностей российского общества и государства, формирования у молодежи общероссийской гражданской идентичности, патриотизма и гражданской ответственности.</w:t>
      </w:r>
    </w:p>
    <w:p w:rsidR="006B01D1" w:rsidRPr="00D561DA" w:rsidRDefault="006B01D1" w:rsidP="00863F5D">
      <w:pPr>
        <w:spacing w:after="0" w:line="276" w:lineRule="auto"/>
        <w:rPr>
          <w:rFonts w:ascii="Times New Roman" w:eastAsia="Times New Roman" w:hAnsi="Times New Roman"/>
          <w:i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i/>
          <w:sz w:val="24"/>
          <w:szCs w:val="24"/>
          <w:lang w:val="ru-RU" w:eastAsia="ru-RU"/>
        </w:rPr>
        <w:lastRenderedPageBreak/>
        <w:t>Задачи воспитания:</w:t>
      </w:r>
    </w:p>
    <w:p w:rsidR="006B01D1" w:rsidRPr="00D561DA" w:rsidRDefault="006B01D1" w:rsidP="00863F5D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Формирование у учащихся российской гражданской идентичности, уважения к истории, культуре и традициям народов Российской Федерации.</w:t>
      </w:r>
    </w:p>
    <w:p w:rsidR="006B01D1" w:rsidRPr="00D561DA" w:rsidRDefault="006B01D1" w:rsidP="00863F5D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Развитие ценностного отношения к семье, труду, творчеству и инновационной деятельности.</w:t>
      </w:r>
    </w:p>
    <w:p w:rsidR="006B01D1" w:rsidRPr="00D561DA" w:rsidRDefault="006B01D1" w:rsidP="00863F5D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Воспитание социальной ответственности и коллективизма через командную работу над проектами.</w:t>
      </w:r>
    </w:p>
    <w:p w:rsidR="006B01D1" w:rsidRPr="00D561DA" w:rsidRDefault="006B01D1" w:rsidP="00863F5D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Содействие профессиональному самоопределению, формирование позитивного отношения к креативным профессиям и предпринимательской деятельности.</w:t>
      </w:r>
    </w:p>
    <w:p w:rsidR="00C44D10" w:rsidRPr="00C44D10" w:rsidRDefault="006B01D1" w:rsidP="00863F5D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Создание условий для самореализации и развития творческого потенциала личности.</w:t>
      </w:r>
    </w:p>
    <w:p w:rsidR="006B01D1" w:rsidRPr="00D561DA" w:rsidRDefault="006B01D1" w:rsidP="00863F5D">
      <w:pPr>
        <w:spacing w:after="0" w:line="276" w:lineRule="auto"/>
        <w:jc w:val="both"/>
        <w:rPr>
          <w:rFonts w:ascii="Times New Roman" w:eastAsia="Times New Roman" w:hAnsi="Times New Roman"/>
          <w:i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i/>
          <w:sz w:val="24"/>
          <w:szCs w:val="24"/>
          <w:lang w:val="ru-RU" w:eastAsia="ru-RU"/>
        </w:rPr>
        <w:t>Целевые ориентиры воспитания:</w:t>
      </w:r>
    </w:p>
    <w:p w:rsidR="006B01D1" w:rsidRPr="00D561DA" w:rsidRDefault="006B01D1" w:rsidP="00863F5D">
      <w:pPr>
        <w:pStyle w:val="a4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Гражданско-патриотическое воспитание: сформировано уважительное отношение к Родине, е</w:t>
      </w:r>
      <w:r w:rsidR="003870D6"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ё</w:t>
      </w: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истории и культурному наследию; развита гражданская позиция, активное участие в жизни коллектива и общества.</w:t>
      </w:r>
    </w:p>
    <w:p w:rsidR="006B01D1" w:rsidRPr="00D561DA" w:rsidRDefault="006B01D1" w:rsidP="00863F5D">
      <w:pPr>
        <w:pStyle w:val="a4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Духовно-нравственное воспитание: освоены базовые национальные ценности: добро, справедливость, честь, достоинство, милосердие; сформировано ответственное отношение к своим поступкам и окружающим.</w:t>
      </w:r>
    </w:p>
    <w:p w:rsidR="006B01D1" w:rsidRPr="00D561DA" w:rsidRDefault="006B01D1" w:rsidP="00863F5D">
      <w:pPr>
        <w:pStyle w:val="a4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Трудовое и профессиональное воспитание: сформировано положительное отношение к труду, понимание значимости созидательного труда; приобретены первичные навыки проектной деятельности и командной работы.</w:t>
      </w:r>
    </w:p>
    <w:p w:rsidR="003870D6" w:rsidRPr="00C44D10" w:rsidRDefault="006B01D1" w:rsidP="00863F5D">
      <w:pPr>
        <w:pStyle w:val="a4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Эстетическое воспитание: развит художественный вкус, способность воспринимать и создавать прекрасное; сформирована потребность в творческой самореализации.</w:t>
      </w:r>
    </w:p>
    <w:p w:rsidR="003870D6" w:rsidRPr="00D561DA" w:rsidRDefault="003870D6" w:rsidP="00863F5D">
      <w:pPr>
        <w:spacing w:after="0" w:line="276" w:lineRule="auto"/>
        <w:jc w:val="both"/>
        <w:rPr>
          <w:rFonts w:ascii="Times New Roman" w:eastAsia="Times New Roman" w:hAnsi="Times New Roman"/>
          <w:i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i/>
          <w:sz w:val="24"/>
          <w:szCs w:val="24"/>
          <w:lang w:val="ru-RU" w:eastAsia="ru-RU"/>
        </w:rPr>
        <w:t>Ожидаемые воспитательные результаты:</w:t>
      </w:r>
    </w:p>
    <w:p w:rsidR="003870D6" w:rsidRPr="00D561DA" w:rsidRDefault="003870D6" w:rsidP="00863F5D">
      <w:pPr>
        <w:pStyle w:val="a4"/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Укрепление чувства патриотизма и гордости за свою малую родину – Пензенскую область.</w:t>
      </w:r>
    </w:p>
    <w:p w:rsidR="003870D6" w:rsidRPr="00D561DA" w:rsidRDefault="003870D6" w:rsidP="00863F5D">
      <w:pPr>
        <w:pStyle w:val="a4"/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Развитие коммуникативных навыков, умения работать в команде и нести ответственность за общий результат.</w:t>
      </w:r>
    </w:p>
    <w:p w:rsidR="003870D6" w:rsidRPr="00D561DA" w:rsidRDefault="003870D6" w:rsidP="00863F5D">
      <w:pPr>
        <w:pStyle w:val="a4"/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Сформированность осознанного подхода к выбору будущей профессии в сфере креативных индустрий.</w:t>
      </w:r>
    </w:p>
    <w:p w:rsidR="003870D6" w:rsidRPr="00D561DA" w:rsidRDefault="003870D6" w:rsidP="00863F5D">
      <w:pPr>
        <w:pStyle w:val="a4"/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 w:eastAsia="ru-RU"/>
        </w:rPr>
        <w:t>Накопление опыта социально значимой деятельности через решение задач от реальных предприятий региона.</w:t>
      </w:r>
    </w:p>
    <w:p w:rsidR="00DE7CAC" w:rsidRDefault="00DE7CAC" w:rsidP="00F47038">
      <w:pPr>
        <w:spacing w:line="25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47038" w:rsidRPr="00D561DA" w:rsidRDefault="00F47038" w:rsidP="00F47038">
      <w:pPr>
        <w:spacing w:line="25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sz w:val="24"/>
          <w:szCs w:val="24"/>
          <w:lang w:val="ru-RU"/>
        </w:rPr>
        <w:t xml:space="preserve">Календарный план воспитательной работы </w:t>
      </w:r>
    </w:p>
    <w:tbl>
      <w:tblPr>
        <w:tblStyle w:val="3"/>
        <w:tblW w:w="9493" w:type="dxa"/>
        <w:tblInd w:w="0" w:type="dxa"/>
        <w:tblLook w:val="04A0" w:firstRow="1" w:lastRow="0" w:firstColumn="1" w:lastColumn="0" w:noHBand="0" w:noVBand="1"/>
      </w:tblPr>
      <w:tblGrid>
        <w:gridCol w:w="561"/>
        <w:gridCol w:w="2128"/>
        <w:gridCol w:w="1275"/>
        <w:gridCol w:w="2127"/>
        <w:gridCol w:w="3402"/>
      </w:tblGrid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Название события,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Форма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Практический результат и информационный продукт, иллюстрирующий успешное достижение цели события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Игра «60 секунд»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13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Отработано распределение ролей внутри команды, участники ближе узнали друг друга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Верёвочный курс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13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Комплекс мероприятий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Выявлены лидеры и командные роли, повышен уровень взаимной поддержки, </w:t>
            </w: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снижена тревожность коллектива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Психологическое тестирование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14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типа личности при профессиональном взаимодействии и личной коммуникации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Игра «Свой среди своих»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14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Интерактивная игра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Освоены техники эффективного представления себя, повышен уровень принятия в коллективе, повышены навыки аргументации собственной позиции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Игра «Организмы»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14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Ролевая игра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Сформированы навыки быстрой перестройки стратегии, развиты навыки коллективного планирования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Квиз «Музыкальный»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15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Викторина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Повышена музыкальная эрудиция, развиты навыки командного обсуждения, активизирована творческая активность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Вечерний огонек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15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Развиты навыки самоанализа, повышен уровень эмоциональной открытости, сформированы навыки конструктивной обратной связи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Игра «</w:t>
            </w:r>
            <w:proofErr w:type="spellStart"/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Фотоквест</w:t>
            </w:r>
            <w:proofErr w:type="spellEnd"/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16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Турнир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Освоены навыки распределения задач в команде, повышена креативность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Экономическая игра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16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Турнир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Освоены базовые экономические понятия, развиты навыки прогнозирования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Квиз</w:t>
            </w:r>
            <w:proofErr w:type="spellEnd"/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«По сказкам»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17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Интеллектуальная игра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Повышена эрудиция в области литературы, усилен интерес к чтению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Театральный мастер-класс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17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Фестиваль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Развиты навыки импровизации, повышена уверенность в публичных выступлениях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Спорт. Игра «Буквы»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18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Турнир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Повышена физическая активность, развиты навыки командного взаимодействия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Вечерний огонек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18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Развиты навыки самоанализа, повышен уровень эмоциональной открытости, сформированы навыки </w:t>
            </w: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конструктивной обратной связи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Спорт. Игра «Номера»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19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Турнир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Улучшена концентрация, сформированы навыки стратегического планирования в динамике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Просмотр фильма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19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Фестиваль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Повышена </w:t>
            </w:r>
            <w:proofErr w:type="spellStart"/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эмпатия</w:t>
            </w:r>
            <w:proofErr w:type="spellEnd"/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, развиты навыки6обсуждения и анализа сюжета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Игра «Крушение»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20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Ролевая игра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 алгоритм </w:t>
            </w:r>
            <w:proofErr w:type="spellStart"/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приоритезации</w:t>
            </w:r>
            <w:proofErr w:type="spellEnd"/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ресурсов, повышены навыки аргументации, развита способность к компромиссу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Игра «Форт </w:t>
            </w:r>
            <w:proofErr w:type="spellStart"/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Боярд</w:t>
            </w:r>
            <w:proofErr w:type="spellEnd"/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20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Интерактивная игра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Продемонстрированы навыки распределения ролей, повышена стрессоустойчивость, развита взаимная поддержка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Квиз</w:t>
            </w:r>
            <w:proofErr w:type="spellEnd"/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«Креатив бой»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21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Интеллектуальная игра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Сформированы навыки генерации идей, повышена гибкость мышления, развита аргументация творческих решений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Вечерний огонек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21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Развиты навыки самоанализа, повышен уровень эмоциональной открытости, сформированы навыки конструктивной обратной связи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Игра «Бункер»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22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Ролевая игра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Освоены принципы аргументированного выбора, развиты навыки публичной защиты позиции, повышена осознанность в принятии решений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Бизнес-игра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22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Турнир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Освоены навыки расчета прибыли, отработаны навыки презентации проектов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«Инновация»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23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Интеллектуальная игра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Созданы прототипы инновационных решений, подготовлены и защищены проекты, освоена логика проектного цикла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</w:rPr>
              <w:t>Just dance/</w:t>
            </w: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караоке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23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Концерт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Повышена </w:t>
            </w:r>
            <w:proofErr w:type="spellStart"/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раскрепощенность</w:t>
            </w:r>
            <w:proofErr w:type="spellEnd"/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участников, развиты артистические участники, усилена командная атмосфера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Квиз</w:t>
            </w:r>
            <w:proofErr w:type="spellEnd"/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«По фактам»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24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Интерактивная игра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Расширен кругозор участников, повышена </w:t>
            </w: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скорость обработки информации</w:t>
            </w:r>
          </w:p>
        </w:tc>
      </w:tr>
      <w:tr w:rsidR="00F47038" w:rsidRPr="009835BE" w:rsidTr="00DE7C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25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Заключительный вечерний огонек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24 апреля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038" w:rsidRPr="00D561DA" w:rsidRDefault="00F47038" w:rsidP="00F470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hAnsi="Times New Roman"/>
                <w:sz w:val="24"/>
                <w:szCs w:val="24"/>
                <w:lang w:val="ru-RU"/>
              </w:rPr>
              <w:t>Развиты навыки самоанализа, повышен уровень эмоциональной открытости, сформированы навыки конструктивной обратной связи</w:t>
            </w:r>
          </w:p>
        </w:tc>
      </w:tr>
    </w:tbl>
    <w:p w:rsidR="00F47038" w:rsidRPr="00D561DA" w:rsidRDefault="00F47038" w:rsidP="00F47038">
      <w:pPr>
        <w:spacing w:line="256" w:lineRule="auto"/>
        <w:ind w:hanging="1134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7CAC" w:rsidRPr="00D561DA" w:rsidRDefault="00DE7CAC" w:rsidP="00F3643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36439" w:rsidRPr="00D561DA" w:rsidRDefault="00F36439" w:rsidP="00F3643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sz w:val="24"/>
          <w:szCs w:val="24"/>
          <w:lang w:val="ru-RU"/>
        </w:rPr>
        <w:t>КОМПЛЕКС ОРГАНИЗАЦИОННО-ПЕДАГОГИЧЕСКИХ УСЛОВИЙ</w:t>
      </w:r>
    </w:p>
    <w:p w:rsidR="00F36439" w:rsidRPr="00D561DA" w:rsidRDefault="00F36439" w:rsidP="00F3643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36439" w:rsidRPr="00D561DA" w:rsidRDefault="00F36439" w:rsidP="00F3643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sz w:val="24"/>
          <w:szCs w:val="24"/>
          <w:lang w:val="ru-RU"/>
        </w:rPr>
        <w:t>Календарный учебный график</w:t>
      </w:r>
    </w:p>
    <w:p w:rsidR="00F36439" w:rsidRPr="00D561DA" w:rsidRDefault="00F36439" w:rsidP="00F36439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875"/>
        <w:gridCol w:w="1504"/>
        <w:gridCol w:w="1379"/>
        <w:gridCol w:w="1667"/>
        <w:gridCol w:w="1371"/>
      </w:tblGrid>
      <w:tr w:rsidR="00F36439" w:rsidRPr="00D561DA" w:rsidTr="009947E0">
        <w:tc>
          <w:tcPr>
            <w:tcW w:w="1560" w:type="dxa"/>
          </w:tcPr>
          <w:p w:rsidR="00F36439" w:rsidRPr="00D561DA" w:rsidRDefault="00F36439" w:rsidP="009947E0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Формат проведения </w:t>
            </w:r>
          </w:p>
        </w:tc>
        <w:tc>
          <w:tcPr>
            <w:tcW w:w="1875" w:type="dxa"/>
          </w:tcPr>
          <w:p w:rsidR="00F36439" w:rsidRPr="00D561DA" w:rsidRDefault="00F36439" w:rsidP="009947E0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Дата проведения смены</w:t>
            </w:r>
          </w:p>
        </w:tc>
        <w:tc>
          <w:tcPr>
            <w:tcW w:w="1504" w:type="dxa"/>
          </w:tcPr>
          <w:p w:rsidR="00F36439" w:rsidRPr="00D561DA" w:rsidRDefault="00F36439" w:rsidP="009947E0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Объём учебных часов </w:t>
            </w:r>
          </w:p>
        </w:tc>
        <w:tc>
          <w:tcPr>
            <w:tcW w:w="1379" w:type="dxa"/>
          </w:tcPr>
          <w:p w:rsidR="00F36439" w:rsidRPr="00D561DA" w:rsidRDefault="00F36439" w:rsidP="009947E0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Всего учебных недель</w:t>
            </w:r>
          </w:p>
        </w:tc>
        <w:tc>
          <w:tcPr>
            <w:tcW w:w="1667" w:type="dxa"/>
          </w:tcPr>
          <w:p w:rsidR="00F36439" w:rsidRPr="00D561DA" w:rsidRDefault="00F36439" w:rsidP="009947E0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Количество учебных дней</w:t>
            </w:r>
          </w:p>
        </w:tc>
        <w:tc>
          <w:tcPr>
            <w:tcW w:w="1371" w:type="dxa"/>
          </w:tcPr>
          <w:p w:rsidR="00F36439" w:rsidRPr="00D561DA" w:rsidRDefault="00F36439" w:rsidP="009947E0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Режим работы</w:t>
            </w:r>
          </w:p>
        </w:tc>
      </w:tr>
      <w:tr w:rsidR="00F36439" w:rsidRPr="00D561DA" w:rsidTr="009947E0">
        <w:tc>
          <w:tcPr>
            <w:tcW w:w="1560" w:type="dxa"/>
          </w:tcPr>
          <w:p w:rsidR="00F36439" w:rsidRPr="00D561DA" w:rsidRDefault="00F36439" w:rsidP="009947E0">
            <w:pPr>
              <w:spacing w:after="0"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Очный</w:t>
            </w:r>
          </w:p>
        </w:tc>
        <w:tc>
          <w:tcPr>
            <w:tcW w:w="1875" w:type="dxa"/>
          </w:tcPr>
          <w:p w:rsidR="00F36439" w:rsidRPr="00D561DA" w:rsidRDefault="00F36439" w:rsidP="00F36439">
            <w:pPr>
              <w:spacing w:after="0"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13.04.2026г.-25.04.2026г.</w:t>
            </w:r>
          </w:p>
        </w:tc>
        <w:tc>
          <w:tcPr>
            <w:tcW w:w="1504" w:type="dxa"/>
          </w:tcPr>
          <w:p w:rsidR="00F36439" w:rsidRPr="00D561DA" w:rsidRDefault="00F36439" w:rsidP="009947E0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72 часа</w:t>
            </w:r>
          </w:p>
        </w:tc>
        <w:tc>
          <w:tcPr>
            <w:tcW w:w="1379" w:type="dxa"/>
          </w:tcPr>
          <w:p w:rsidR="00F36439" w:rsidRPr="00D561DA" w:rsidRDefault="00F36439" w:rsidP="009947E0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67" w:type="dxa"/>
          </w:tcPr>
          <w:p w:rsidR="00F36439" w:rsidRPr="00D561DA" w:rsidRDefault="00F36439" w:rsidP="009947E0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371" w:type="dxa"/>
          </w:tcPr>
          <w:p w:rsidR="00F36439" w:rsidRPr="00D561DA" w:rsidRDefault="00F36439" w:rsidP="00926E9B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6 </w:t>
            </w:r>
            <w:r w:rsidR="00926E9B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часов в день</w:t>
            </w:r>
          </w:p>
        </w:tc>
      </w:tr>
    </w:tbl>
    <w:p w:rsidR="00F36439" w:rsidRPr="00D561DA" w:rsidRDefault="00F36439" w:rsidP="00F36439">
      <w:pPr>
        <w:widowControl w:val="0"/>
        <w:autoSpaceDE w:val="0"/>
        <w:autoSpaceDN w:val="0"/>
        <w:spacing w:after="0" w:line="276" w:lineRule="auto"/>
        <w:jc w:val="center"/>
        <w:outlineLvl w:val="0"/>
        <w:rPr>
          <w:rFonts w:ascii="Times New Roman" w:hAnsi="Times New Roman"/>
          <w:b/>
          <w:sz w:val="24"/>
          <w:szCs w:val="24"/>
          <w:lang w:val="ru-RU"/>
        </w:rPr>
      </w:pPr>
      <w:bookmarkStart w:id="1" w:name="_TOC_250019"/>
    </w:p>
    <w:p w:rsidR="00F36439" w:rsidRPr="00D561DA" w:rsidRDefault="00F36439" w:rsidP="00863F5D">
      <w:pPr>
        <w:widowControl w:val="0"/>
        <w:autoSpaceDE w:val="0"/>
        <w:autoSpaceDN w:val="0"/>
        <w:spacing w:after="0" w:line="276" w:lineRule="auto"/>
        <w:jc w:val="center"/>
        <w:outlineLvl w:val="0"/>
        <w:rPr>
          <w:rFonts w:ascii="Times New Roman" w:hAnsi="Times New Roman"/>
          <w:b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sz w:val="24"/>
          <w:szCs w:val="24"/>
          <w:lang w:val="ru-RU"/>
        </w:rPr>
        <w:t xml:space="preserve">Формы аттестации и система оценки результативности </w:t>
      </w:r>
    </w:p>
    <w:p w:rsidR="00F36439" w:rsidRPr="00D561DA" w:rsidRDefault="00F36439" w:rsidP="00863F5D">
      <w:pPr>
        <w:widowControl w:val="0"/>
        <w:autoSpaceDE w:val="0"/>
        <w:autoSpaceDN w:val="0"/>
        <w:spacing w:after="0" w:line="276" w:lineRule="auto"/>
        <w:ind w:firstLine="567"/>
        <w:jc w:val="center"/>
        <w:outlineLvl w:val="0"/>
        <w:rPr>
          <w:rFonts w:ascii="Times New Roman" w:hAnsi="Times New Roman"/>
          <w:b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sz w:val="24"/>
          <w:szCs w:val="24"/>
          <w:lang w:val="ru-RU"/>
        </w:rPr>
        <w:t xml:space="preserve">обучения по </w:t>
      </w:r>
      <w:bookmarkEnd w:id="1"/>
      <w:r w:rsidRPr="00D561DA">
        <w:rPr>
          <w:rFonts w:ascii="Times New Roman" w:hAnsi="Times New Roman"/>
          <w:b/>
          <w:sz w:val="24"/>
          <w:szCs w:val="24"/>
          <w:lang w:val="ru-RU"/>
        </w:rPr>
        <w:t>программе</w:t>
      </w:r>
    </w:p>
    <w:p w:rsidR="00F36439" w:rsidRPr="00D561DA" w:rsidRDefault="00F36439" w:rsidP="00863F5D">
      <w:pPr>
        <w:widowControl w:val="0"/>
        <w:autoSpaceDE w:val="0"/>
        <w:autoSpaceDN w:val="0"/>
        <w:spacing w:after="0" w:line="276" w:lineRule="auto"/>
        <w:ind w:firstLine="567"/>
        <w:outlineLvl w:val="0"/>
        <w:rPr>
          <w:rFonts w:ascii="Times New Roman" w:hAnsi="Times New Roman"/>
          <w:b/>
          <w:sz w:val="24"/>
          <w:szCs w:val="24"/>
          <w:lang w:val="ru-RU"/>
        </w:rPr>
      </w:pPr>
    </w:p>
    <w:p w:rsidR="00F36439" w:rsidRPr="00D561DA" w:rsidRDefault="00F36439" w:rsidP="00863F5D">
      <w:pPr>
        <w:widowControl w:val="0"/>
        <w:autoSpaceDE w:val="0"/>
        <w:autoSpaceDN w:val="0"/>
        <w:spacing w:after="0" w:line="276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Формы аттестации: педагогическое наблюдение, опрос</w:t>
      </w:r>
      <w:r w:rsidRPr="00D561DA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Pr="00D561DA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 </w:t>
      </w:r>
      <w:r w:rsidR="00C44D10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творческое задание, </w:t>
      </w:r>
      <w:r w:rsidRPr="00D561DA">
        <w:rPr>
          <w:rFonts w:ascii="Times New Roman" w:eastAsia="Times New Roman" w:hAnsi="Times New Roman"/>
          <w:spacing w:val="1"/>
          <w:sz w:val="24"/>
          <w:szCs w:val="24"/>
          <w:lang w:val="ru-RU"/>
        </w:rPr>
        <w:t xml:space="preserve">техническое </w:t>
      </w:r>
      <w:r w:rsidRPr="00D561DA">
        <w:rPr>
          <w:rFonts w:ascii="Times New Roman" w:eastAsia="Times New Roman" w:hAnsi="Times New Roman"/>
          <w:sz w:val="24"/>
          <w:szCs w:val="24"/>
          <w:lang w:val="ru-RU"/>
        </w:rPr>
        <w:t xml:space="preserve">задание, итоговое занятие, защита </w:t>
      </w:r>
      <w:r w:rsidR="003235E5">
        <w:rPr>
          <w:rFonts w:ascii="Times New Roman" w:eastAsia="Times New Roman" w:hAnsi="Times New Roman"/>
          <w:sz w:val="24"/>
          <w:szCs w:val="24"/>
          <w:lang w:val="ru-RU"/>
        </w:rPr>
        <w:t>бизнес-</w:t>
      </w:r>
      <w:r w:rsidRPr="00D561DA">
        <w:rPr>
          <w:rFonts w:ascii="Times New Roman" w:eastAsia="Times New Roman" w:hAnsi="Times New Roman"/>
          <w:sz w:val="24"/>
          <w:szCs w:val="24"/>
          <w:lang w:val="ru-RU"/>
        </w:rPr>
        <w:t>проекта.</w:t>
      </w:r>
    </w:p>
    <w:p w:rsidR="00F36439" w:rsidRPr="00D561DA" w:rsidRDefault="00F36439" w:rsidP="00863F5D">
      <w:pPr>
        <w:widowControl w:val="0"/>
        <w:autoSpaceDE w:val="0"/>
        <w:autoSpaceDN w:val="0"/>
        <w:spacing w:after="0" w:line="276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/>
        </w:rPr>
        <w:t xml:space="preserve">Итоговая оценка результатов освоения дополнительной общеобразовательной общеразвивающей программы «Креативные индустрии» определяется по результатам текущего контроля и аттестации по завершению реализации программы. Результаты текущего контроля, представляющие собой результаты мониторинга индивидуальных образовательных достижений учащихся, отражают динамику формирования их способности к решению учебно-практических, учебно-познавательных задач и творческих навыков. </w:t>
      </w:r>
    </w:p>
    <w:p w:rsidR="00F36439" w:rsidRPr="00D561DA" w:rsidRDefault="00F36439" w:rsidP="00863F5D">
      <w:pPr>
        <w:widowControl w:val="0"/>
        <w:autoSpaceDE w:val="0"/>
        <w:autoSpaceDN w:val="0"/>
        <w:spacing w:after="0" w:line="276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/>
        </w:rPr>
        <w:t>Текущий контроль осуществляется в ходе совместной оценочной деятельности педагогов и учащихся, т.е. является внутренней оценкой.</w:t>
      </w:r>
    </w:p>
    <w:p w:rsidR="00F36439" w:rsidRPr="00D561DA" w:rsidRDefault="00F36439" w:rsidP="00863F5D">
      <w:pPr>
        <w:widowControl w:val="0"/>
        <w:autoSpaceDE w:val="0"/>
        <w:autoSpaceDN w:val="0"/>
        <w:spacing w:after="0" w:line="276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/>
        </w:rPr>
        <w:t xml:space="preserve">Результаты аттестации по завершению реализации программы характеризуют уровень достижения предметных и метапредметных результатов освоения общеразвивающей программы. При оценке результатов деятельности </w:t>
      </w:r>
      <w:proofErr w:type="spellStart"/>
      <w:r w:rsidRPr="00D561DA">
        <w:rPr>
          <w:rFonts w:ascii="Times New Roman" w:eastAsia="Times New Roman" w:hAnsi="Times New Roman"/>
          <w:sz w:val="24"/>
          <w:szCs w:val="24"/>
          <w:lang w:val="ru-RU"/>
        </w:rPr>
        <w:t>критериальной</w:t>
      </w:r>
      <w:proofErr w:type="spellEnd"/>
      <w:r w:rsidRPr="00D561DA">
        <w:rPr>
          <w:rFonts w:ascii="Times New Roman" w:eastAsia="Times New Roman" w:hAnsi="Times New Roman"/>
          <w:sz w:val="24"/>
          <w:szCs w:val="24"/>
          <w:lang w:val="ru-RU"/>
        </w:rPr>
        <w:t xml:space="preserve"> базой выступают планируемые результаты освоения программы.</w:t>
      </w:r>
    </w:p>
    <w:p w:rsidR="00F36439" w:rsidRPr="00D561DA" w:rsidRDefault="00F36439" w:rsidP="00863F5D">
      <w:pPr>
        <w:widowControl w:val="0"/>
        <w:autoSpaceDE w:val="0"/>
        <w:autoSpaceDN w:val="0"/>
        <w:spacing w:after="0" w:line="276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/>
        </w:rPr>
        <w:t>Диагностика результативности освоения программы осуществляется через использование разных форм и методов:</w:t>
      </w:r>
    </w:p>
    <w:p w:rsidR="00F36439" w:rsidRPr="00D561DA" w:rsidRDefault="00F36439" w:rsidP="00863F5D">
      <w:pPr>
        <w:widowControl w:val="0"/>
        <w:autoSpaceDE w:val="0"/>
        <w:autoSpaceDN w:val="0"/>
        <w:spacing w:after="0" w:line="276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/>
        </w:rPr>
        <w:t>•</w:t>
      </w:r>
      <w:r w:rsidRPr="00D561DA">
        <w:rPr>
          <w:rFonts w:ascii="Times New Roman" w:eastAsia="Times New Roman" w:hAnsi="Times New Roman"/>
          <w:sz w:val="24"/>
          <w:szCs w:val="24"/>
          <w:lang w:val="ru-RU"/>
        </w:rPr>
        <w:tab/>
        <w:t>входной контроль проводится для отбора на зачисление к обучению по программе;</w:t>
      </w:r>
    </w:p>
    <w:p w:rsidR="00F36439" w:rsidRPr="00D561DA" w:rsidRDefault="00F36439" w:rsidP="00863F5D">
      <w:pPr>
        <w:widowControl w:val="0"/>
        <w:autoSpaceDE w:val="0"/>
        <w:autoSpaceDN w:val="0"/>
        <w:spacing w:after="0" w:line="276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/>
        </w:rPr>
        <w:t>•</w:t>
      </w:r>
      <w:r w:rsidRPr="00D561DA">
        <w:rPr>
          <w:rFonts w:ascii="Times New Roman" w:eastAsia="Times New Roman" w:hAnsi="Times New Roman"/>
          <w:sz w:val="24"/>
          <w:szCs w:val="24"/>
          <w:lang w:val="ru-RU"/>
        </w:rPr>
        <w:tab/>
        <w:t>текущий контроль знаний в процессе индивидуальной или групповой беседы;</w:t>
      </w:r>
    </w:p>
    <w:p w:rsidR="00F36439" w:rsidRPr="00D561DA" w:rsidRDefault="00F36439" w:rsidP="00863F5D">
      <w:pPr>
        <w:widowControl w:val="0"/>
        <w:autoSpaceDE w:val="0"/>
        <w:autoSpaceDN w:val="0"/>
        <w:spacing w:after="0" w:line="276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/>
        </w:rPr>
        <w:t>•</w:t>
      </w:r>
      <w:r w:rsidRPr="00D561DA">
        <w:rPr>
          <w:rFonts w:ascii="Times New Roman" w:eastAsia="Times New Roman" w:hAnsi="Times New Roman"/>
          <w:sz w:val="24"/>
          <w:szCs w:val="24"/>
          <w:lang w:val="ru-RU"/>
        </w:rPr>
        <w:tab/>
        <w:t>педагогическое наблюдение за учащимся на занятии (прямое, косвенное);</w:t>
      </w:r>
    </w:p>
    <w:p w:rsidR="00F36439" w:rsidRPr="00D561DA" w:rsidRDefault="00F36439" w:rsidP="00863F5D">
      <w:pPr>
        <w:widowControl w:val="0"/>
        <w:autoSpaceDE w:val="0"/>
        <w:autoSpaceDN w:val="0"/>
        <w:spacing w:after="0" w:line="276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/>
        </w:rPr>
        <w:t>•</w:t>
      </w:r>
      <w:r w:rsidRPr="00D561DA">
        <w:rPr>
          <w:rFonts w:ascii="Times New Roman" w:eastAsia="Times New Roman" w:hAnsi="Times New Roman"/>
          <w:sz w:val="24"/>
          <w:szCs w:val="24"/>
          <w:lang w:val="ru-RU"/>
        </w:rPr>
        <w:tab/>
        <w:t>итоговый контроль умений и навыков при анализе работы.</w:t>
      </w:r>
    </w:p>
    <w:p w:rsidR="00F36439" w:rsidRPr="00D561DA" w:rsidRDefault="00F36439" w:rsidP="00863F5D">
      <w:pPr>
        <w:widowControl w:val="0"/>
        <w:autoSpaceDE w:val="0"/>
        <w:autoSpaceDN w:val="0"/>
        <w:spacing w:after="0" w:line="276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/>
        </w:rPr>
        <w:lastRenderedPageBreak/>
        <w:t>По окончании обучения по дополнительной общеразвивающей программе «Креативные индустрии», учащимся вручается Сертификат, сведения о них заносятся в электронный банк одарённых детей Пензенской области.</w:t>
      </w:r>
    </w:p>
    <w:p w:rsidR="00F36439" w:rsidRPr="00D561DA" w:rsidRDefault="00F36439" w:rsidP="00863F5D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36439" w:rsidRPr="00D561DA" w:rsidRDefault="00F36439" w:rsidP="00863F5D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Специфика интенсивной профильной смены – это высокая когнитивная нагрузка (6 часов профильной работы), погружение в предметную среду, формирование временного сообщества, и ограничение во времени. Диагностические инструменты чувствительны к быстрой динамике, фиксации когнитивных и личностных проявлений, выявления срытых рисков. Система разработана так, чтобы итоговые данные можно было использовать для построения индивидуального профиля учащегося, где видно соотношение сторон в когнитивной, личностной и социальной сфере и оценки эффективности самой смены. Таким образом, система диагностики не просто констатирует «одарённость», а позволяет увидеть, как одарённость проявляется в реальных условиях интенсивного взаимодействия.</w:t>
      </w:r>
    </w:p>
    <w:p w:rsidR="00F36439" w:rsidRDefault="00F36439" w:rsidP="003B596D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Для каждого учащегося формируется сводная таблица, где по каждому показателю указан уровень (В/С/Н) от кажд</w:t>
      </w:r>
      <w:r w:rsidR="003B596D">
        <w:rPr>
          <w:rFonts w:ascii="Times New Roman" w:hAnsi="Times New Roman"/>
          <w:sz w:val="24"/>
          <w:szCs w:val="24"/>
          <w:lang w:val="ru-RU"/>
        </w:rPr>
        <w:t xml:space="preserve">ого специалиста. Это позволяет </w:t>
      </w:r>
      <w:r w:rsidRPr="00D561DA">
        <w:rPr>
          <w:rFonts w:ascii="Times New Roman" w:hAnsi="Times New Roman"/>
          <w:sz w:val="24"/>
          <w:szCs w:val="24"/>
          <w:lang w:val="ru-RU"/>
        </w:rPr>
        <w:t>выявить зон</w:t>
      </w:r>
      <w:r w:rsidR="003B596D">
        <w:rPr>
          <w:rFonts w:ascii="Times New Roman" w:hAnsi="Times New Roman"/>
          <w:sz w:val="24"/>
          <w:szCs w:val="24"/>
          <w:lang w:val="ru-RU"/>
        </w:rPr>
        <w:t>ы силы и зоны роста.</w:t>
      </w:r>
    </w:p>
    <w:p w:rsidR="003B596D" w:rsidRPr="003B596D" w:rsidRDefault="003B596D" w:rsidP="003B596D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36439" w:rsidRPr="00D561DA" w:rsidRDefault="00F36439" w:rsidP="00863F5D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sz w:val="24"/>
          <w:szCs w:val="24"/>
          <w:lang w:val="ru-RU"/>
        </w:rPr>
        <w:t>Динамика</w:t>
      </w:r>
      <w:r w:rsidR="003B596D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F36439" w:rsidRPr="00D561DA" w:rsidRDefault="00F36439" w:rsidP="00863F5D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При оценке в двух срезах (3–4 день и 11–12 день) фиксируется:</w:t>
      </w:r>
    </w:p>
    <w:p w:rsidR="00F36439" w:rsidRPr="00D561DA" w:rsidRDefault="00F36439" w:rsidP="00863F5D">
      <w:pPr>
        <w:numPr>
          <w:ilvl w:val="0"/>
          <w:numId w:val="9"/>
        </w:numPr>
        <w:spacing w:after="0" w:line="276" w:lineRule="auto"/>
        <w:ind w:left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позитивная динамика (повышение уровня хотя бы по одному показателю);</w:t>
      </w:r>
    </w:p>
    <w:p w:rsidR="00F36439" w:rsidRPr="00D561DA" w:rsidRDefault="00F36439" w:rsidP="00863F5D">
      <w:pPr>
        <w:numPr>
          <w:ilvl w:val="0"/>
          <w:numId w:val="9"/>
        </w:numPr>
        <w:spacing w:after="0" w:line="276" w:lineRule="auto"/>
        <w:ind w:left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негативная динамика (снижение уровня, особенно по мотивации или эмоциональному фону).</w:t>
      </w:r>
    </w:p>
    <w:p w:rsidR="00F36439" w:rsidRPr="00D561DA" w:rsidRDefault="00F36439" w:rsidP="00863F5D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Сочетание уровней позволяет дать персонализированные рекомендации родителям и педагогам, а также скорректировать программу следующих смен.</w:t>
      </w:r>
    </w:p>
    <w:p w:rsidR="002C4AEF" w:rsidRPr="00D561DA" w:rsidRDefault="002C4AEF" w:rsidP="00F36439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B596D" w:rsidRDefault="003B596D" w:rsidP="00F36439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36439" w:rsidRDefault="00F36439" w:rsidP="00F36439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sz w:val="24"/>
          <w:szCs w:val="24"/>
          <w:lang w:val="ru-RU"/>
        </w:rPr>
        <w:t>Условия реализации программы</w:t>
      </w:r>
    </w:p>
    <w:p w:rsidR="0047127F" w:rsidRPr="00D561DA" w:rsidRDefault="0047127F" w:rsidP="00F36439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36439" w:rsidRPr="00D561DA" w:rsidRDefault="00F36439" w:rsidP="00F36439">
      <w:pPr>
        <w:spacing w:after="0" w:line="276" w:lineRule="auto"/>
        <w:ind w:firstLine="567"/>
        <w:jc w:val="center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Материально-технические ресурсы</w:t>
      </w:r>
    </w:p>
    <w:tbl>
      <w:tblPr>
        <w:tblStyle w:val="TableNormal"/>
        <w:tblW w:w="95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794"/>
        <w:gridCol w:w="2068"/>
      </w:tblGrid>
      <w:tr w:rsidR="00F36439" w:rsidRPr="00D561DA" w:rsidTr="009947E0">
        <w:trPr>
          <w:trHeight w:val="275"/>
        </w:trPr>
        <w:tc>
          <w:tcPr>
            <w:tcW w:w="709" w:type="dxa"/>
          </w:tcPr>
          <w:p w:rsidR="00F36439" w:rsidRPr="00D561DA" w:rsidRDefault="00F36439" w:rsidP="009947E0">
            <w:pPr>
              <w:spacing w:line="276" w:lineRule="auto"/>
              <w:ind w:left="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6794" w:type="dxa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2068" w:type="dxa"/>
          </w:tcPr>
          <w:p w:rsidR="00F36439" w:rsidRPr="00D561DA" w:rsidRDefault="00F36439" w:rsidP="009947E0">
            <w:pPr>
              <w:spacing w:line="276" w:lineRule="auto"/>
              <w:ind w:right="34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Количество</w:t>
            </w:r>
          </w:p>
        </w:tc>
      </w:tr>
      <w:tr w:rsidR="00F36439" w:rsidRPr="00D561DA" w:rsidTr="009947E0">
        <w:trPr>
          <w:trHeight w:val="275"/>
        </w:trPr>
        <w:tc>
          <w:tcPr>
            <w:tcW w:w="709" w:type="dxa"/>
          </w:tcPr>
          <w:p w:rsidR="00F36439" w:rsidRPr="00D561DA" w:rsidRDefault="00F36439" w:rsidP="009947E0">
            <w:pPr>
              <w:spacing w:line="276" w:lineRule="auto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94" w:type="dxa"/>
          </w:tcPr>
          <w:p w:rsidR="00F36439" w:rsidRPr="00D561DA" w:rsidRDefault="00F36439" w:rsidP="009947E0">
            <w:pPr>
              <w:spacing w:line="276" w:lineRule="auto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Учебная аудитория для групповых занятий</w:t>
            </w:r>
          </w:p>
        </w:tc>
        <w:tc>
          <w:tcPr>
            <w:tcW w:w="2068" w:type="dxa"/>
          </w:tcPr>
          <w:p w:rsidR="00F36439" w:rsidRPr="00D561DA" w:rsidRDefault="009947E0" w:rsidP="009947E0">
            <w:pPr>
              <w:spacing w:line="276" w:lineRule="auto"/>
              <w:ind w:left="353" w:right="34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F36439" w:rsidRPr="00D561DA" w:rsidTr="009947E0">
        <w:trPr>
          <w:trHeight w:val="275"/>
        </w:trPr>
        <w:tc>
          <w:tcPr>
            <w:tcW w:w="709" w:type="dxa"/>
          </w:tcPr>
          <w:p w:rsidR="00F36439" w:rsidRPr="00D561DA" w:rsidRDefault="00F36439" w:rsidP="009947E0">
            <w:pPr>
              <w:spacing w:line="276" w:lineRule="auto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94" w:type="dxa"/>
          </w:tcPr>
          <w:p w:rsidR="00F36439" w:rsidRPr="00D561DA" w:rsidRDefault="00F36439" w:rsidP="009947E0">
            <w:pPr>
              <w:spacing w:line="276" w:lineRule="auto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Компьютерный класс</w:t>
            </w:r>
          </w:p>
        </w:tc>
        <w:tc>
          <w:tcPr>
            <w:tcW w:w="2068" w:type="dxa"/>
          </w:tcPr>
          <w:p w:rsidR="00F36439" w:rsidRPr="00D561DA" w:rsidRDefault="00F36439" w:rsidP="009947E0">
            <w:pPr>
              <w:spacing w:line="276" w:lineRule="auto"/>
              <w:ind w:left="353" w:right="34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F36439" w:rsidRPr="00D561DA" w:rsidTr="009947E0">
        <w:trPr>
          <w:trHeight w:val="275"/>
        </w:trPr>
        <w:tc>
          <w:tcPr>
            <w:tcW w:w="709" w:type="dxa"/>
          </w:tcPr>
          <w:p w:rsidR="00F36439" w:rsidRPr="00D561DA" w:rsidRDefault="00F36439" w:rsidP="009947E0">
            <w:pPr>
              <w:spacing w:line="276" w:lineRule="auto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794" w:type="dxa"/>
          </w:tcPr>
          <w:p w:rsidR="00F36439" w:rsidRPr="00D561DA" w:rsidRDefault="00F36439" w:rsidP="009947E0">
            <w:pPr>
              <w:spacing w:line="276" w:lineRule="auto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Учебная аудитория</w:t>
            </w:r>
          </w:p>
        </w:tc>
        <w:tc>
          <w:tcPr>
            <w:tcW w:w="2068" w:type="dxa"/>
          </w:tcPr>
          <w:p w:rsidR="00F36439" w:rsidRPr="00D561DA" w:rsidRDefault="00F36439" w:rsidP="009947E0">
            <w:pPr>
              <w:spacing w:line="276" w:lineRule="auto"/>
              <w:ind w:left="353" w:right="34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F36439" w:rsidRPr="00D561DA" w:rsidTr="009947E0">
        <w:trPr>
          <w:trHeight w:val="275"/>
        </w:trPr>
        <w:tc>
          <w:tcPr>
            <w:tcW w:w="709" w:type="dxa"/>
          </w:tcPr>
          <w:p w:rsidR="00F36439" w:rsidRPr="00D561DA" w:rsidRDefault="00F36439" w:rsidP="009947E0">
            <w:pPr>
              <w:spacing w:line="276" w:lineRule="auto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794" w:type="dxa"/>
          </w:tcPr>
          <w:p w:rsidR="00F36439" w:rsidRPr="00D561DA" w:rsidRDefault="00F36439" w:rsidP="009947E0">
            <w:pPr>
              <w:spacing w:line="276" w:lineRule="auto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Актовый зал</w:t>
            </w:r>
          </w:p>
        </w:tc>
        <w:tc>
          <w:tcPr>
            <w:tcW w:w="2068" w:type="dxa"/>
          </w:tcPr>
          <w:p w:rsidR="00F36439" w:rsidRPr="00D561DA" w:rsidRDefault="00F36439" w:rsidP="009947E0">
            <w:pPr>
              <w:spacing w:line="276" w:lineRule="auto"/>
              <w:ind w:left="353" w:right="34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 </w:t>
            </w:r>
          </w:p>
        </w:tc>
      </w:tr>
    </w:tbl>
    <w:p w:rsidR="00F36439" w:rsidRPr="00D561DA" w:rsidRDefault="00F36439" w:rsidP="00F36439">
      <w:pPr>
        <w:widowControl w:val="0"/>
        <w:autoSpaceDE w:val="0"/>
        <w:autoSpaceDN w:val="0"/>
        <w:spacing w:after="9" w:line="276" w:lineRule="auto"/>
        <w:ind w:right="702"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F36439" w:rsidRPr="00D561DA" w:rsidRDefault="00F36439" w:rsidP="00F36439">
      <w:pPr>
        <w:widowControl w:val="0"/>
        <w:autoSpaceDE w:val="0"/>
        <w:autoSpaceDN w:val="0"/>
        <w:spacing w:after="9" w:line="276" w:lineRule="auto"/>
        <w:ind w:right="702" w:firstLine="567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/>
        </w:rPr>
        <w:t>Информационные ресурсы</w:t>
      </w:r>
    </w:p>
    <w:tbl>
      <w:tblPr>
        <w:tblStyle w:val="TableNormal"/>
        <w:tblW w:w="95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794"/>
        <w:gridCol w:w="2068"/>
      </w:tblGrid>
      <w:tr w:rsidR="00F36439" w:rsidRPr="00D561DA" w:rsidTr="009947E0">
        <w:trPr>
          <w:trHeight w:val="275"/>
        </w:trPr>
        <w:tc>
          <w:tcPr>
            <w:tcW w:w="709" w:type="dxa"/>
            <w:vAlign w:val="center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6794" w:type="dxa"/>
            <w:vAlign w:val="center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2068" w:type="dxa"/>
            <w:vAlign w:val="center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Количество</w:t>
            </w:r>
          </w:p>
        </w:tc>
      </w:tr>
      <w:tr w:rsidR="00F36439" w:rsidRPr="00D561DA" w:rsidTr="009947E0">
        <w:trPr>
          <w:trHeight w:val="277"/>
        </w:trPr>
        <w:tc>
          <w:tcPr>
            <w:tcW w:w="709" w:type="dxa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94" w:type="dxa"/>
          </w:tcPr>
          <w:p w:rsidR="00F36439" w:rsidRPr="00D561DA" w:rsidRDefault="00F36439" w:rsidP="009947E0">
            <w:pPr>
              <w:spacing w:line="276" w:lineRule="auto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Ноутбук (ПК)</w:t>
            </w:r>
          </w:p>
        </w:tc>
        <w:tc>
          <w:tcPr>
            <w:tcW w:w="2068" w:type="dxa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 шт.</w:t>
            </w:r>
          </w:p>
        </w:tc>
      </w:tr>
      <w:tr w:rsidR="00F36439" w:rsidRPr="00D561DA" w:rsidTr="009947E0">
        <w:trPr>
          <w:trHeight w:val="277"/>
        </w:trPr>
        <w:tc>
          <w:tcPr>
            <w:tcW w:w="709" w:type="dxa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94" w:type="dxa"/>
          </w:tcPr>
          <w:p w:rsidR="00F36439" w:rsidRPr="00D561DA" w:rsidRDefault="00F36439" w:rsidP="009947E0">
            <w:pPr>
              <w:spacing w:line="276" w:lineRule="auto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Экран настенный</w:t>
            </w:r>
          </w:p>
        </w:tc>
        <w:tc>
          <w:tcPr>
            <w:tcW w:w="2068" w:type="dxa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 шт.</w:t>
            </w:r>
          </w:p>
        </w:tc>
      </w:tr>
      <w:tr w:rsidR="00F36439" w:rsidRPr="00D561DA" w:rsidTr="009947E0">
        <w:trPr>
          <w:trHeight w:val="277"/>
        </w:trPr>
        <w:tc>
          <w:tcPr>
            <w:tcW w:w="709" w:type="dxa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794" w:type="dxa"/>
          </w:tcPr>
          <w:p w:rsidR="00F36439" w:rsidRPr="00D561DA" w:rsidRDefault="00F36439" w:rsidP="009947E0">
            <w:pPr>
              <w:spacing w:line="276" w:lineRule="auto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Проектор портативный</w:t>
            </w:r>
          </w:p>
        </w:tc>
        <w:tc>
          <w:tcPr>
            <w:tcW w:w="2068" w:type="dxa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 шт.</w:t>
            </w:r>
          </w:p>
        </w:tc>
      </w:tr>
      <w:tr w:rsidR="00F36439" w:rsidRPr="00D561DA" w:rsidTr="009947E0">
        <w:trPr>
          <w:trHeight w:val="277"/>
        </w:trPr>
        <w:tc>
          <w:tcPr>
            <w:tcW w:w="709" w:type="dxa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794" w:type="dxa"/>
          </w:tcPr>
          <w:p w:rsidR="00F36439" w:rsidRPr="00D561DA" w:rsidRDefault="00F36439" w:rsidP="009947E0">
            <w:pPr>
              <w:spacing w:line="276" w:lineRule="auto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Интерактивная доска</w:t>
            </w:r>
          </w:p>
        </w:tc>
        <w:tc>
          <w:tcPr>
            <w:tcW w:w="2068" w:type="dxa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 шт.</w:t>
            </w:r>
          </w:p>
        </w:tc>
      </w:tr>
      <w:tr w:rsidR="00F36439" w:rsidRPr="00D561DA" w:rsidTr="009947E0">
        <w:trPr>
          <w:trHeight w:val="277"/>
        </w:trPr>
        <w:tc>
          <w:tcPr>
            <w:tcW w:w="709" w:type="dxa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794" w:type="dxa"/>
          </w:tcPr>
          <w:p w:rsidR="00F36439" w:rsidRPr="00D561DA" w:rsidRDefault="00F36439" w:rsidP="009947E0">
            <w:pPr>
              <w:spacing w:line="276" w:lineRule="auto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Акустическая система</w:t>
            </w:r>
          </w:p>
        </w:tc>
        <w:tc>
          <w:tcPr>
            <w:tcW w:w="2068" w:type="dxa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 шт.</w:t>
            </w:r>
          </w:p>
        </w:tc>
      </w:tr>
      <w:tr w:rsidR="00F36439" w:rsidRPr="00D561DA" w:rsidTr="009947E0">
        <w:trPr>
          <w:trHeight w:val="277"/>
        </w:trPr>
        <w:tc>
          <w:tcPr>
            <w:tcW w:w="709" w:type="dxa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794" w:type="dxa"/>
          </w:tcPr>
          <w:p w:rsidR="00F36439" w:rsidRPr="00D561DA" w:rsidRDefault="00F36439" w:rsidP="009947E0">
            <w:pPr>
              <w:spacing w:line="276" w:lineRule="auto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D561DA">
              <w:rPr>
                <w:rFonts w:ascii="Times New Roman" w:eastAsia="Times New Roman" w:hAnsi="Times New Roman"/>
                <w:sz w:val="24"/>
                <w:szCs w:val="24"/>
              </w:rPr>
              <w:t>ветодиодный экран</w:t>
            </w:r>
          </w:p>
        </w:tc>
        <w:tc>
          <w:tcPr>
            <w:tcW w:w="2068" w:type="dxa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шт.</w:t>
            </w:r>
          </w:p>
        </w:tc>
      </w:tr>
      <w:tr w:rsidR="00F36439" w:rsidRPr="00D561DA" w:rsidTr="009947E0">
        <w:trPr>
          <w:trHeight w:val="277"/>
        </w:trPr>
        <w:tc>
          <w:tcPr>
            <w:tcW w:w="709" w:type="dxa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794" w:type="dxa"/>
          </w:tcPr>
          <w:p w:rsidR="00F36439" w:rsidRPr="00D561DA" w:rsidRDefault="00F36439" w:rsidP="009947E0">
            <w:pPr>
              <w:spacing w:line="276" w:lineRule="auto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Многофункциональное устройство (копир+сканер+принтер)</w:t>
            </w:r>
          </w:p>
        </w:tc>
        <w:tc>
          <w:tcPr>
            <w:tcW w:w="2068" w:type="dxa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 шт.</w:t>
            </w:r>
          </w:p>
        </w:tc>
      </w:tr>
      <w:tr w:rsidR="00F36439" w:rsidRPr="00D561DA" w:rsidTr="009947E0">
        <w:trPr>
          <w:trHeight w:val="277"/>
        </w:trPr>
        <w:tc>
          <w:tcPr>
            <w:tcW w:w="709" w:type="dxa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6794" w:type="dxa"/>
          </w:tcPr>
          <w:p w:rsidR="00F36439" w:rsidRPr="00D561DA" w:rsidRDefault="00F36439" w:rsidP="009947E0">
            <w:pPr>
              <w:spacing w:line="276" w:lineRule="auto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USB-проигрыватель</w:t>
            </w:r>
          </w:p>
        </w:tc>
        <w:tc>
          <w:tcPr>
            <w:tcW w:w="2068" w:type="dxa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 шт.</w:t>
            </w:r>
          </w:p>
        </w:tc>
      </w:tr>
      <w:tr w:rsidR="00F36439" w:rsidRPr="00D561DA" w:rsidTr="009947E0">
        <w:trPr>
          <w:trHeight w:val="277"/>
        </w:trPr>
        <w:tc>
          <w:tcPr>
            <w:tcW w:w="709" w:type="dxa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794" w:type="dxa"/>
          </w:tcPr>
          <w:p w:rsidR="00F36439" w:rsidRPr="00D561DA" w:rsidRDefault="00F36439" w:rsidP="009947E0">
            <w:pPr>
              <w:spacing w:line="276" w:lineRule="auto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Интернет соединение</w:t>
            </w:r>
          </w:p>
        </w:tc>
        <w:tc>
          <w:tcPr>
            <w:tcW w:w="2068" w:type="dxa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50 Мбит/с</w:t>
            </w:r>
          </w:p>
        </w:tc>
      </w:tr>
      <w:tr w:rsidR="00F36439" w:rsidRPr="00D561DA" w:rsidTr="009947E0">
        <w:trPr>
          <w:trHeight w:val="277"/>
        </w:trPr>
        <w:tc>
          <w:tcPr>
            <w:tcW w:w="709" w:type="dxa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794" w:type="dxa"/>
          </w:tcPr>
          <w:p w:rsidR="00F36439" w:rsidRPr="00D561DA" w:rsidRDefault="00F36439" w:rsidP="009947E0">
            <w:pPr>
              <w:shd w:val="clear" w:color="auto" w:fill="FFFFFF" w:themeFill="background1"/>
              <w:spacing w:line="276" w:lineRule="auto"/>
              <w:ind w:left="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Доска магнитно-маркерная</w:t>
            </w:r>
          </w:p>
        </w:tc>
        <w:tc>
          <w:tcPr>
            <w:tcW w:w="2068" w:type="dxa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шт.</w:t>
            </w:r>
          </w:p>
        </w:tc>
      </w:tr>
      <w:tr w:rsidR="00664964" w:rsidRPr="00D561DA" w:rsidTr="009947E0">
        <w:trPr>
          <w:trHeight w:val="277"/>
        </w:trPr>
        <w:tc>
          <w:tcPr>
            <w:tcW w:w="709" w:type="dxa"/>
          </w:tcPr>
          <w:p w:rsidR="00664964" w:rsidRPr="00D561DA" w:rsidRDefault="00664964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794" w:type="dxa"/>
          </w:tcPr>
          <w:p w:rsidR="00664964" w:rsidRPr="00D561DA" w:rsidRDefault="00664964" w:rsidP="009947E0">
            <w:pPr>
              <w:shd w:val="clear" w:color="auto" w:fill="FFFFFF" w:themeFill="background1"/>
              <w:spacing w:line="276" w:lineRule="auto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Графические планшеты</w:t>
            </w:r>
          </w:p>
        </w:tc>
        <w:tc>
          <w:tcPr>
            <w:tcW w:w="2068" w:type="dxa"/>
          </w:tcPr>
          <w:p w:rsidR="00664964" w:rsidRPr="00D561DA" w:rsidRDefault="00664964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11 шт.</w:t>
            </w:r>
          </w:p>
        </w:tc>
      </w:tr>
    </w:tbl>
    <w:p w:rsidR="00F36439" w:rsidRPr="00D561DA" w:rsidRDefault="00F36439" w:rsidP="00F36439">
      <w:pPr>
        <w:widowControl w:val="0"/>
        <w:autoSpaceDE w:val="0"/>
        <w:autoSpaceDN w:val="0"/>
        <w:spacing w:before="3" w:after="0"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DA2EC0" w:rsidRPr="00DA2EC0" w:rsidRDefault="00DA2EC0" w:rsidP="00DA2EC0">
      <w:pPr>
        <w:widowControl w:val="0"/>
        <w:autoSpaceDE w:val="0"/>
        <w:autoSpaceDN w:val="0"/>
        <w:spacing w:before="3"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 w:rsidRPr="00DA2EC0">
        <w:rPr>
          <w:rFonts w:ascii="Times New Roman" w:eastAsia="Times New Roman" w:hAnsi="Times New Roman"/>
          <w:sz w:val="24"/>
          <w:szCs w:val="24"/>
          <w:lang w:val="ru-RU"/>
        </w:rPr>
        <w:t xml:space="preserve">Оборудование лаборатории </w:t>
      </w:r>
      <w:proofErr w:type="spellStart"/>
      <w:r w:rsidRPr="00DA2EC0">
        <w:rPr>
          <w:rFonts w:ascii="Times New Roman" w:eastAsia="Times New Roman" w:hAnsi="Times New Roman"/>
          <w:sz w:val="24"/>
          <w:szCs w:val="24"/>
          <w:lang w:val="ru-RU"/>
        </w:rPr>
        <w:t>прототипирования</w:t>
      </w:r>
      <w:proofErr w:type="spellEnd"/>
      <w:r w:rsidRPr="00DA2EC0">
        <w:rPr>
          <w:rFonts w:ascii="Times New Roman" w:eastAsia="Times New Roman" w:hAnsi="Times New Roman"/>
          <w:sz w:val="24"/>
          <w:szCs w:val="24"/>
          <w:lang w:val="ru-RU"/>
        </w:rPr>
        <w:t xml:space="preserve"> и 3</w:t>
      </w:r>
      <w:r w:rsidRPr="0047127F">
        <w:rPr>
          <w:rFonts w:ascii="Times New Roman" w:eastAsia="Times New Roman" w:hAnsi="Times New Roman"/>
          <w:sz w:val="24"/>
          <w:szCs w:val="24"/>
          <w:lang w:val="ru-RU"/>
        </w:rPr>
        <w:t>D</w:t>
      </w:r>
      <w:r w:rsidRPr="00DA2EC0">
        <w:rPr>
          <w:rFonts w:ascii="Times New Roman" w:eastAsia="Times New Roman" w:hAnsi="Times New Roman"/>
          <w:sz w:val="24"/>
          <w:szCs w:val="24"/>
          <w:lang w:val="ru-RU"/>
        </w:rPr>
        <w:t xml:space="preserve"> моделирования</w:t>
      </w:r>
    </w:p>
    <w:tbl>
      <w:tblPr>
        <w:tblStyle w:val="TableNormal1"/>
        <w:tblW w:w="95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794"/>
        <w:gridCol w:w="2068"/>
      </w:tblGrid>
      <w:tr w:rsidR="00DA2EC0" w:rsidRPr="00DA2EC0" w:rsidTr="00F370CF">
        <w:trPr>
          <w:trHeight w:val="275"/>
        </w:trPr>
        <w:tc>
          <w:tcPr>
            <w:tcW w:w="709" w:type="dxa"/>
            <w:vAlign w:val="center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6794" w:type="dxa"/>
            <w:vAlign w:val="center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2068" w:type="dxa"/>
            <w:vAlign w:val="center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Количество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94" w:type="dxa"/>
            <w:vAlign w:val="center"/>
          </w:tcPr>
          <w:p w:rsidR="00DA2EC0" w:rsidRPr="00DA2EC0" w:rsidRDefault="00DA2EC0" w:rsidP="0047127F">
            <w:pPr>
              <w:spacing w:line="240" w:lineRule="auto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>Монитор, подключаемый к компьютеру, тип 3</w:t>
            </w:r>
          </w:p>
        </w:tc>
        <w:tc>
          <w:tcPr>
            <w:tcW w:w="2068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94" w:type="dxa"/>
            <w:vAlign w:val="center"/>
          </w:tcPr>
          <w:p w:rsidR="00DA2EC0" w:rsidRPr="00DA2EC0" w:rsidRDefault="00DA2EC0" w:rsidP="0047127F">
            <w:pPr>
              <w:spacing w:line="240" w:lineRule="auto"/>
              <w:ind w:left="10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>Монитор, подключаемый к компьютеру, тип 1 с защитным козырьком</w:t>
            </w:r>
          </w:p>
        </w:tc>
        <w:tc>
          <w:tcPr>
            <w:tcW w:w="2068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794" w:type="dxa"/>
            <w:vAlign w:val="center"/>
          </w:tcPr>
          <w:p w:rsidR="00DA2EC0" w:rsidRPr="00DA2EC0" w:rsidRDefault="00DA2EC0" w:rsidP="0047127F">
            <w:pPr>
              <w:spacing w:line="240" w:lineRule="auto"/>
              <w:ind w:left="10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Системный блок, тип 1</w:t>
            </w:r>
          </w:p>
        </w:tc>
        <w:tc>
          <w:tcPr>
            <w:tcW w:w="2068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794" w:type="dxa"/>
            <w:vAlign w:val="center"/>
          </w:tcPr>
          <w:p w:rsidR="00DA2EC0" w:rsidRPr="00DA2EC0" w:rsidRDefault="00DA2EC0" w:rsidP="0047127F">
            <w:pPr>
              <w:spacing w:line="240" w:lineRule="auto"/>
              <w:ind w:left="10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 xml:space="preserve">Системный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блок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тип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2068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794" w:type="dxa"/>
            <w:vAlign w:val="center"/>
          </w:tcPr>
          <w:p w:rsidR="00DA2EC0" w:rsidRPr="00DA2EC0" w:rsidRDefault="00DA2EC0" w:rsidP="0047127F">
            <w:pPr>
              <w:spacing w:line="240" w:lineRule="auto"/>
              <w:ind w:left="10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Интерактивный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мобильный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комплект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тип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2068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794" w:type="dxa"/>
            <w:vAlign w:val="center"/>
          </w:tcPr>
          <w:p w:rsidR="00DA2EC0" w:rsidRPr="00DA2EC0" w:rsidRDefault="00DA2EC0" w:rsidP="0047127F">
            <w:pPr>
              <w:spacing w:line="240" w:lineRule="auto"/>
              <w:ind w:left="10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>Комплект многофункциональных печатных устройств тип 2</w:t>
            </w:r>
          </w:p>
        </w:tc>
        <w:tc>
          <w:tcPr>
            <w:tcW w:w="2068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794" w:type="dxa"/>
            <w:vAlign w:val="center"/>
          </w:tcPr>
          <w:p w:rsidR="00DA2EC0" w:rsidRPr="00DA2EC0" w:rsidRDefault="00DA2EC0" w:rsidP="0047127F">
            <w:pPr>
              <w:shd w:val="clear" w:color="auto" w:fill="FFFFFF" w:themeFill="background1"/>
              <w:spacing w:line="240" w:lineRule="auto"/>
              <w:ind w:left="10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Автоматизированный технологический комплекс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RUKA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4 Универсальный Премиум</w:t>
            </w:r>
          </w:p>
        </w:tc>
        <w:tc>
          <w:tcPr>
            <w:tcW w:w="2068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794" w:type="dxa"/>
            <w:vAlign w:val="center"/>
          </w:tcPr>
          <w:p w:rsidR="00DA2EC0" w:rsidRPr="00DA2EC0" w:rsidRDefault="00DA2EC0" w:rsidP="0047127F">
            <w:pPr>
              <w:shd w:val="clear" w:color="auto" w:fill="FFFFFF" w:themeFill="background1"/>
              <w:spacing w:line="240" w:lineRule="auto"/>
              <w:ind w:left="10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Манипулятор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коллаборативный</w:t>
            </w:r>
            <w:proofErr w:type="spellEnd"/>
          </w:p>
        </w:tc>
        <w:tc>
          <w:tcPr>
            <w:tcW w:w="2068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794" w:type="dxa"/>
            <w:vAlign w:val="center"/>
          </w:tcPr>
          <w:p w:rsidR="00DA2EC0" w:rsidRPr="00DA2EC0" w:rsidRDefault="00DA2EC0" w:rsidP="0047127F">
            <w:pPr>
              <w:shd w:val="clear" w:color="auto" w:fill="FFFFFF" w:themeFill="background1"/>
              <w:spacing w:line="240" w:lineRule="auto"/>
              <w:ind w:left="10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Учебная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Роботизированная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ячейка</w:t>
            </w:r>
            <w:proofErr w:type="spellEnd"/>
          </w:p>
        </w:tc>
        <w:tc>
          <w:tcPr>
            <w:tcW w:w="2068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794" w:type="dxa"/>
            <w:vAlign w:val="center"/>
          </w:tcPr>
          <w:p w:rsidR="00DA2EC0" w:rsidRPr="00DA2EC0" w:rsidRDefault="00DA2EC0" w:rsidP="0047127F">
            <w:pPr>
              <w:shd w:val="clear" w:color="auto" w:fill="FFFFFF" w:themeFill="background1"/>
              <w:spacing w:line="240" w:lineRule="auto"/>
              <w:ind w:left="10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Учебная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Роботизированная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ячейка</w:t>
            </w:r>
            <w:proofErr w:type="spellEnd"/>
          </w:p>
        </w:tc>
        <w:tc>
          <w:tcPr>
            <w:tcW w:w="2068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794" w:type="dxa"/>
            <w:vAlign w:val="center"/>
          </w:tcPr>
          <w:p w:rsidR="00DA2EC0" w:rsidRPr="00DA2EC0" w:rsidRDefault="00DA2EC0" w:rsidP="0047127F">
            <w:pPr>
              <w:shd w:val="clear" w:color="auto" w:fill="FFFFFF" w:themeFill="background1"/>
              <w:spacing w:line="240" w:lineRule="auto"/>
              <w:ind w:left="10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Роутер</w:t>
            </w:r>
            <w:proofErr w:type="spellEnd"/>
          </w:p>
        </w:tc>
        <w:tc>
          <w:tcPr>
            <w:tcW w:w="2068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794" w:type="dxa"/>
            <w:vAlign w:val="center"/>
          </w:tcPr>
          <w:p w:rsidR="00DA2EC0" w:rsidRPr="00DA2EC0" w:rsidRDefault="00DA2EC0" w:rsidP="0047127F">
            <w:pPr>
              <w:shd w:val="clear" w:color="auto" w:fill="FFFFFF" w:themeFill="background1"/>
              <w:spacing w:line="240" w:lineRule="auto"/>
              <w:ind w:left="10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>Тележка-хранилище с системой подзарядки и маршрутизатором тип 1</w:t>
            </w:r>
          </w:p>
        </w:tc>
        <w:tc>
          <w:tcPr>
            <w:tcW w:w="2068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794" w:type="dxa"/>
            <w:vAlign w:val="center"/>
          </w:tcPr>
          <w:p w:rsidR="00DA2EC0" w:rsidRPr="00DA2EC0" w:rsidRDefault="00DA2EC0" w:rsidP="0047127F">
            <w:pPr>
              <w:spacing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Интерактивный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мобильный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комплект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тип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068" w:type="dxa"/>
          </w:tcPr>
          <w:p w:rsidR="00DA2EC0" w:rsidRPr="00DA2EC0" w:rsidRDefault="00DA2EC0" w:rsidP="0047127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6794" w:type="dxa"/>
            <w:vAlign w:val="center"/>
          </w:tcPr>
          <w:p w:rsidR="00DA2EC0" w:rsidRPr="00DA2EC0" w:rsidRDefault="00DA2EC0" w:rsidP="0047127F">
            <w:pPr>
              <w:spacing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3D-принтер FDM тип2</w:t>
            </w:r>
          </w:p>
        </w:tc>
        <w:tc>
          <w:tcPr>
            <w:tcW w:w="2068" w:type="dxa"/>
          </w:tcPr>
          <w:p w:rsidR="00DA2EC0" w:rsidRPr="00DA2EC0" w:rsidRDefault="00DA2EC0" w:rsidP="0047127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6794" w:type="dxa"/>
            <w:vAlign w:val="center"/>
          </w:tcPr>
          <w:p w:rsidR="00DA2EC0" w:rsidRPr="00DA2EC0" w:rsidRDefault="00DA2EC0" w:rsidP="0047127F">
            <w:pPr>
              <w:spacing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3D-принтер FDM тип1</w:t>
            </w:r>
          </w:p>
        </w:tc>
        <w:tc>
          <w:tcPr>
            <w:tcW w:w="2068" w:type="dxa"/>
          </w:tcPr>
          <w:p w:rsidR="00DA2EC0" w:rsidRPr="00DA2EC0" w:rsidRDefault="00DA2EC0" w:rsidP="0047127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6794" w:type="dxa"/>
            <w:vAlign w:val="center"/>
          </w:tcPr>
          <w:p w:rsidR="00DA2EC0" w:rsidRPr="00DA2EC0" w:rsidRDefault="00DA2EC0" w:rsidP="0047127F">
            <w:pPr>
              <w:spacing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3D-принтер FDM MAESTRO</w:t>
            </w:r>
          </w:p>
        </w:tc>
        <w:tc>
          <w:tcPr>
            <w:tcW w:w="2068" w:type="dxa"/>
          </w:tcPr>
          <w:p w:rsidR="00DA2EC0" w:rsidRPr="00DA2EC0" w:rsidRDefault="00DA2EC0" w:rsidP="0047127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794" w:type="dxa"/>
            <w:vAlign w:val="center"/>
          </w:tcPr>
          <w:p w:rsidR="00DA2EC0" w:rsidRPr="00DA2EC0" w:rsidRDefault="00DA2EC0" w:rsidP="0047127F">
            <w:pPr>
              <w:spacing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Кресло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офисное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тип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4 </w:t>
            </w:r>
          </w:p>
        </w:tc>
        <w:tc>
          <w:tcPr>
            <w:tcW w:w="2068" w:type="dxa"/>
          </w:tcPr>
          <w:p w:rsidR="00DA2EC0" w:rsidRPr="00DA2EC0" w:rsidRDefault="00DA2EC0" w:rsidP="0047127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A2EC0" w:rsidRPr="0047127F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6794" w:type="dxa"/>
            <w:vAlign w:val="center"/>
          </w:tcPr>
          <w:p w:rsidR="00DA2EC0" w:rsidRPr="0047127F" w:rsidRDefault="00DA2EC0" w:rsidP="0047127F">
            <w:pPr>
              <w:shd w:val="clear" w:color="auto" w:fill="FFFFFF" w:themeFill="background1"/>
              <w:spacing w:line="240" w:lineRule="auto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12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Стол рабочий, тип 17</w:t>
            </w:r>
          </w:p>
        </w:tc>
        <w:tc>
          <w:tcPr>
            <w:tcW w:w="2068" w:type="dxa"/>
          </w:tcPr>
          <w:p w:rsidR="00DA2EC0" w:rsidRPr="0047127F" w:rsidRDefault="00DA2EC0" w:rsidP="0047127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12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DA2EC0" w:rsidRPr="0047127F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6794" w:type="dxa"/>
            <w:vAlign w:val="center"/>
          </w:tcPr>
          <w:p w:rsidR="00DA2EC0" w:rsidRPr="0047127F" w:rsidRDefault="00DA2EC0" w:rsidP="0047127F">
            <w:pPr>
              <w:shd w:val="clear" w:color="auto" w:fill="FFFFFF" w:themeFill="background1"/>
              <w:spacing w:line="240" w:lineRule="auto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12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Стол </w:t>
            </w:r>
            <w:proofErr w:type="spellStart"/>
            <w:r w:rsidRPr="004712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комьютерный</w:t>
            </w:r>
            <w:proofErr w:type="spellEnd"/>
            <w:r w:rsidRPr="004712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тип 1</w:t>
            </w:r>
          </w:p>
        </w:tc>
        <w:tc>
          <w:tcPr>
            <w:tcW w:w="2068" w:type="dxa"/>
          </w:tcPr>
          <w:p w:rsidR="00DA2EC0" w:rsidRPr="0047127F" w:rsidRDefault="00DA2EC0" w:rsidP="0047127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12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A2EC0" w:rsidRPr="0047127F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794" w:type="dxa"/>
            <w:vAlign w:val="center"/>
          </w:tcPr>
          <w:p w:rsidR="00DA2EC0" w:rsidRPr="0047127F" w:rsidRDefault="00DA2EC0" w:rsidP="0047127F">
            <w:pPr>
              <w:shd w:val="clear" w:color="auto" w:fill="FFFFFF" w:themeFill="background1"/>
              <w:spacing w:line="240" w:lineRule="auto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12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Стол рабочий, тип 3</w:t>
            </w:r>
          </w:p>
        </w:tc>
        <w:tc>
          <w:tcPr>
            <w:tcW w:w="2068" w:type="dxa"/>
          </w:tcPr>
          <w:p w:rsidR="00DA2EC0" w:rsidRPr="0047127F" w:rsidRDefault="00DA2EC0" w:rsidP="0047127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12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A2EC0" w:rsidRPr="0047127F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6794" w:type="dxa"/>
            <w:vAlign w:val="center"/>
          </w:tcPr>
          <w:p w:rsidR="00DA2EC0" w:rsidRPr="0047127F" w:rsidRDefault="00DA2EC0" w:rsidP="0047127F">
            <w:pPr>
              <w:shd w:val="clear" w:color="auto" w:fill="FFFFFF" w:themeFill="background1"/>
              <w:spacing w:line="240" w:lineRule="auto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12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Шкаф деревянный для документов тип 3 </w:t>
            </w:r>
          </w:p>
        </w:tc>
        <w:tc>
          <w:tcPr>
            <w:tcW w:w="2068" w:type="dxa"/>
          </w:tcPr>
          <w:p w:rsidR="00DA2EC0" w:rsidRPr="0047127F" w:rsidRDefault="00DA2EC0" w:rsidP="0047127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12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DA2EC0" w:rsidRPr="0047127F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6794" w:type="dxa"/>
            <w:vAlign w:val="center"/>
          </w:tcPr>
          <w:p w:rsidR="00DA2EC0" w:rsidRPr="0047127F" w:rsidRDefault="00DA2EC0" w:rsidP="0047127F">
            <w:pPr>
              <w:shd w:val="clear" w:color="auto" w:fill="FFFFFF" w:themeFill="background1"/>
              <w:spacing w:line="240" w:lineRule="auto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12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Табурет тип 2</w:t>
            </w:r>
          </w:p>
        </w:tc>
        <w:tc>
          <w:tcPr>
            <w:tcW w:w="2068" w:type="dxa"/>
          </w:tcPr>
          <w:p w:rsidR="00DA2EC0" w:rsidRPr="0047127F" w:rsidRDefault="00DA2EC0" w:rsidP="0047127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12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DA2EC0" w:rsidRPr="0047127F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6794" w:type="dxa"/>
            <w:vAlign w:val="center"/>
          </w:tcPr>
          <w:p w:rsidR="00DA2EC0" w:rsidRPr="0047127F" w:rsidRDefault="00DA2EC0" w:rsidP="0047127F">
            <w:pPr>
              <w:shd w:val="clear" w:color="auto" w:fill="FFFFFF" w:themeFill="background1"/>
              <w:spacing w:line="240" w:lineRule="auto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12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Системный блок, тип 4 </w:t>
            </w:r>
          </w:p>
        </w:tc>
        <w:tc>
          <w:tcPr>
            <w:tcW w:w="2068" w:type="dxa"/>
          </w:tcPr>
          <w:p w:rsidR="00DA2EC0" w:rsidRPr="0047127F" w:rsidRDefault="00DA2EC0" w:rsidP="0047127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12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</w:tc>
      </w:tr>
      <w:tr w:rsidR="00DA2EC0" w:rsidRPr="0047127F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6794" w:type="dxa"/>
            <w:vAlign w:val="center"/>
          </w:tcPr>
          <w:p w:rsidR="00DA2EC0" w:rsidRPr="0047127F" w:rsidRDefault="00DA2EC0" w:rsidP="0047127F">
            <w:pPr>
              <w:shd w:val="clear" w:color="auto" w:fill="FFFFFF" w:themeFill="background1"/>
              <w:spacing w:line="240" w:lineRule="auto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12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Монитор, подключаемый к компьютеру, тип 1 с защитным козырьком </w:t>
            </w:r>
          </w:p>
        </w:tc>
        <w:tc>
          <w:tcPr>
            <w:tcW w:w="2068" w:type="dxa"/>
          </w:tcPr>
          <w:p w:rsidR="00DA2EC0" w:rsidRPr="0047127F" w:rsidRDefault="00DA2EC0" w:rsidP="0047127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12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DA2EC0" w:rsidRPr="0047127F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6794" w:type="dxa"/>
            <w:vAlign w:val="center"/>
          </w:tcPr>
          <w:p w:rsidR="00DA2EC0" w:rsidRPr="0047127F" w:rsidRDefault="00DA2EC0" w:rsidP="0047127F">
            <w:pPr>
              <w:shd w:val="clear" w:color="auto" w:fill="FFFFFF" w:themeFill="background1"/>
              <w:spacing w:line="240" w:lineRule="auto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12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Монитор, подключаемый к компьютеру, тип 2</w:t>
            </w:r>
          </w:p>
        </w:tc>
        <w:tc>
          <w:tcPr>
            <w:tcW w:w="2068" w:type="dxa"/>
          </w:tcPr>
          <w:p w:rsidR="00DA2EC0" w:rsidRPr="0047127F" w:rsidRDefault="00DA2EC0" w:rsidP="0047127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12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DA2EC0" w:rsidRPr="0047127F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6794" w:type="dxa"/>
            <w:vAlign w:val="center"/>
          </w:tcPr>
          <w:p w:rsidR="00DA2EC0" w:rsidRPr="0047127F" w:rsidRDefault="00DA2EC0" w:rsidP="0047127F">
            <w:pPr>
              <w:shd w:val="clear" w:color="auto" w:fill="FFFFFF" w:themeFill="background1"/>
              <w:spacing w:line="240" w:lineRule="auto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12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Монитор, подключаемый к компьютеру, тип 3</w:t>
            </w:r>
          </w:p>
        </w:tc>
        <w:tc>
          <w:tcPr>
            <w:tcW w:w="2068" w:type="dxa"/>
          </w:tcPr>
          <w:p w:rsidR="00DA2EC0" w:rsidRPr="0047127F" w:rsidRDefault="00DA2EC0" w:rsidP="0047127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12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DA2EC0" w:rsidRPr="0047127F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6794" w:type="dxa"/>
            <w:vAlign w:val="center"/>
          </w:tcPr>
          <w:p w:rsidR="00DA2EC0" w:rsidRPr="0047127F" w:rsidRDefault="00DA2EC0" w:rsidP="0047127F">
            <w:pPr>
              <w:shd w:val="clear" w:color="auto" w:fill="FFFFFF" w:themeFill="background1"/>
              <w:spacing w:line="240" w:lineRule="auto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12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Мышь компьютерная, тип 1</w:t>
            </w:r>
          </w:p>
        </w:tc>
        <w:tc>
          <w:tcPr>
            <w:tcW w:w="2068" w:type="dxa"/>
          </w:tcPr>
          <w:p w:rsidR="00DA2EC0" w:rsidRPr="0047127F" w:rsidRDefault="00DA2EC0" w:rsidP="0047127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12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</w:tc>
      </w:tr>
      <w:tr w:rsidR="00DA2EC0" w:rsidRPr="0047127F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47127F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6794" w:type="dxa"/>
            <w:vAlign w:val="center"/>
          </w:tcPr>
          <w:p w:rsidR="00DA2EC0" w:rsidRPr="0047127F" w:rsidRDefault="00DA2EC0" w:rsidP="0047127F">
            <w:pPr>
              <w:shd w:val="clear" w:color="auto" w:fill="FFFFFF" w:themeFill="background1"/>
              <w:spacing w:line="240" w:lineRule="auto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12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Мышь компьютерная, тип 2</w:t>
            </w:r>
          </w:p>
        </w:tc>
        <w:tc>
          <w:tcPr>
            <w:tcW w:w="2068" w:type="dxa"/>
          </w:tcPr>
          <w:p w:rsidR="00DA2EC0" w:rsidRPr="0047127F" w:rsidRDefault="00DA2EC0" w:rsidP="0047127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12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</w:tc>
      </w:tr>
    </w:tbl>
    <w:p w:rsidR="00DA2EC0" w:rsidRPr="00DA2EC0" w:rsidRDefault="00DA2EC0" w:rsidP="00DA2EC0">
      <w:pPr>
        <w:widowControl w:val="0"/>
        <w:autoSpaceDE w:val="0"/>
        <w:autoSpaceDN w:val="0"/>
        <w:spacing w:before="3"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DA2EC0" w:rsidRPr="00DA2EC0" w:rsidRDefault="00DA2EC0" w:rsidP="00DA2EC0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 w:rsidRPr="00DA2EC0">
        <w:rPr>
          <w:rFonts w:ascii="Times New Roman" w:eastAsia="Times New Roman" w:hAnsi="Times New Roman"/>
          <w:sz w:val="24"/>
          <w:szCs w:val="24"/>
          <w:lang w:val="ru-RU"/>
        </w:rPr>
        <w:t>Оборудование медиа центра</w:t>
      </w:r>
    </w:p>
    <w:tbl>
      <w:tblPr>
        <w:tblStyle w:val="TableNormal1"/>
        <w:tblW w:w="95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794"/>
        <w:gridCol w:w="2068"/>
      </w:tblGrid>
      <w:tr w:rsidR="00DA2EC0" w:rsidRPr="00DA2EC0" w:rsidTr="00F370CF">
        <w:trPr>
          <w:trHeight w:val="275"/>
        </w:trPr>
        <w:tc>
          <w:tcPr>
            <w:tcW w:w="709" w:type="dxa"/>
            <w:vAlign w:val="center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6794" w:type="dxa"/>
            <w:vAlign w:val="center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2068" w:type="dxa"/>
            <w:vAlign w:val="center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Количество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94" w:type="dxa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Монитор, подключаемый к компьютеру, тип 3 </w:t>
            </w:r>
          </w:p>
        </w:tc>
        <w:tc>
          <w:tcPr>
            <w:tcW w:w="2068" w:type="dxa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94" w:type="dxa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 xml:space="preserve">Системный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блок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тип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5 </w:t>
            </w:r>
          </w:p>
        </w:tc>
        <w:tc>
          <w:tcPr>
            <w:tcW w:w="2068" w:type="dxa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794" w:type="dxa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Мышь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компьютерная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тип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2068" w:type="dxa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Пюпитр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MST300BK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Пюпитр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JamStands</w:t>
            </w:r>
            <w:proofErr w:type="spellEnd"/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Шилд микрофона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Tascam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TM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AR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Стойка микрофонная прямая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Ultimate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support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F96093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Стойка микрофонная </w:t>
            </w:r>
            <w:r w:rsidR="00F96093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>журавль</w:t>
            </w:r>
            <w:r w:rsidR="00F96093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Ultimate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Support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794" w:type="dxa"/>
            <w:vAlign w:val="bottom"/>
          </w:tcPr>
          <w:p w:rsidR="00DA2EC0" w:rsidRPr="00DA2EC0" w:rsidRDefault="00F96093" w:rsidP="00F96093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Стойка микрофонная «</w:t>
            </w:r>
            <w:r w:rsidR="00DA2EC0" w:rsidRPr="00DA2EC0">
              <w:rPr>
                <w:rFonts w:ascii="Times New Roman" w:hAnsi="Times New Roman"/>
                <w:sz w:val="24"/>
                <w:szCs w:val="24"/>
                <w:lang w:val="ru-RU"/>
              </w:rPr>
              <w:t>журавль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DA2EC0"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A2EC0" w:rsidRPr="00DA2EC0">
              <w:rPr>
                <w:rFonts w:ascii="Times New Roman" w:hAnsi="Times New Roman"/>
                <w:sz w:val="24"/>
                <w:szCs w:val="24"/>
              </w:rPr>
              <w:t>JamStands</w:t>
            </w:r>
            <w:r w:rsidR="00DA2EC0"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794" w:type="dxa"/>
            <w:vAlign w:val="bottom"/>
          </w:tcPr>
          <w:p w:rsidR="00DA2EC0" w:rsidRPr="00DA2EC0" w:rsidRDefault="00F96093" w:rsidP="00F96093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Стойка микрофонная тяжелая «</w:t>
            </w:r>
            <w:r w:rsidR="00DA2EC0" w:rsidRPr="00DA2EC0">
              <w:rPr>
                <w:rFonts w:ascii="Times New Roman" w:hAnsi="Times New Roman"/>
                <w:sz w:val="24"/>
                <w:szCs w:val="24"/>
                <w:lang w:val="ru-RU"/>
              </w:rPr>
              <w:t>журавль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DA2EC0"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A2EC0" w:rsidRPr="00DA2EC0">
              <w:rPr>
                <w:rFonts w:ascii="Times New Roman" w:hAnsi="Times New Roman"/>
                <w:sz w:val="24"/>
                <w:szCs w:val="24"/>
              </w:rPr>
              <w:t>Ultimate</w:t>
            </w:r>
            <w:r w:rsidR="00DA2EC0"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A2EC0" w:rsidRPr="00DA2EC0">
              <w:rPr>
                <w:rFonts w:ascii="Times New Roman" w:hAnsi="Times New Roman"/>
                <w:sz w:val="24"/>
                <w:szCs w:val="24"/>
              </w:rPr>
              <w:t>Support</w:t>
            </w:r>
            <w:r w:rsidR="00DA2EC0"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Стойка для гитары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Athletic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Стойка для гитарного кабинета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JamStands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Стойка под акустическую систему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K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>&amp;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Стойка для мониторной акустики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K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>&amp;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M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Подставки для мониторной акустики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IsoAcoustic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Рэковая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стойка</w:t>
            </w:r>
            <w:proofErr w:type="spellEnd"/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Стул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музыканта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Proe</w:t>
            </w:r>
            <w:proofErr w:type="spellEnd"/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Поп-фильтр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Invotone</w:t>
            </w:r>
            <w:proofErr w:type="spellEnd"/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Наушники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Beyerdynamic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DT770PRO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Наушники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Sennheiser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HD569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Микрофон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Beyerdynamic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TG 153 Stereo-Set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Микрофон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Beyerdynamic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MC 840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Микрофон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DPA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4099-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DC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>-1-101-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U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Акустическая система -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Yamaha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DBR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10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Мониторные колонки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HEDD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TYPE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>07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MK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Мониторные колонки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RCF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AYRA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PRO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6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Студийный сабвуфер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RCF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AYRA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PRO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SUB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Бас-гитара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Yamaha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TRBX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174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Гитара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Yamaha RGX121Z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Гитарный кабинет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Yamaha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THRC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212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Гитарный усилитель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Yamaha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THR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HD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FootSwitch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Yamaha FSW2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Гитарный процессор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ZOOM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B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N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Гитарный процессор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ZOOM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G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N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Педаль громкости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ZOOM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FP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>02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M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Коммутатор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D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Link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DGS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-1210-20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Конвертер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Hear Technologies WSG Bridge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Адаптер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XLR-Dante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  <w:lang w:val="de-DE"/>
              </w:rPr>
              <w:t>Neutrik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NA2-IO-DLINE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Микшерный пульт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Behringer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X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32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Rack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Сетевой аудиоинтерфейс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DIGIGRID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IOS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XL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 xml:space="preserve">Сетевой </w:t>
            </w:r>
            <w:proofErr w:type="spellStart"/>
            <w:r w:rsidRPr="00DA2EC0">
              <w:rPr>
                <w:rFonts w:ascii="Times New Roman" w:hAnsi="Times New Roman"/>
                <w:sz w:val="24"/>
                <w:szCs w:val="24"/>
              </w:rPr>
              <w:t>аудиоинтерфейс</w:t>
            </w:r>
            <w:proofErr w:type="spellEnd"/>
            <w:r w:rsidRPr="00DA2EC0">
              <w:rPr>
                <w:rFonts w:ascii="Times New Roman" w:hAnsi="Times New Roman"/>
                <w:sz w:val="24"/>
                <w:szCs w:val="24"/>
              </w:rPr>
              <w:t xml:space="preserve"> DIGIGRID IOX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Рэковый разветвитель питания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REM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A2EC0" w:rsidRPr="00DA2EC0" w:rsidTr="00F370CF">
        <w:trPr>
          <w:trHeight w:val="277"/>
        </w:trPr>
        <w:tc>
          <w:tcPr>
            <w:tcW w:w="709" w:type="dxa"/>
          </w:tcPr>
          <w:p w:rsidR="00DA2EC0" w:rsidRPr="00DA2EC0" w:rsidRDefault="00DA2EC0" w:rsidP="00DA2EC0">
            <w:pPr>
              <w:spacing w:line="240" w:lineRule="auto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6794" w:type="dxa"/>
            <w:vAlign w:val="bottom"/>
          </w:tcPr>
          <w:p w:rsidR="00DA2EC0" w:rsidRPr="00DA2EC0" w:rsidRDefault="00DA2EC0" w:rsidP="00DA2EC0">
            <w:pPr>
              <w:spacing w:line="240" w:lineRule="auto"/>
              <w:ind w:left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Аудиоинтерфейс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DIGIGRID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X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DG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A2EC0">
              <w:rPr>
                <w:rFonts w:ascii="Times New Roman" w:hAnsi="Times New Roman"/>
                <w:sz w:val="24"/>
                <w:szCs w:val="24"/>
              </w:rPr>
              <w:t>D</w:t>
            </w:r>
            <w:r w:rsidRPr="00DA2E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68" w:type="dxa"/>
            <w:vAlign w:val="bottom"/>
          </w:tcPr>
          <w:p w:rsidR="00DA2EC0" w:rsidRPr="00DA2EC0" w:rsidRDefault="00DA2EC0" w:rsidP="00DA2E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E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DA2EC0" w:rsidRDefault="00DA2EC0" w:rsidP="00F36439">
      <w:pPr>
        <w:widowControl w:val="0"/>
        <w:autoSpaceDE w:val="0"/>
        <w:autoSpaceDN w:val="0"/>
        <w:spacing w:before="3" w:after="0" w:line="276" w:lineRule="auto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F36439" w:rsidRPr="00D561DA" w:rsidRDefault="00F36439" w:rsidP="00F36439">
      <w:pPr>
        <w:widowControl w:val="0"/>
        <w:autoSpaceDE w:val="0"/>
        <w:autoSpaceDN w:val="0"/>
        <w:spacing w:before="3" w:after="0" w:line="276" w:lineRule="auto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 w:rsidRPr="00D561DA">
        <w:rPr>
          <w:rFonts w:ascii="Times New Roman" w:eastAsia="Times New Roman" w:hAnsi="Times New Roman"/>
          <w:sz w:val="24"/>
          <w:szCs w:val="24"/>
          <w:lang w:val="ru-RU"/>
        </w:rPr>
        <w:t>Расходные материалы</w:t>
      </w:r>
    </w:p>
    <w:tbl>
      <w:tblPr>
        <w:tblStyle w:val="TableNormal"/>
        <w:tblW w:w="95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794"/>
        <w:gridCol w:w="2068"/>
      </w:tblGrid>
      <w:tr w:rsidR="00F36439" w:rsidRPr="00D561DA" w:rsidTr="009947E0">
        <w:trPr>
          <w:trHeight w:val="275"/>
        </w:trPr>
        <w:tc>
          <w:tcPr>
            <w:tcW w:w="709" w:type="dxa"/>
          </w:tcPr>
          <w:p w:rsidR="00F36439" w:rsidRPr="00D561DA" w:rsidRDefault="00F36439" w:rsidP="009947E0">
            <w:pPr>
              <w:spacing w:line="276" w:lineRule="auto"/>
              <w:ind w:left="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6794" w:type="dxa"/>
          </w:tcPr>
          <w:p w:rsidR="00F36439" w:rsidRPr="00D561DA" w:rsidRDefault="00F36439" w:rsidP="009947E0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2068" w:type="dxa"/>
          </w:tcPr>
          <w:p w:rsidR="00F36439" w:rsidRPr="00D561DA" w:rsidRDefault="00F36439" w:rsidP="009947E0">
            <w:pPr>
              <w:spacing w:line="276" w:lineRule="auto"/>
              <w:ind w:right="34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Количество</w:t>
            </w:r>
          </w:p>
        </w:tc>
      </w:tr>
      <w:tr w:rsidR="00F36439" w:rsidRPr="00D561DA" w:rsidTr="009947E0">
        <w:trPr>
          <w:trHeight w:val="277"/>
        </w:trPr>
        <w:tc>
          <w:tcPr>
            <w:tcW w:w="709" w:type="dxa"/>
          </w:tcPr>
          <w:p w:rsidR="00F36439" w:rsidRPr="00D561DA" w:rsidRDefault="00F36439" w:rsidP="009947E0">
            <w:pPr>
              <w:spacing w:line="276" w:lineRule="auto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94" w:type="dxa"/>
          </w:tcPr>
          <w:p w:rsidR="00F36439" w:rsidRPr="00D561DA" w:rsidRDefault="00F36439" w:rsidP="009947E0">
            <w:pPr>
              <w:spacing w:after="15" w:line="276" w:lineRule="auto"/>
              <w:ind w:left="131" w:right="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Офисная бумага</w:t>
            </w:r>
          </w:p>
        </w:tc>
        <w:tc>
          <w:tcPr>
            <w:tcW w:w="2068" w:type="dxa"/>
          </w:tcPr>
          <w:p w:rsidR="00F36439" w:rsidRPr="00D561DA" w:rsidRDefault="00F36439" w:rsidP="009947E0">
            <w:pPr>
              <w:spacing w:line="276" w:lineRule="auto"/>
              <w:ind w:left="350" w:right="34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уп.</w:t>
            </w:r>
          </w:p>
        </w:tc>
      </w:tr>
      <w:tr w:rsidR="00F36439" w:rsidRPr="00D561DA" w:rsidTr="009947E0">
        <w:trPr>
          <w:trHeight w:val="277"/>
        </w:trPr>
        <w:tc>
          <w:tcPr>
            <w:tcW w:w="709" w:type="dxa"/>
          </w:tcPr>
          <w:p w:rsidR="00F36439" w:rsidRPr="00D561DA" w:rsidRDefault="00F36439" w:rsidP="009947E0">
            <w:pPr>
              <w:spacing w:line="276" w:lineRule="auto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94" w:type="dxa"/>
          </w:tcPr>
          <w:p w:rsidR="00F36439" w:rsidRPr="00D561DA" w:rsidRDefault="00F36439" w:rsidP="009947E0">
            <w:pPr>
              <w:spacing w:after="15" w:line="276" w:lineRule="auto"/>
              <w:ind w:left="131" w:right="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Карандаши </w:t>
            </w:r>
          </w:p>
        </w:tc>
        <w:tc>
          <w:tcPr>
            <w:tcW w:w="2068" w:type="dxa"/>
          </w:tcPr>
          <w:p w:rsidR="00F36439" w:rsidRPr="00D561DA" w:rsidRDefault="00F36439" w:rsidP="009947E0">
            <w:pPr>
              <w:spacing w:line="276" w:lineRule="auto"/>
              <w:ind w:left="350" w:right="34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 компл.</w:t>
            </w:r>
          </w:p>
        </w:tc>
      </w:tr>
      <w:tr w:rsidR="00F36439" w:rsidRPr="00D561DA" w:rsidTr="009947E0">
        <w:trPr>
          <w:trHeight w:val="277"/>
        </w:trPr>
        <w:tc>
          <w:tcPr>
            <w:tcW w:w="709" w:type="dxa"/>
          </w:tcPr>
          <w:p w:rsidR="00F36439" w:rsidRPr="00D561DA" w:rsidRDefault="00F36439" w:rsidP="009947E0">
            <w:pPr>
              <w:spacing w:line="276" w:lineRule="auto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794" w:type="dxa"/>
          </w:tcPr>
          <w:p w:rsidR="00F36439" w:rsidRPr="00D561DA" w:rsidRDefault="00F36439" w:rsidP="009947E0">
            <w:pPr>
              <w:spacing w:after="15" w:line="276" w:lineRule="auto"/>
              <w:ind w:left="131" w:right="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Маркеры</w:t>
            </w:r>
          </w:p>
        </w:tc>
        <w:tc>
          <w:tcPr>
            <w:tcW w:w="2068" w:type="dxa"/>
          </w:tcPr>
          <w:p w:rsidR="00F36439" w:rsidRPr="00D561DA" w:rsidRDefault="00F36439" w:rsidP="009947E0">
            <w:pPr>
              <w:spacing w:line="276" w:lineRule="auto"/>
              <w:ind w:left="350" w:right="34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 компл.</w:t>
            </w:r>
          </w:p>
        </w:tc>
      </w:tr>
      <w:tr w:rsidR="00F36439" w:rsidRPr="00D561DA" w:rsidTr="009947E0">
        <w:trPr>
          <w:trHeight w:val="277"/>
        </w:trPr>
        <w:tc>
          <w:tcPr>
            <w:tcW w:w="709" w:type="dxa"/>
          </w:tcPr>
          <w:p w:rsidR="00F36439" w:rsidRPr="00D561DA" w:rsidRDefault="00F36439" w:rsidP="009947E0">
            <w:pPr>
              <w:spacing w:line="276" w:lineRule="auto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794" w:type="dxa"/>
          </w:tcPr>
          <w:p w:rsidR="00F36439" w:rsidRPr="00D561DA" w:rsidRDefault="00F36439" w:rsidP="009947E0">
            <w:pPr>
              <w:spacing w:after="15" w:line="276" w:lineRule="auto"/>
              <w:ind w:left="131" w:right="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Ватман</w:t>
            </w:r>
          </w:p>
        </w:tc>
        <w:tc>
          <w:tcPr>
            <w:tcW w:w="2068" w:type="dxa"/>
          </w:tcPr>
          <w:p w:rsidR="00F36439" w:rsidRPr="00D561DA" w:rsidRDefault="00F36439" w:rsidP="009947E0">
            <w:pPr>
              <w:spacing w:line="276" w:lineRule="auto"/>
              <w:ind w:left="350" w:right="34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 шт.</w:t>
            </w:r>
          </w:p>
        </w:tc>
      </w:tr>
      <w:tr w:rsidR="00F36439" w:rsidRPr="00D561DA" w:rsidTr="009947E0">
        <w:trPr>
          <w:trHeight w:val="277"/>
        </w:trPr>
        <w:tc>
          <w:tcPr>
            <w:tcW w:w="709" w:type="dxa"/>
          </w:tcPr>
          <w:p w:rsidR="00F36439" w:rsidRPr="00D561DA" w:rsidRDefault="00F36439" w:rsidP="009947E0">
            <w:pPr>
              <w:spacing w:line="276" w:lineRule="auto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794" w:type="dxa"/>
          </w:tcPr>
          <w:p w:rsidR="00F36439" w:rsidRPr="00D561DA" w:rsidRDefault="00F36439" w:rsidP="009947E0">
            <w:pPr>
              <w:spacing w:after="15" w:line="276" w:lineRule="auto"/>
              <w:ind w:left="131" w:right="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Бейдж пластиковый с лентой</w:t>
            </w:r>
          </w:p>
        </w:tc>
        <w:tc>
          <w:tcPr>
            <w:tcW w:w="2068" w:type="dxa"/>
          </w:tcPr>
          <w:p w:rsidR="00F36439" w:rsidRPr="00D561DA" w:rsidRDefault="00F36439" w:rsidP="009947E0">
            <w:pPr>
              <w:spacing w:line="276" w:lineRule="auto"/>
              <w:ind w:left="350" w:right="34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1D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40 шт.</w:t>
            </w:r>
          </w:p>
        </w:tc>
      </w:tr>
    </w:tbl>
    <w:p w:rsidR="00F36439" w:rsidRPr="00D561DA" w:rsidRDefault="00F36439" w:rsidP="00F36439">
      <w:pPr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36439" w:rsidRPr="00D561DA" w:rsidRDefault="00F36439" w:rsidP="00F36439">
      <w:pPr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sz w:val="24"/>
          <w:szCs w:val="24"/>
          <w:lang w:val="ru-RU"/>
        </w:rPr>
        <w:t>Кадровые условия</w:t>
      </w:r>
      <w:r w:rsidRPr="00D561DA">
        <w:rPr>
          <w:rFonts w:ascii="Times New Roman" w:hAnsi="Times New Roman"/>
          <w:sz w:val="24"/>
          <w:szCs w:val="24"/>
          <w:lang w:val="ru-RU"/>
        </w:rPr>
        <w:t>.</w:t>
      </w:r>
    </w:p>
    <w:p w:rsidR="00F36439" w:rsidRPr="00D561DA" w:rsidRDefault="00F36439" w:rsidP="00F84044">
      <w:pPr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lastRenderedPageBreak/>
        <w:t>Программа «</w:t>
      </w:r>
      <w:r w:rsidRPr="00D561DA">
        <w:rPr>
          <w:rFonts w:ascii="Times New Roman" w:eastAsia="Times New Roman" w:hAnsi="Times New Roman"/>
          <w:sz w:val="24"/>
          <w:szCs w:val="24"/>
          <w:lang w:val="ru-RU"/>
        </w:rPr>
        <w:t>Креативные индустрии</w:t>
      </w:r>
      <w:r w:rsidRPr="00D561DA">
        <w:rPr>
          <w:rFonts w:ascii="Times New Roman" w:hAnsi="Times New Roman"/>
          <w:sz w:val="24"/>
          <w:szCs w:val="24"/>
          <w:lang w:val="ru-RU"/>
        </w:rPr>
        <w:t xml:space="preserve">» реализуется </w:t>
      </w:r>
      <w:r w:rsidRPr="00D561DA">
        <w:rPr>
          <w:rFonts w:ascii="Times New Roman" w:hAnsi="Times New Roman"/>
          <w:i/>
          <w:sz w:val="24"/>
          <w:szCs w:val="24"/>
          <w:lang w:val="ru-RU"/>
        </w:rPr>
        <w:t>педагогом-экспертом</w:t>
      </w:r>
      <w:r w:rsidRPr="00D561DA">
        <w:rPr>
          <w:rFonts w:ascii="Times New Roman" w:hAnsi="Times New Roman"/>
          <w:sz w:val="24"/>
          <w:szCs w:val="24"/>
          <w:lang w:val="ru-RU"/>
        </w:rPr>
        <w:t>, куратором смены, ведущим специалистом по направлению темы смены, рекомендованным Экспертным советом</w:t>
      </w:r>
      <w:r w:rsidR="009947E0" w:rsidRPr="00D561DA">
        <w:rPr>
          <w:rFonts w:ascii="Times New Roman" w:hAnsi="Times New Roman"/>
          <w:sz w:val="24"/>
          <w:szCs w:val="24"/>
          <w:lang w:val="ru-RU"/>
        </w:rPr>
        <w:t xml:space="preserve"> центра «Ключевский»</w:t>
      </w:r>
      <w:r w:rsidRPr="00D561DA">
        <w:rPr>
          <w:rFonts w:ascii="Times New Roman" w:hAnsi="Times New Roman"/>
          <w:sz w:val="24"/>
          <w:szCs w:val="24"/>
          <w:lang w:val="ru-RU"/>
        </w:rPr>
        <w:t xml:space="preserve">.  </w:t>
      </w:r>
    </w:p>
    <w:p w:rsidR="00F36439" w:rsidRPr="00D561DA" w:rsidRDefault="00F36439" w:rsidP="00F84044">
      <w:pPr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i/>
          <w:sz w:val="24"/>
          <w:szCs w:val="24"/>
          <w:lang w:val="ru-RU"/>
        </w:rPr>
        <w:t>Тьютор</w:t>
      </w:r>
      <w:r w:rsidRPr="00D561DA">
        <w:rPr>
          <w:rFonts w:ascii="Times New Roman" w:hAnsi="Times New Roman"/>
          <w:sz w:val="24"/>
          <w:szCs w:val="24"/>
          <w:lang w:val="ru-RU"/>
        </w:rPr>
        <w:t xml:space="preserve">. Организует процесс индивидуальной работы с учащимися по выявлению, формированию и развитию их познавательных интересов. При организации работы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тьютора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реализуется принцип индивидуализации в работе с одарёнными детьми.</w:t>
      </w:r>
      <w:r w:rsidRPr="00D561DA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r w:rsidRPr="00D561DA">
        <w:rPr>
          <w:rFonts w:ascii="Times New Roman" w:hAnsi="Times New Roman"/>
          <w:sz w:val="24"/>
          <w:szCs w:val="24"/>
          <w:lang w:val="ru-RU"/>
        </w:rPr>
        <w:t>Ребёнок учится находить ресурсы для самореализации и получать необходимые инструменты для того, чтобы реализовать свои потребности и интересы.</w:t>
      </w:r>
      <w:r w:rsidRPr="00D561DA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</w:p>
    <w:p w:rsidR="00F36439" w:rsidRPr="00D561DA" w:rsidRDefault="00F36439" w:rsidP="00F84044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i/>
          <w:sz w:val="24"/>
          <w:szCs w:val="24"/>
          <w:lang w:val="ru-RU"/>
        </w:rPr>
        <w:t>Педагог-психолог</w:t>
      </w:r>
      <w:r w:rsidRPr="00D561DA">
        <w:rPr>
          <w:rFonts w:ascii="Times New Roman" w:hAnsi="Times New Roman"/>
          <w:sz w:val="24"/>
          <w:szCs w:val="24"/>
          <w:lang w:val="ru-RU"/>
        </w:rPr>
        <w:t>. Создаёт особые условия для поддержки и развития одарённых детей, повышает их интеллектуально-творческий потенциал.</w:t>
      </w:r>
    </w:p>
    <w:p w:rsidR="00F36439" w:rsidRPr="00D561DA" w:rsidRDefault="00F36439" w:rsidP="00F84044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i/>
          <w:sz w:val="24"/>
          <w:szCs w:val="24"/>
          <w:lang w:val="ru-RU"/>
        </w:rPr>
        <w:t>Педагог-организатор.</w:t>
      </w:r>
      <w:r w:rsidRPr="00D561DA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Pr="00D561DA">
        <w:rPr>
          <w:rFonts w:ascii="Times New Roman" w:hAnsi="Times New Roman"/>
          <w:sz w:val="24"/>
          <w:szCs w:val="24"/>
          <w:lang w:val="ru-RU"/>
        </w:rPr>
        <w:t>Обеспечивает сопровождение направлений в решении организационных вопросов.</w:t>
      </w:r>
    </w:p>
    <w:p w:rsidR="00F36439" w:rsidRPr="00D561DA" w:rsidRDefault="00F36439" w:rsidP="00F84044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i/>
          <w:sz w:val="24"/>
          <w:szCs w:val="24"/>
          <w:lang w:val="ru-RU"/>
        </w:rPr>
        <w:t>Воспитатель.</w:t>
      </w:r>
      <w:r w:rsidRPr="00D561DA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Pr="00D561DA">
        <w:rPr>
          <w:rFonts w:ascii="Times New Roman" w:hAnsi="Times New Roman"/>
          <w:sz w:val="24"/>
          <w:szCs w:val="24"/>
          <w:lang w:val="ru-RU"/>
        </w:rPr>
        <w:t>Организует выполнение учащимися режима дня, оказывает им помощь в организации досуга (</w:t>
      </w:r>
      <w:r w:rsidRPr="00D561DA">
        <w:rPr>
          <w:rFonts w:ascii="Times New Roman" w:eastAsia="Times New Roman" w:hAnsi="Times New Roman"/>
          <w:sz w:val="24"/>
          <w:szCs w:val="24"/>
          <w:lang w:val="ru-RU"/>
        </w:rPr>
        <w:t>культурной, развлекательной программы и физкультурно-спортивных мероприятий</w:t>
      </w:r>
      <w:r w:rsidRPr="00D561DA">
        <w:rPr>
          <w:rFonts w:ascii="Times New Roman" w:hAnsi="Times New Roman"/>
          <w:sz w:val="24"/>
          <w:szCs w:val="24"/>
          <w:lang w:val="ru-RU"/>
        </w:rPr>
        <w:t>).</w:t>
      </w:r>
    </w:p>
    <w:p w:rsidR="00F36439" w:rsidRPr="00D561DA" w:rsidRDefault="00F36439" w:rsidP="00F84044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Реализацию программы осуществляют педагогические кадры высокой квалификации. Подбор педагогических кадров основывается на следующих принципах: компетентность, умение находить подход к учащимся, наличие образцов творческого поведения, понимание миссии и философии центра «Ключевский», стремление к сотрудничеству </w:t>
      </w:r>
      <w:r w:rsidR="00F84044" w:rsidRPr="00D561DA">
        <w:rPr>
          <w:rFonts w:ascii="Times New Roman" w:hAnsi="Times New Roman"/>
          <w:sz w:val="24"/>
          <w:szCs w:val="24"/>
          <w:lang w:val="ru-RU"/>
        </w:rPr>
        <w:t>на базе его идей, целей и задач</w:t>
      </w:r>
      <w:r w:rsidRPr="00D561DA">
        <w:rPr>
          <w:rFonts w:ascii="Times New Roman" w:hAnsi="Times New Roman"/>
          <w:sz w:val="24"/>
          <w:szCs w:val="24"/>
          <w:lang w:val="ru-RU"/>
        </w:rPr>
        <w:t>.</w:t>
      </w:r>
    </w:p>
    <w:p w:rsidR="00202A8B" w:rsidRDefault="00202A8B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127F" w:rsidRDefault="0047127F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127F" w:rsidRDefault="0047127F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127F" w:rsidRDefault="0047127F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127F" w:rsidRDefault="0047127F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127F" w:rsidRDefault="0047127F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127F" w:rsidRDefault="0047127F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127F" w:rsidRDefault="0047127F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0594" w:rsidRPr="00D561DA" w:rsidRDefault="00D40594" w:rsidP="00D40594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sz w:val="24"/>
          <w:szCs w:val="24"/>
          <w:lang w:val="ru-RU"/>
        </w:rPr>
        <w:lastRenderedPageBreak/>
        <w:t>Список литературы для педагога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i/>
          <w:sz w:val="24"/>
          <w:szCs w:val="24"/>
          <w:lang w:val="ru-RU"/>
        </w:rPr>
        <w:t>Общие вопросы креативных индустрий: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1. Корнилова Л.Л.,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Абдурашидова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З.А.,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Мясникова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К.А. Введение в креативные индустрии: учебное пособие. — Москва: Дело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РАНХиГС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, 2025. — 104 с. Комплексный анализ креативных индустрий, их классификация,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страновой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опыт, правовое регулирование и роль в цифровую эпоху.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2. Круглова Н.Ю. Предпринимательство в сфере креативных индустрий: учебник. — Москва: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КноРус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>, 2025. — 271 с. Методы конкурентного анализа бизнес-среды, примеры анализа, классификация креативных индустрий по перечню Минэкономразвития.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3. Есипова С.А., Зелинская А.Б.,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Плучевская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Э.В.,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Хромцова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Л.С. Креативные индустрии: учебное пособие для СПО. — Саратов, Москва: Профобразование, Ай Пи Ар Медиа, 2026. — 112 с.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4. Зеленцова Е.В.,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Мельвиль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Е.Х. и др. Креативные индустрии: учебное пособие. — Красноярск: Сибирский федеральный университет, 2011. — 251 с. Базовое пособие по истории, экономике и управлению в сфере креативных индустрий.</w:t>
      </w:r>
    </w:p>
    <w:p w:rsidR="006D0EA8" w:rsidRPr="00D561DA" w:rsidRDefault="006D0EA8" w:rsidP="006D0EA8">
      <w:pPr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D561DA">
        <w:rPr>
          <w:rFonts w:ascii="Times New Roman" w:hAnsi="Times New Roman"/>
          <w:i/>
          <w:sz w:val="24"/>
          <w:szCs w:val="24"/>
          <w:lang w:val="ru-RU"/>
        </w:rPr>
        <w:t>Проектный менеджмент и управление проектами: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1.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Аньшин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В.М., Ильина О.Н. (ред.). Управление проектами. Фундаментальный курс: учебник. — 4-е изд. — Москва: Издательский дом Высшей школы экономики, 2025. — 818 с. Полное систематическое изложение методов и инструментов управления проектами, включая гибкие методологии и управление в кризисных условиях.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2. Полевой С.А. (ред.). Проектный менеджмент: учебник. — Москва: ИНФРА-М, 2025. — 575 с. (Высшее образование). Теория и практика управления проектами, контрольные вопросы и тесты.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3.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Бадокин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О.В.,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Блаженкова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Т.А. Проектный менеджмент: учебное пособие. — Санкт-Петербург: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СПбГАСУ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>, ЭБС АСВ, 2025. — 198 с. Методы решения практических задач, примеры.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4.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Чуланова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О.Л. (ред.). Основы проектной деятельности: учебник. — Москва: ИНФРА-М, 2025.</w:t>
      </w:r>
    </w:p>
    <w:p w:rsidR="006D0EA8" w:rsidRPr="00D561DA" w:rsidRDefault="006D0EA8" w:rsidP="006D0EA8">
      <w:pPr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D561DA">
        <w:rPr>
          <w:rFonts w:ascii="Times New Roman" w:hAnsi="Times New Roman"/>
          <w:i/>
          <w:sz w:val="24"/>
          <w:szCs w:val="24"/>
          <w:lang w:val="ru-RU"/>
        </w:rPr>
        <w:t>Креативное мышление и дизайн-мышление: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1. Одинокая М.А., Рубцова А.В., Мурашко М.А. Навигатор по креативному мышлению: учебное пособие. — Санкт-Петербург: Лань, 2025. — 204 с. Книга-навигатор с комплексом техник и методов для выхода за пределы стандартизированного мышления, включает три формата (бумажный, цифровой, игровой).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2. Васильева Е.В. Дизайн-мышление: методология креативного развития: учебник. — Москва: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КноРус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, 2025. — 560 с. Техники дизайн-мышления и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нейродизайн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, задания для развития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эмпатии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>, фокусировки, креативности.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3.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Намаконов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И.М. Креативность: 31 способ заставить мозг работать. — Москва: Альпина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Паблишер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>, 2022. — 207 с.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4. Ковалева Г.С., Логинова О.Б., Авдеенко Н.А., Яковлева С.Г. Креативное мышление. Сборник эталонных заданий. — Москва, 2025.</w:t>
      </w:r>
    </w:p>
    <w:p w:rsidR="006D0EA8" w:rsidRPr="00D561DA" w:rsidRDefault="006D0EA8" w:rsidP="006D0EA8">
      <w:pPr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D561DA">
        <w:rPr>
          <w:rFonts w:ascii="Times New Roman" w:hAnsi="Times New Roman"/>
          <w:i/>
          <w:sz w:val="24"/>
          <w:szCs w:val="24"/>
          <w:lang w:val="ru-RU"/>
        </w:rPr>
        <w:t>Графический дизайн: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lastRenderedPageBreak/>
        <w:t xml:space="preserve">1. Трофимов А.Н. Многостраничный дизайн +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еПриложение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: учебник. — Москва: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КноРус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, 2024. — 398 с. Пошаговые уроки работы в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Adobe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InDesign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, макетирование,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типографика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>.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2.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Сметанникова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Т.А., Ананьева Т.В. Основы проектной и компьютерной графики. Создание фирменного стиля: учебное пособие. — Липецк: Липецкий ГТУ, Профобразование, 2024. — 52 с. Работа в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Adobe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Illustrator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Photoshop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, создание логотипа и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брендбука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>.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3. Рассадина С.П., Исаева М.В. Информационный дизайн и медиа: учебник. — 2-е изд. — Москва: Академия, 2024. — 237 с.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4. Шитов В.Н. Графический дизайн и мультимедиа: учебное пособие. — Москва: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КноРус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>, 2024.</w:t>
      </w:r>
    </w:p>
    <w:p w:rsidR="006D0EA8" w:rsidRPr="00D561DA" w:rsidRDefault="006D0EA8" w:rsidP="006D0EA8">
      <w:pPr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D561DA">
        <w:rPr>
          <w:rFonts w:ascii="Times New Roman" w:hAnsi="Times New Roman"/>
          <w:i/>
          <w:sz w:val="24"/>
          <w:szCs w:val="24"/>
          <w:lang w:val="ru-RU"/>
        </w:rPr>
        <w:t>PR, маркетинг, SMM и медиа: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1.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Душкина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М.Р. Технологии рекламы и связей с общественностью в маркетинге: учебник. — Москва: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Юрайт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>, 2025. — 459 с.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2.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Жильцова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О.Н.,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Синяева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И.М., Жильцов Д.А. Связи с общественностью: учебник. — 2-е изд. — Москва: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Юрайт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>, 2025. — 263 с. PR в организациях сферы товарного обращения и промышленного производства, инструменты PR в маркетинге.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3.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Чумиков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А.Н. Связи с общественностью и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медиакоммуникации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: учебник. — 2-е изд. — Москва: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Юрайт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>, 2025. — 199 с.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4.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Милинчук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Е.С. SMM-маркетинг: учебник. — Москва: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Юрайт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>, 2025. — 216 с.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5. Домнин В.Н.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Брендинг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: учебник и практикум. — 3-е изд. — Москва: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Юрайт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>, 2025. — 555 с.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6. Рожков И.Я.,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Кисмерешкин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В.Г.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Брендинг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: учебник. — Москва: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Юрайт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>, 2025. — 331 с.</w:t>
      </w:r>
    </w:p>
    <w:p w:rsidR="006D0EA8" w:rsidRPr="00D561DA" w:rsidRDefault="006D0EA8" w:rsidP="006D0EA8">
      <w:pPr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D561DA">
        <w:rPr>
          <w:rFonts w:ascii="Times New Roman" w:hAnsi="Times New Roman"/>
          <w:i/>
          <w:sz w:val="24"/>
          <w:szCs w:val="24"/>
          <w:lang w:val="ru-RU"/>
        </w:rPr>
        <w:t>Правовые основы и интеллектуальная собственность: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1.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Зенин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И.А. Право интеллектуальной собственности: учебник. — 12-е изд. — Москва: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Юрайт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>, 2025. — 524 с.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2. Новоселова Л.А. и др. Право интеллектуальной собственности: учебник. — Москва: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Юрайт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>, 2025. — 335 с.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3. Галайко В.В., Зеньков И.В. Организация и управление интеллектуальной собственностью: учебник. — 2-е изд. — Санкт-Петербург: Лань, 2025. — 228 с.</w:t>
      </w:r>
    </w:p>
    <w:p w:rsidR="006D0EA8" w:rsidRPr="00D561DA" w:rsidRDefault="006D0EA8" w:rsidP="006D0EA8">
      <w:pPr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D561DA">
        <w:rPr>
          <w:rFonts w:ascii="Times New Roman" w:hAnsi="Times New Roman"/>
          <w:i/>
          <w:sz w:val="24"/>
          <w:szCs w:val="24"/>
          <w:lang w:val="ru-RU"/>
        </w:rPr>
        <w:t>Психология творчества и педагогическое сопровождение: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1.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Барышева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Т.А. Психология творчества: учебник. — Москва: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Юрайт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>, 2025. — 300 с. Анализ феноменов и механизмов творчества, креативности, одарённости.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2. Петрушин В.И. Психология и педагогика художественного творчества: учебник. — 3-е изд. — Москва: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Юрайт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>, 2025. — 395 с.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3. Сергеев И.С., Блинов В.И. и др. Профориентация детей и молодежи. Сопровождение, практика,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нетворкинг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>: учебное пособие. — 2025. — 356 с. Образовательная профориентация, педагогическое сопровождение профессионального выбора.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4. Корниенко В.И.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Командообразование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: учебник. — Москва: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Юрайт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>, 2026. — 291 с. Теоретические и прикладные основы формирования команд.</w:t>
      </w:r>
    </w:p>
    <w:p w:rsidR="006D0EA8" w:rsidRPr="00D561DA" w:rsidRDefault="006D0EA8" w:rsidP="006D0EA8">
      <w:pPr>
        <w:jc w:val="both"/>
        <w:rPr>
          <w:rFonts w:ascii="Times New Roman" w:hAnsi="Times New Roman"/>
          <w:i/>
          <w:sz w:val="24"/>
          <w:szCs w:val="24"/>
          <w:lang w:val="ru-RU"/>
        </w:rPr>
      </w:pPr>
      <w:proofErr w:type="spellStart"/>
      <w:r w:rsidRPr="00D561DA">
        <w:rPr>
          <w:rFonts w:ascii="Times New Roman" w:hAnsi="Times New Roman"/>
          <w:i/>
          <w:sz w:val="24"/>
          <w:szCs w:val="24"/>
          <w:lang w:val="ru-RU"/>
        </w:rPr>
        <w:lastRenderedPageBreak/>
        <w:t>Продюсирование</w:t>
      </w:r>
      <w:proofErr w:type="spellEnd"/>
      <w:r w:rsidRPr="00D561DA">
        <w:rPr>
          <w:rFonts w:ascii="Times New Roman" w:hAnsi="Times New Roman"/>
          <w:i/>
          <w:sz w:val="24"/>
          <w:szCs w:val="24"/>
          <w:lang w:val="ru-RU"/>
        </w:rPr>
        <w:t>:</w:t>
      </w:r>
    </w:p>
    <w:p w:rsidR="006D0EA8" w:rsidRPr="00D561DA" w:rsidRDefault="006D0EA8" w:rsidP="00C46843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1.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Косинова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М.И. Методические аспекты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продюсирования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аудиовизуальных проектов: учебное пособие. — 2025.</w:t>
      </w:r>
    </w:p>
    <w:p w:rsidR="006D0EA8" w:rsidRPr="00D561DA" w:rsidRDefault="006D0EA8" w:rsidP="00C46843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2. Экономико-математические методы и модели в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продюсерстве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>: учебное пособие. — 2025.</w:t>
      </w:r>
    </w:p>
    <w:p w:rsidR="007A7E8F" w:rsidRPr="00F96093" w:rsidRDefault="00F96093" w:rsidP="00C46843">
      <w:pPr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F96093">
        <w:rPr>
          <w:rFonts w:ascii="Times New Roman" w:hAnsi="Times New Roman"/>
          <w:i/>
          <w:sz w:val="24"/>
          <w:szCs w:val="24"/>
          <w:lang w:val="ru-RU"/>
        </w:rPr>
        <w:t>Нейрофизиология</w:t>
      </w:r>
    </w:p>
    <w:p w:rsidR="00F96093" w:rsidRPr="00F96093" w:rsidRDefault="00F96093" w:rsidP="00C46843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F96093">
        <w:rPr>
          <w:rFonts w:ascii="Times New Roman" w:hAnsi="Times New Roman"/>
          <w:sz w:val="24"/>
          <w:szCs w:val="24"/>
          <w:lang w:val="ru-RU"/>
        </w:rPr>
        <w:t>1. Анохин П.К. Очерки по физиологии функциональных систем. — М.: Медицина, 1975.</w:t>
      </w:r>
    </w:p>
    <w:p w:rsidR="00F96093" w:rsidRPr="00F96093" w:rsidRDefault="00F96093" w:rsidP="00C46843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F96093">
        <w:rPr>
          <w:rFonts w:ascii="Times New Roman" w:hAnsi="Times New Roman"/>
          <w:sz w:val="24"/>
          <w:szCs w:val="24"/>
          <w:lang w:val="ru-RU"/>
        </w:rPr>
        <w:t xml:space="preserve">2. Курганский А.М. Интегративная модель восприятия цифровой информации детьми // Российский педиатрический журнал имени М.Я. </w:t>
      </w:r>
      <w:proofErr w:type="spellStart"/>
      <w:r w:rsidRPr="00F96093">
        <w:rPr>
          <w:rFonts w:ascii="Times New Roman" w:hAnsi="Times New Roman"/>
          <w:sz w:val="24"/>
          <w:szCs w:val="24"/>
          <w:lang w:val="ru-RU"/>
        </w:rPr>
        <w:t>Студеникина</w:t>
      </w:r>
      <w:proofErr w:type="spellEnd"/>
      <w:r w:rsidRPr="00F96093">
        <w:rPr>
          <w:rFonts w:ascii="Times New Roman" w:hAnsi="Times New Roman"/>
          <w:sz w:val="24"/>
          <w:szCs w:val="24"/>
          <w:lang w:val="ru-RU"/>
        </w:rPr>
        <w:t>. — 2025. — Т. 28, № 4S. — С. 46–47.</w:t>
      </w:r>
    </w:p>
    <w:p w:rsidR="00F96093" w:rsidRPr="00F96093" w:rsidRDefault="00F96093" w:rsidP="00C46843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F96093">
        <w:rPr>
          <w:rFonts w:ascii="Times New Roman" w:hAnsi="Times New Roman"/>
          <w:sz w:val="24"/>
          <w:szCs w:val="24"/>
          <w:lang w:val="ru-RU"/>
        </w:rPr>
        <w:t xml:space="preserve">3. </w:t>
      </w:r>
      <w:proofErr w:type="spellStart"/>
      <w:r w:rsidRPr="00F96093">
        <w:rPr>
          <w:rFonts w:ascii="Times New Roman" w:hAnsi="Times New Roman"/>
          <w:sz w:val="24"/>
          <w:szCs w:val="24"/>
          <w:lang w:val="ru-RU"/>
        </w:rPr>
        <w:t>Дахин</w:t>
      </w:r>
      <w:proofErr w:type="spellEnd"/>
      <w:r w:rsidRPr="00F96093">
        <w:rPr>
          <w:rFonts w:ascii="Times New Roman" w:hAnsi="Times New Roman"/>
          <w:sz w:val="24"/>
          <w:szCs w:val="24"/>
          <w:lang w:val="ru-RU"/>
        </w:rPr>
        <w:t xml:space="preserve"> А.Н. Нейрофизиология и технология: интеграция, модификация, адаптация, или </w:t>
      </w:r>
      <w:proofErr w:type="gramStart"/>
      <w:r w:rsidRPr="00F96093">
        <w:rPr>
          <w:rFonts w:ascii="Times New Roman" w:hAnsi="Times New Roman"/>
          <w:sz w:val="24"/>
          <w:szCs w:val="24"/>
          <w:lang w:val="ru-RU"/>
        </w:rPr>
        <w:t>Что</w:t>
      </w:r>
      <w:proofErr w:type="gramEnd"/>
      <w:r w:rsidRPr="00F96093">
        <w:rPr>
          <w:rFonts w:ascii="Times New Roman" w:hAnsi="Times New Roman"/>
          <w:sz w:val="24"/>
          <w:szCs w:val="24"/>
          <w:lang w:val="ru-RU"/>
        </w:rPr>
        <w:t xml:space="preserve"> такое адаптивно-реверсивное обучение // Народное образование. — 2018.</w:t>
      </w:r>
    </w:p>
    <w:p w:rsidR="00F96093" w:rsidRPr="00F96093" w:rsidRDefault="00F96093" w:rsidP="00C46843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</w:t>
      </w:r>
      <w:r w:rsidRPr="00F96093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F96093">
        <w:rPr>
          <w:rFonts w:ascii="Times New Roman" w:hAnsi="Times New Roman"/>
          <w:sz w:val="24"/>
          <w:szCs w:val="24"/>
          <w:lang w:val="ru-RU"/>
        </w:rPr>
        <w:t>Бодичева</w:t>
      </w:r>
      <w:proofErr w:type="spellEnd"/>
      <w:r w:rsidRPr="00F96093">
        <w:rPr>
          <w:rFonts w:ascii="Times New Roman" w:hAnsi="Times New Roman"/>
          <w:sz w:val="24"/>
          <w:szCs w:val="24"/>
          <w:lang w:val="ru-RU"/>
        </w:rPr>
        <w:t xml:space="preserve"> Л.В., </w:t>
      </w:r>
      <w:proofErr w:type="spellStart"/>
      <w:r w:rsidRPr="00F96093">
        <w:rPr>
          <w:rFonts w:ascii="Times New Roman" w:hAnsi="Times New Roman"/>
          <w:sz w:val="24"/>
          <w:szCs w:val="24"/>
          <w:lang w:val="ru-RU"/>
        </w:rPr>
        <w:t>Рагузова</w:t>
      </w:r>
      <w:proofErr w:type="spellEnd"/>
      <w:r w:rsidRPr="00F96093">
        <w:rPr>
          <w:rFonts w:ascii="Times New Roman" w:hAnsi="Times New Roman"/>
          <w:sz w:val="24"/>
          <w:szCs w:val="24"/>
          <w:lang w:val="ru-RU"/>
        </w:rPr>
        <w:t xml:space="preserve"> А.Н. Интеграция </w:t>
      </w:r>
      <w:proofErr w:type="spellStart"/>
      <w:r w:rsidRPr="00F96093">
        <w:rPr>
          <w:rFonts w:ascii="Times New Roman" w:hAnsi="Times New Roman"/>
          <w:sz w:val="24"/>
          <w:szCs w:val="24"/>
          <w:lang w:val="ru-RU"/>
        </w:rPr>
        <w:t>нейропедагогического</w:t>
      </w:r>
      <w:proofErr w:type="spellEnd"/>
      <w:r w:rsidRPr="00F96093">
        <w:rPr>
          <w:rFonts w:ascii="Times New Roman" w:hAnsi="Times New Roman"/>
          <w:sz w:val="24"/>
          <w:szCs w:val="24"/>
          <w:lang w:val="ru-RU"/>
        </w:rPr>
        <w:t xml:space="preserve"> подхода в педагогический дизайн урока. — 1urok.ru.</w:t>
      </w:r>
    </w:p>
    <w:p w:rsidR="00F96093" w:rsidRPr="00F96093" w:rsidRDefault="00F96093" w:rsidP="00C46843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</w:t>
      </w:r>
      <w:r w:rsidRPr="00F96093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F96093">
        <w:rPr>
          <w:rFonts w:ascii="Times New Roman" w:hAnsi="Times New Roman"/>
          <w:sz w:val="24"/>
          <w:szCs w:val="24"/>
          <w:lang w:val="ru-RU"/>
        </w:rPr>
        <w:t>Нейроперемена</w:t>
      </w:r>
      <w:proofErr w:type="spellEnd"/>
      <w:r w:rsidRPr="00F96093">
        <w:rPr>
          <w:rFonts w:ascii="Times New Roman" w:hAnsi="Times New Roman"/>
          <w:sz w:val="24"/>
          <w:szCs w:val="24"/>
          <w:lang w:val="ru-RU"/>
        </w:rPr>
        <w:t xml:space="preserve">: как знание основ </w:t>
      </w:r>
      <w:proofErr w:type="spellStart"/>
      <w:r w:rsidRPr="00F96093">
        <w:rPr>
          <w:rFonts w:ascii="Times New Roman" w:hAnsi="Times New Roman"/>
          <w:sz w:val="24"/>
          <w:szCs w:val="24"/>
          <w:lang w:val="ru-RU"/>
        </w:rPr>
        <w:t>нейробиологии</w:t>
      </w:r>
      <w:proofErr w:type="spellEnd"/>
      <w:r w:rsidRPr="00F96093">
        <w:rPr>
          <w:rFonts w:ascii="Times New Roman" w:hAnsi="Times New Roman"/>
          <w:sz w:val="24"/>
          <w:szCs w:val="24"/>
          <w:lang w:val="ru-RU"/>
        </w:rPr>
        <w:t xml:space="preserve"> поможет провести первые уроки эффективнее. — Группа компаний «Просвещение», 2025.</w:t>
      </w:r>
    </w:p>
    <w:p w:rsidR="00F96093" w:rsidRDefault="00F96093" w:rsidP="006D0EA8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D0EA8" w:rsidRPr="00D561DA" w:rsidRDefault="006D0EA8" w:rsidP="006D0EA8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sz w:val="24"/>
          <w:szCs w:val="24"/>
          <w:lang w:val="ru-RU"/>
        </w:rPr>
        <w:t>Список литературы для учащихся</w:t>
      </w:r>
    </w:p>
    <w:p w:rsidR="006D0EA8" w:rsidRPr="00D561DA" w:rsidRDefault="006D0EA8" w:rsidP="006D0EA8">
      <w:pPr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D561DA">
        <w:rPr>
          <w:rFonts w:ascii="Times New Roman" w:hAnsi="Times New Roman"/>
          <w:i/>
          <w:sz w:val="24"/>
          <w:szCs w:val="24"/>
          <w:lang w:val="ru-RU"/>
        </w:rPr>
        <w:t>Креативные индустрии: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1.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Брыкова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Ю.А. Профессии будущего: наша экскурсия по креативным индустриям. — Ростов-на-Дону: Феникс, 2026. (ISBN 978-5-222-45114-4). Трое школьников и их учитель отправляются в Москву на Фестиваль креативных индустрий. Книга знакомит с востребованными направлениями будущего.</w:t>
      </w:r>
    </w:p>
    <w:p w:rsidR="006D0EA8" w:rsidRPr="00D561DA" w:rsidRDefault="006D0EA8" w:rsidP="006D0EA8">
      <w:pPr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D561DA">
        <w:rPr>
          <w:rFonts w:ascii="Times New Roman" w:hAnsi="Times New Roman"/>
          <w:i/>
          <w:sz w:val="24"/>
          <w:szCs w:val="24"/>
          <w:lang w:val="ru-RU"/>
        </w:rPr>
        <w:t>Развитие креативности: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1.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Намаконов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И.М. Креативность. 31 способ заставить мозг работать. Навыки будущего для подростков. — Москва: Альпина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Паблишер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, 2022. — 207 с. Профессиональный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креативщик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учит подростков творить прямо сейчас и под запрос.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2.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Гин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А.А.,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Андржеевская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И.Ю. Воображайте! Развиваем креативное мышление. — Классика ТРИЗ-педагогики по развитию воображения и изобретательского мышления.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3.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Кашкаров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А. Развитие креативного мышления. ТРИЗ детям. — Практические упражнения и арт-технологии в формате дизайн-мышления.</w:t>
      </w:r>
    </w:p>
    <w:p w:rsidR="006D0EA8" w:rsidRPr="00D561DA" w:rsidRDefault="006D0EA8" w:rsidP="006D0EA8">
      <w:pPr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D561DA">
        <w:rPr>
          <w:rFonts w:ascii="Times New Roman" w:hAnsi="Times New Roman"/>
          <w:i/>
          <w:sz w:val="24"/>
          <w:szCs w:val="24"/>
          <w:lang w:val="ru-RU"/>
        </w:rPr>
        <w:t>Дизайн и визуальные коммуникации:</w:t>
      </w:r>
    </w:p>
    <w:p w:rsidR="006D0EA8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1.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Сметанникова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Т.А., Ананьева Т.В. Основы проектной и компьютерной графики. Создание фирменного стиля: учебное пособие. — Липецк, 2024. — 52 с. Работа в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Adobe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Illustrator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Photoshop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, создание логотипа и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брендбука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>.</w:t>
      </w:r>
    </w:p>
    <w:p w:rsidR="006D0EA8" w:rsidRPr="00D561DA" w:rsidRDefault="006D0EA8" w:rsidP="006D0EA8">
      <w:pPr>
        <w:jc w:val="both"/>
        <w:rPr>
          <w:rFonts w:ascii="Times New Roman" w:hAnsi="Times New Roman"/>
          <w:i/>
          <w:sz w:val="24"/>
          <w:szCs w:val="24"/>
          <w:lang w:val="ru-RU"/>
        </w:rPr>
      </w:pPr>
      <w:proofErr w:type="spellStart"/>
      <w:r w:rsidRPr="00D561DA">
        <w:rPr>
          <w:rFonts w:ascii="Times New Roman" w:hAnsi="Times New Roman"/>
          <w:i/>
          <w:sz w:val="24"/>
          <w:szCs w:val="24"/>
          <w:lang w:val="ru-RU"/>
        </w:rPr>
        <w:t>Профориентационные</w:t>
      </w:r>
      <w:proofErr w:type="spellEnd"/>
      <w:r w:rsidRPr="00D561DA">
        <w:rPr>
          <w:rFonts w:ascii="Times New Roman" w:hAnsi="Times New Roman"/>
          <w:i/>
          <w:sz w:val="24"/>
          <w:szCs w:val="24"/>
          <w:lang w:val="ru-RU"/>
        </w:rPr>
        <w:t xml:space="preserve"> материалы</w:t>
      </w:r>
    </w:p>
    <w:p w:rsidR="00814BCF" w:rsidRPr="00D561DA" w:rsidRDefault="006D0EA8" w:rsidP="006D0EA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1.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Дикова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В.В. Самоопределение и профессиональная ориентация учащихся: учебное пособие. — Москва: Ай Пи Ар Медиа, 2025. — 190 с. </w:t>
      </w:r>
    </w:p>
    <w:p w:rsidR="00814BCF" w:rsidRPr="00D561DA" w:rsidRDefault="00814BCF" w:rsidP="00D847F1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9947E0" w:rsidRPr="00D561DA" w:rsidRDefault="009947E0" w:rsidP="00D847F1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sz w:val="24"/>
          <w:szCs w:val="24"/>
          <w:lang w:val="ru-RU"/>
        </w:rPr>
        <w:lastRenderedPageBreak/>
        <w:t>Приложение 1.</w:t>
      </w:r>
    </w:p>
    <w:p w:rsidR="009947E0" w:rsidRPr="00D561DA" w:rsidRDefault="009947E0" w:rsidP="009947E0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sz w:val="24"/>
          <w:szCs w:val="24"/>
          <w:lang w:val="ru-RU"/>
        </w:rPr>
        <w:t>ТЕРМИНОЛОГИЯ</w:t>
      </w:r>
    </w:p>
    <w:p w:rsidR="00814BCF" w:rsidRPr="00D561DA" w:rsidRDefault="00814BCF" w:rsidP="00814BCF">
      <w:pPr>
        <w:jc w:val="both"/>
        <w:rPr>
          <w:rStyle w:val="ab"/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D561DA">
        <w:rPr>
          <w:rStyle w:val="ab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Авторское право – </w:t>
      </w:r>
      <w:r w:rsidRPr="00D561DA">
        <w:rPr>
          <w:rStyle w:val="ab"/>
          <w:rFonts w:ascii="Times New Roman" w:hAnsi="Times New Roman"/>
          <w:b w:val="0"/>
          <w:sz w:val="24"/>
          <w:szCs w:val="24"/>
          <w:shd w:val="clear" w:color="auto" w:fill="FFFFFF"/>
          <w:lang w:val="ru-RU"/>
        </w:rPr>
        <w:t>это совокупность прав автора (создателя) результата интеллектуальной деятельности (произведения) на его использование, распоряжение и защиту. Оно регулирует отношения, связанные с созданием, использованием и охраной произведений науки, литературы и искусства.</w:t>
      </w:r>
    </w:p>
    <w:p w:rsidR="009947E0" w:rsidRPr="00D561DA" w:rsidRDefault="009947E0" w:rsidP="009947E0">
      <w:pPr>
        <w:jc w:val="both"/>
        <w:rPr>
          <w:rStyle w:val="ab"/>
          <w:rFonts w:ascii="Times New Roman" w:hAnsi="Times New Roman"/>
          <w:b w:val="0"/>
          <w:sz w:val="24"/>
          <w:szCs w:val="24"/>
          <w:shd w:val="clear" w:color="auto" w:fill="FFFFFF"/>
          <w:lang w:val="ru-RU"/>
        </w:rPr>
      </w:pPr>
      <w:r w:rsidRPr="00D561DA">
        <w:rPr>
          <w:rStyle w:val="ab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Графический дизайн – </w:t>
      </w:r>
      <w:r w:rsidRPr="00D561DA">
        <w:rPr>
          <w:rStyle w:val="ab"/>
          <w:rFonts w:ascii="Times New Roman" w:hAnsi="Times New Roman"/>
          <w:b w:val="0"/>
          <w:sz w:val="24"/>
          <w:szCs w:val="24"/>
          <w:shd w:val="clear" w:color="auto" w:fill="FFFFFF"/>
          <w:lang w:val="ru-RU"/>
        </w:rPr>
        <w:t>термин, который означает средство визуальной коммуникации, с помощью которого идеи и смыслы выражают через изображения, формы, линии, цвета и текстуры. Цель графического дизайна – создание эстетически привлекательных продуктов, несущих идею, рассказывающих историю. К задачам относятся: подчёркивание отличительных особенностей объекта, его выделение на фоне других, предоставление информации, эмоциональное воздействие на людей.</w:t>
      </w:r>
    </w:p>
    <w:p w:rsidR="00814BCF" w:rsidRPr="00D561DA" w:rsidRDefault="00814BCF" w:rsidP="009947E0">
      <w:pPr>
        <w:jc w:val="both"/>
        <w:rPr>
          <w:rStyle w:val="ab"/>
          <w:rFonts w:ascii="Times New Roman" w:hAnsi="Times New Roman"/>
          <w:b w:val="0"/>
          <w:sz w:val="24"/>
          <w:szCs w:val="24"/>
          <w:shd w:val="clear" w:color="auto" w:fill="FFFFFF"/>
          <w:lang w:val="ru-RU"/>
        </w:rPr>
      </w:pPr>
      <w:r w:rsidRPr="00D561DA">
        <w:rPr>
          <w:rStyle w:val="ab"/>
          <w:rFonts w:ascii="Times New Roman" w:hAnsi="Times New Roman"/>
          <w:sz w:val="24"/>
          <w:szCs w:val="24"/>
          <w:shd w:val="clear" w:color="auto" w:fill="FFFFFF"/>
          <w:lang w:val="ru-RU"/>
        </w:rPr>
        <w:t>Интеллектуальная собственность</w:t>
      </w:r>
      <w:r w:rsidRPr="00D561DA">
        <w:rPr>
          <w:rStyle w:val="ab"/>
          <w:rFonts w:ascii="Times New Roman" w:hAnsi="Times New Roman"/>
          <w:b w:val="0"/>
          <w:sz w:val="24"/>
          <w:szCs w:val="24"/>
          <w:shd w:val="clear" w:color="auto" w:fill="FFFFFF"/>
          <w:lang w:val="ru-RU"/>
        </w:rPr>
        <w:t xml:space="preserve"> – это охраняемые законом результаты интеллектуальной деятельности и приравненные к ним средства индивидуализации юридических лиц, товаров, работ, услуг и предприятий. Это нематериальные активы, которые могут приносить материальную выгоду, так как их можно продавать, передавать права на использование и использовать в предпринимательской деятельности.</w:t>
      </w:r>
    </w:p>
    <w:p w:rsidR="00814BCF" w:rsidRPr="00D561DA" w:rsidRDefault="00814BCF" w:rsidP="009947E0">
      <w:pPr>
        <w:jc w:val="both"/>
        <w:rPr>
          <w:rStyle w:val="ab"/>
          <w:rFonts w:ascii="Times New Roman" w:hAnsi="Times New Roman"/>
          <w:b w:val="0"/>
          <w:sz w:val="24"/>
          <w:szCs w:val="24"/>
          <w:shd w:val="clear" w:color="auto" w:fill="FFFFFF"/>
          <w:lang w:val="ru-RU"/>
        </w:rPr>
      </w:pPr>
      <w:r w:rsidRPr="00D561DA">
        <w:rPr>
          <w:rStyle w:val="ab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Креатив </w:t>
      </w:r>
      <w:r w:rsidRPr="00D561DA">
        <w:rPr>
          <w:rStyle w:val="ab"/>
          <w:rFonts w:ascii="Times New Roman" w:hAnsi="Times New Roman"/>
          <w:b w:val="0"/>
          <w:sz w:val="24"/>
          <w:szCs w:val="24"/>
          <w:shd w:val="clear" w:color="auto" w:fill="FFFFFF"/>
          <w:lang w:val="ru-RU"/>
        </w:rPr>
        <w:t xml:space="preserve">(от англ. </w:t>
      </w:r>
      <w:proofErr w:type="spellStart"/>
      <w:r w:rsidRPr="00D561DA">
        <w:rPr>
          <w:rStyle w:val="ab"/>
          <w:rFonts w:ascii="Times New Roman" w:hAnsi="Times New Roman"/>
          <w:b w:val="0"/>
          <w:sz w:val="24"/>
          <w:szCs w:val="24"/>
          <w:shd w:val="clear" w:color="auto" w:fill="FFFFFF"/>
          <w:lang w:val="ru-RU"/>
        </w:rPr>
        <w:t>creativity</w:t>
      </w:r>
      <w:proofErr w:type="spellEnd"/>
      <w:r w:rsidRPr="00D561DA">
        <w:rPr>
          <w:rStyle w:val="ab"/>
          <w:rFonts w:ascii="Times New Roman" w:hAnsi="Times New Roman"/>
          <w:b w:val="0"/>
          <w:sz w:val="24"/>
          <w:szCs w:val="24"/>
          <w:shd w:val="clear" w:color="auto" w:fill="FFFFFF"/>
          <w:lang w:val="ru-RU"/>
        </w:rPr>
        <w:t xml:space="preserve"> – «творчество») – результат творческого труда, создание новых по замыслу культурных или материальных ценностей. Это понятие может использоваться в разных сферах, </w:t>
      </w:r>
      <w:proofErr w:type="gramStart"/>
      <w:r w:rsidRPr="00D561DA">
        <w:rPr>
          <w:rStyle w:val="ab"/>
          <w:rFonts w:ascii="Times New Roman" w:hAnsi="Times New Roman"/>
          <w:b w:val="0"/>
          <w:sz w:val="24"/>
          <w:szCs w:val="24"/>
          <w:shd w:val="clear" w:color="auto" w:fill="FFFFFF"/>
          <w:lang w:val="ru-RU"/>
        </w:rPr>
        <w:t>например</w:t>
      </w:r>
      <w:proofErr w:type="gramEnd"/>
      <w:r w:rsidRPr="00D561DA">
        <w:rPr>
          <w:rStyle w:val="ab"/>
          <w:rFonts w:ascii="Times New Roman" w:hAnsi="Times New Roman"/>
          <w:b w:val="0"/>
          <w:sz w:val="24"/>
          <w:szCs w:val="24"/>
          <w:shd w:val="clear" w:color="auto" w:fill="FFFFFF"/>
          <w:lang w:val="ru-RU"/>
        </w:rPr>
        <w:t xml:space="preserve"> в рекламе, дизайне, искусстве или бизнесе. Под креативом часто подразумевается не столько творческий подход, сколько оригинальная идея.</w:t>
      </w:r>
    </w:p>
    <w:p w:rsidR="009947E0" w:rsidRPr="00D561DA" w:rsidRDefault="009947E0" w:rsidP="009947E0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D561DA">
        <w:rPr>
          <w:rStyle w:val="ab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Креативная экономика </w:t>
      </w:r>
      <w:r w:rsidRPr="00D561DA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– экономика, основанная на вкладе и потенциале творческих активов в экономический рост. Ядро креативной экономики – </w:t>
      </w:r>
      <w:r w:rsidRPr="00D561DA">
        <w:rPr>
          <w:rStyle w:val="ab"/>
          <w:rFonts w:ascii="Times New Roman" w:hAnsi="Times New Roman"/>
          <w:b w:val="0"/>
          <w:sz w:val="24"/>
          <w:szCs w:val="24"/>
          <w:shd w:val="clear" w:color="auto" w:fill="FFFFFF"/>
          <w:lang w:val="ru-RU"/>
        </w:rPr>
        <w:t xml:space="preserve">креативные индустрии </w:t>
      </w:r>
      <w:r w:rsidRPr="00D561DA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– совокупность сфер деятельности, в которых компании в процессе творческой и культурной активности производят товары и услуги.</w:t>
      </w:r>
    </w:p>
    <w:p w:rsidR="009947E0" w:rsidRPr="00D561DA" w:rsidRDefault="009947E0" w:rsidP="009947E0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D561DA">
        <w:rPr>
          <w:rFonts w:ascii="Times New Roman" w:hAnsi="Times New Roman"/>
          <w:b/>
          <w:bCs/>
          <w:sz w:val="24"/>
          <w:szCs w:val="24"/>
          <w:shd w:val="clear" w:color="auto" w:fill="FFFFFF"/>
          <w:lang w:val="ru-RU"/>
        </w:rPr>
        <w:t>Маркетинг</w:t>
      </w:r>
      <w:r w:rsidRPr="00D561DA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(от англ. </w:t>
      </w:r>
      <w:r w:rsidRPr="00D561DA">
        <w:rPr>
          <w:rFonts w:ascii="Times New Roman" w:hAnsi="Times New Roman"/>
          <w:sz w:val="24"/>
          <w:szCs w:val="24"/>
          <w:shd w:val="clear" w:color="auto" w:fill="FFFFFF"/>
        </w:rPr>
        <w:t>marketing</w:t>
      </w:r>
      <w:r w:rsidRPr="00D561DA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– «рыночная деятельность») – </w:t>
      </w:r>
      <w:r w:rsidRPr="00D561DA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>организационная функция и совокупность процессов создания, продвижения и предоставления продукта или услуги покупателям</w:t>
      </w:r>
      <w:r w:rsidRPr="00D561DA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, а также управление взаимоотношениями с ними с выгодой для организации. </w:t>
      </w:r>
    </w:p>
    <w:p w:rsidR="00814BCF" w:rsidRPr="00D561DA" w:rsidRDefault="00814BCF" w:rsidP="00814BCF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D561DA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Медиа</w:t>
      </w:r>
      <w:r w:rsidRPr="00D561DA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(англ. </w:t>
      </w:r>
      <w:proofErr w:type="spellStart"/>
      <w:r w:rsidRPr="00D561DA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media</w:t>
      </w:r>
      <w:proofErr w:type="spellEnd"/>
      <w:r w:rsidRPr="00D561DA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, от лат. </w:t>
      </w:r>
      <w:proofErr w:type="spellStart"/>
      <w:r w:rsidRPr="00D561DA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medium</w:t>
      </w:r>
      <w:proofErr w:type="spellEnd"/>
      <w:r w:rsidRPr="00D561DA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– «посредник») – обширное понятие, включающее в себя средства коммуникации, способы передачи информации, а также образовываемую ими среду (</w:t>
      </w:r>
      <w:proofErr w:type="spellStart"/>
      <w:r w:rsidRPr="00D561DA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медиапространство</w:t>
      </w:r>
      <w:proofErr w:type="spellEnd"/>
      <w:r w:rsidRPr="00D561DA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).</w:t>
      </w:r>
      <w:r w:rsidRPr="00D561DA">
        <w:rPr>
          <w:lang w:val="ru-RU"/>
        </w:rPr>
        <w:t xml:space="preserve"> </w:t>
      </w:r>
      <w:r w:rsidRPr="00D561DA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Через медиа компании передают аудитории сообщения в разных форматах: в текстах, видео, аудио, различной графике.</w:t>
      </w:r>
    </w:p>
    <w:p w:rsidR="009947E0" w:rsidRPr="00D561DA" w:rsidRDefault="009947E0" w:rsidP="009947E0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D561DA">
        <w:rPr>
          <w:rFonts w:ascii="Times New Roman" w:hAnsi="Times New Roman"/>
          <w:b/>
          <w:bCs/>
          <w:sz w:val="24"/>
          <w:szCs w:val="24"/>
          <w:shd w:val="clear" w:color="auto" w:fill="FFFFFF"/>
          <w:lang w:val="ru-RU"/>
        </w:rPr>
        <w:t>Продюсирование</w:t>
      </w:r>
      <w:r w:rsidRPr="00D561DA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– это процесс организации и управления творческими и коммерческими проектами. Оно помогает довести идею до успешной реализации, будь то музыкальный альбом, бизнес, художественная выставка или фильм.</w:t>
      </w:r>
    </w:p>
    <w:p w:rsidR="00814BCF" w:rsidRPr="00D561DA" w:rsidRDefault="00814BCF" w:rsidP="009947E0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D561DA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Проектный менеджмент</w:t>
      </w:r>
      <w:r w:rsidRPr="00D561DA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– это комплекс действий для реализации проекта. Он всегда ограничен во времени, бюджетом и краткосрочными целями.</w:t>
      </w:r>
    </w:p>
    <w:p w:rsidR="009947E0" w:rsidRPr="00D561DA" w:rsidRDefault="009947E0" w:rsidP="009947E0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D561DA">
        <w:rPr>
          <w:rFonts w:ascii="Times New Roman" w:hAnsi="Times New Roman"/>
          <w:b/>
          <w:bCs/>
          <w:sz w:val="24"/>
          <w:szCs w:val="24"/>
          <w:shd w:val="clear" w:color="auto" w:fill="FFFFFF"/>
          <w:lang w:val="ru-RU"/>
        </w:rPr>
        <w:t xml:space="preserve">PR </w:t>
      </w:r>
      <w:r w:rsidRPr="00D561DA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>(</w:t>
      </w:r>
      <w:proofErr w:type="spellStart"/>
      <w:r w:rsidRPr="00D561DA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>public</w:t>
      </w:r>
      <w:proofErr w:type="spellEnd"/>
      <w:r w:rsidRPr="00D561DA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561DA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>relations</w:t>
      </w:r>
      <w:proofErr w:type="spellEnd"/>
      <w:r w:rsidRPr="00D561DA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>, пиар)</w:t>
      </w:r>
      <w:r w:rsidRPr="00D561DA">
        <w:rPr>
          <w:rFonts w:ascii="Times New Roman" w:hAnsi="Times New Roman"/>
          <w:b/>
          <w:bCs/>
          <w:sz w:val="24"/>
          <w:szCs w:val="24"/>
          <w:shd w:val="clear" w:color="auto" w:fill="FFFFFF"/>
          <w:lang w:val="ru-RU"/>
        </w:rPr>
        <w:t xml:space="preserve"> </w:t>
      </w:r>
      <w:r w:rsidRPr="00D561DA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– это </w:t>
      </w:r>
      <w:r w:rsidRPr="00D561DA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>связи с общественностью</w:t>
      </w:r>
      <w:r w:rsidRPr="00D561DA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 Так называют </w:t>
      </w:r>
      <w:r w:rsidRPr="00D561DA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>системную работу по созданию позитивного имиджа и поддержанию репутации компании или персоны</w:t>
      </w:r>
      <w:r w:rsidRPr="00D561DA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 Задача PR – сформировать позитивное мнение о бренде или личности не только у потенциальных клиентов, но и у журналистов, инвесторов, избирател</w:t>
      </w:r>
      <w:r w:rsidR="00814BCF" w:rsidRPr="00D561DA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ей, представителей госструктур.</w:t>
      </w:r>
    </w:p>
    <w:p w:rsidR="00D847F1" w:rsidRPr="00D561DA" w:rsidRDefault="00D847F1" w:rsidP="00D847F1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sz w:val="24"/>
          <w:szCs w:val="24"/>
          <w:lang w:val="ru-RU"/>
        </w:rPr>
        <w:lastRenderedPageBreak/>
        <w:t>Приложение 2.</w:t>
      </w:r>
    </w:p>
    <w:p w:rsidR="00D847F1" w:rsidRPr="00D561DA" w:rsidRDefault="00E13BAF" w:rsidP="00E13BAF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561DA">
        <w:rPr>
          <w:rFonts w:ascii="Times New Roman" w:hAnsi="Times New Roman"/>
          <w:b/>
          <w:sz w:val="24"/>
          <w:szCs w:val="24"/>
          <w:lang w:val="ru-RU"/>
        </w:rPr>
        <w:t>К</w:t>
      </w:r>
      <w:r w:rsidR="00F14B88" w:rsidRPr="00D561DA">
        <w:rPr>
          <w:rFonts w:ascii="Times New Roman" w:hAnsi="Times New Roman"/>
          <w:b/>
          <w:sz w:val="24"/>
          <w:szCs w:val="24"/>
          <w:lang w:val="ru-RU"/>
        </w:rPr>
        <w:t>ейсы от компаний</w:t>
      </w:r>
      <w:r w:rsidRPr="00D561DA">
        <w:rPr>
          <w:rFonts w:ascii="Times New Roman" w:hAnsi="Times New Roman"/>
          <w:b/>
          <w:sz w:val="24"/>
          <w:szCs w:val="24"/>
          <w:lang w:val="ru-RU"/>
        </w:rPr>
        <w:t>-партнёр</w:t>
      </w:r>
      <w:r w:rsidR="00F14B88" w:rsidRPr="00D561DA">
        <w:rPr>
          <w:rFonts w:ascii="Times New Roman" w:hAnsi="Times New Roman"/>
          <w:b/>
          <w:sz w:val="24"/>
          <w:szCs w:val="24"/>
          <w:lang w:val="ru-RU"/>
        </w:rPr>
        <w:t>ов</w:t>
      </w:r>
    </w:p>
    <w:p w:rsidR="00D847F1" w:rsidRPr="00D561DA" w:rsidRDefault="0078147D" w:rsidP="00F47038">
      <w:pPr>
        <w:pStyle w:val="a4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Студия «</w:t>
      </w:r>
      <w:r w:rsidR="00D847F1" w:rsidRPr="00D561DA">
        <w:rPr>
          <w:rFonts w:ascii="Times New Roman" w:hAnsi="Times New Roman"/>
          <w:sz w:val="24"/>
          <w:szCs w:val="24"/>
          <w:lang w:val="ru-RU"/>
        </w:rPr>
        <w:t>7DIFF</w:t>
      </w:r>
      <w:r w:rsidRPr="00D561DA">
        <w:rPr>
          <w:rFonts w:ascii="Times New Roman" w:hAnsi="Times New Roman"/>
          <w:sz w:val="24"/>
          <w:szCs w:val="24"/>
          <w:lang w:val="ru-RU"/>
        </w:rPr>
        <w:t>»</w:t>
      </w:r>
      <w:r w:rsidR="00D847F1" w:rsidRPr="00D561DA">
        <w:rPr>
          <w:rFonts w:ascii="Times New Roman" w:hAnsi="Times New Roman"/>
          <w:sz w:val="24"/>
          <w:szCs w:val="24"/>
          <w:lang w:val="ru-RU"/>
        </w:rPr>
        <w:t xml:space="preserve">. Создать современную, молодёжную визуальную идентичность для линейки </w:t>
      </w:r>
      <w:proofErr w:type="spellStart"/>
      <w:r w:rsidR="00D847F1" w:rsidRPr="00D561DA">
        <w:rPr>
          <w:rFonts w:ascii="Times New Roman" w:hAnsi="Times New Roman"/>
          <w:sz w:val="24"/>
          <w:szCs w:val="24"/>
          <w:lang w:val="ru-RU"/>
        </w:rPr>
        <w:t>арома</w:t>
      </w:r>
      <w:proofErr w:type="spellEnd"/>
      <w:r w:rsidR="00D847F1" w:rsidRPr="00D561DA">
        <w:rPr>
          <w:rFonts w:ascii="Times New Roman" w:hAnsi="Times New Roman"/>
          <w:sz w:val="24"/>
          <w:szCs w:val="24"/>
          <w:lang w:val="ru-RU"/>
        </w:rPr>
        <w:t>-продукции, которая отражает тренды 2026 года и формирует эмоциональную связь с аудиторией.</w:t>
      </w:r>
    </w:p>
    <w:p w:rsidR="00D847F1" w:rsidRPr="00D561DA" w:rsidRDefault="00D847F1" w:rsidP="00F47038">
      <w:pPr>
        <w:pStyle w:val="a4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Мастерская </w:t>
      </w:r>
      <w:r w:rsidR="0078147D" w:rsidRPr="00D561DA">
        <w:rPr>
          <w:rFonts w:ascii="Times New Roman" w:hAnsi="Times New Roman"/>
          <w:sz w:val="24"/>
          <w:szCs w:val="24"/>
          <w:lang w:val="ru-RU"/>
        </w:rPr>
        <w:t>Школа шитья и дизайна «Молодой портной»</w:t>
      </w:r>
      <w:r w:rsidRPr="00D561DA">
        <w:rPr>
          <w:rFonts w:ascii="Times New Roman" w:hAnsi="Times New Roman"/>
          <w:sz w:val="24"/>
          <w:szCs w:val="24"/>
          <w:lang w:val="ru-RU"/>
        </w:rPr>
        <w:t>. Разработка капсульной коллекции одежды с акцентом на устойчивое развитие и современный крой.</w:t>
      </w:r>
    </w:p>
    <w:p w:rsidR="00D847F1" w:rsidRPr="00D561DA" w:rsidRDefault="0078147D" w:rsidP="00F47038">
      <w:pPr>
        <w:pStyle w:val="a4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Студия флористики «Цветы, конечно»</w:t>
      </w:r>
      <w:r w:rsidR="00D847F1" w:rsidRPr="00D561DA">
        <w:rPr>
          <w:rFonts w:ascii="Times New Roman" w:hAnsi="Times New Roman"/>
          <w:sz w:val="24"/>
          <w:szCs w:val="24"/>
          <w:lang w:val="ru-RU"/>
        </w:rPr>
        <w:t xml:space="preserve">. Спроектировать уникальную, </w:t>
      </w:r>
      <w:proofErr w:type="spellStart"/>
      <w:r w:rsidR="00D847F1" w:rsidRPr="00D561DA">
        <w:rPr>
          <w:rFonts w:ascii="Times New Roman" w:hAnsi="Times New Roman"/>
          <w:sz w:val="24"/>
          <w:szCs w:val="24"/>
          <w:lang w:val="ru-RU"/>
        </w:rPr>
        <w:t>экологичную</w:t>
      </w:r>
      <w:proofErr w:type="spellEnd"/>
      <w:r w:rsidR="00D847F1" w:rsidRPr="00D561DA">
        <w:rPr>
          <w:rFonts w:ascii="Times New Roman" w:hAnsi="Times New Roman"/>
          <w:sz w:val="24"/>
          <w:szCs w:val="24"/>
          <w:lang w:val="ru-RU"/>
        </w:rPr>
        <w:t xml:space="preserve"> и функциональную упаковку, которая позволяет безопасно транспортировать букет в вазе (или с вазой) и становится частью подарка.</w:t>
      </w:r>
    </w:p>
    <w:p w:rsidR="00D847F1" w:rsidRPr="00D561DA" w:rsidRDefault="0078147D" w:rsidP="00F47038">
      <w:pPr>
        <w:pStyle w:val="a4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Неделя моды «</w:t>
      </w:r>
      <w:r w:rsidR="00D847F1" w:rsidRPr="00D561DA">
        <w:rPr>
          <w:rFonts w:ascii="Times New Roman" w:hAnsi="Times New Roman"/>
          <w:sz w:val="24"/>
          <w:szCs w:val="24"/>
          <w:lang w:val="ru-RU"/>
        </w:rPr>
        <w:t>Знай Пензу</w:t>
      </w:r>
      <w:r w:rsidRPr="00D561DA">
        <w:rPr>
          <w:rFonts w:ascii="Times New Roman" w:hAnsi="Times New Roman"/>
          <w:sz w:val="24"/>
          <w:szCs w:val="24"/>
          <w:lang w:val="ru-RU"/>
        </w:rPr>
        <w:t>»</w:t>
      </w:r>
      <w:r w:rsidR="00D847F1" w:rsidRPr="00D561DA">
        <w:rPr>
          <w:rFonts w:ascii="Times New Roman" w:hAnsi="Times New Roman"/>
          <w:sz w:val="24"/>
          <w:szCs w:val="24"/>
          <w:lang w:val="ru-RU"/>
        </w:rPr>
        <w:t>. Создать концепцию арт-объекта, который станет фотозоной и смысловым ядром фестиваля, отразит связь моды, городской идентичности и природного ландшафта набережной.</w:t>
      </w:r>
    </w:p>
    <w:p w:rsidR="00D847F1" w:rsidRPr="00D561DA" w:rsidRDefault="00D847F1" w:rsidP="00F47038">
      <w:pPr>
        <w:pStyle w:val="a4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 xml:space="preserve">Коллекция одежды с использованием локальных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принтов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«Шабаш». Спроектировать современную капсульную коллекцию одежды (6–8 луков), используя готовые авторские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принты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, созданные на основе традиционной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абашевской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игрушки. Задача команды — превратить эти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принты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в полноценную </w:t>
      </w: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fashion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>-коллекцию, актуальную для молодёжной аудитории 2026 года.</w:t>
      </w:r>
    </w:p>
    <w:p w:rsidR="00D847F1" w:rsidRPr="00D561DA" w:rsidRDefault="0078147D" w:rsidP="00F47038">
      <w:pPr>
        <w:pStyle w:val="a4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D561DA">
        <w:rPr>
          <w:rFonts w:ascii="Times New Roman" w:hAnsi="Times New Roman"/>
          <w:sz w:val="24"/>
          <w:szCs w:val="24"/>
          <w:lang w:val="ru-RU"/>
        </w:rPr>
        <w:t>ГастроФест</w:t>
      </w:r>
      <w:proofErr w:type="spellEnd"/>
      <w:r w:rsidRPr="00D561DA">
        <w:rPr>
          <w:rFonts w:ascii="Times New Roman" w:hAnsi="Times New Roman"/>
          <w:sz w:val="24"/>
          <w:szCs w:val="24"/>
          <w:lang w:val="ru-RU"/>
        </w:rPr>
        <w:t xml:space="preserve"> «Битва вкусов»</w:t>
      </w:r>
      <w:r w:rsidR="00D847F1" w:rsidRPr="00D561DA">
        <w:rPr>
          <w:rFonts w:ascii="Times New Roman" w:hAnsi="Times New Roman"/>
          <w:sz w:val="24"/>
          <w:szCs w:val="24"/>
          <w:lang w:val="ru-RU"/>
        </w:rPr>
        <w:t xml:space="preserve">. Разработать коллекцию </w:t>
      </w:r>
      <w:proofErr w:type="spellStart"/>
      <w:r w:rsidR="00D847F1" w:rsidRPr="00D561DA">
        <w:rPr>
          <w:rFonts w:ascii="Times New Roman" w:hAnsi="Times New Roman"/>
          <w:sz w:val="24"/>
          <w:szCs w:val="24"/>
          <w:lang w:val="ru-RU"/>
        </w:rPr>
        <w:t>мерча</w:t>
      </w:r>
      <w:proofErr w:type="spellEnd"/>
      <w:r w:rsidR="00D847F1" w:rsidRPr="00D561DA">
        <w:rPr>
          <w:rFonts w:ascii="Times New Roman" w:hAnsi="Times New Roman"/>
          <w:sz w:val="24"/>
          <w:szCs w:val="24"/>
          <w:lang w:val="ru-RU"/>
        </w:rPr>
        <w:t xml:space="preserve"> (одежда, аксессуары, сувениры) для гастрономического фестиваля. </w:t>
      </w:r>
      <w:proofErr w:type="spellStart"/>
      <w:r w:rsidR="00D847F1" w:rsidRPr="00D561DA">
        <w:rPr>
          <w:rFonts w:ascii="Times New Roman" w:hAnsi="Times New Roman"/>
          <w:sz w:val="24"/>
          <w:szCs w:val="24"/>
          <w:lang w:val="ru-RU"/>
        </w:rPr>
        <w:t>Мерч</w:t>
      </w:r>
      <w:proofErr w:type="spellEnd"/>
      <w:r w:rsidR="00D847F1" w:rsidRPr="00D561DA">
        <w:rPr>
          <w:rFonts w:ascii="Times New Roman" w:hAnsi="Times New Roman"/>
          <w:sz w:val="24"/>
          <w:szCs w:val="24"/>
          <w:lang w:val="ru-RU"/>
        </w:rPr>
        <w:t xml:space="preserve"> должен стать инструментом продвижения фестиваля, создавать настроение и быть желанным для гостей, а также отражать локальную гастрономическую идентичность.</w:t>
      </w:r>
    </w:p>
    <w:p w:rsidR="00D847F1" w:rsidRPr="00D561DA" w:rsidRDefault="00D847F1" w:rsidP="00F47038">
      <w:pPr>
        <w:pStyle w:val="a4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val="ru-RU"/>
        </w:rPr>
      </w:pPr>
      <w:r w:rsidRPr="00D561DA">
        <w:rPr>
          <w:rFonts w:ascii="Times New Roman" w:hAnsi="Times New Roman"/>
          <w:sz w:val="24"/>
          <w:szCs w:val="24"/>
          <w:lang w:val="ru-RU"/>
        </w:rPr>
        <w:t>Бренд фарфоровых украшений ручной работы DELVA. Разработать комплексную рекламную стратегию для бренда DELVA, направленную на увеличение продаж и узнаваемости.</w:t>
      </w:r>
    </w:p>
    <w:p w:rsidR="00D40594" w:rsidRPr="00D561DA" w:rsidRDefault="00D40594" w:rsidP="00D40594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D40594" w:rsidRPr="00D561DA" w:rsidRDefault="00D40594" w:rsidP="00D40594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D40594" w:rsidRPr="00D561DA" w:rsidRDefault="00D40594" w:rsidP="00D40594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47127F" w:rsidRDefault="0047127F" w:rsidP="0037132C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7127F" w:rsidRDefault="0047127F" w:rsidP="0037132C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7127F" w:rsidRDefault="0047127F" w:rsidP="0037132C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7127F" w:rsidRDefault="0047127F" w:rsidP="0037132C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7127F" w:rsidRDefault="0047127F" w:rsidP="0037132C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7127F" w:rsidRDefault="0047127F" w:rsidP="0037132C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7127F" w:rsidRDefault="0047127F" w:rsidP="0037132C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7127F" w:rsidRDefault="0047127F" w:rsidP="0037132C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7127F" w:rsidRDefault="0047127F" w:rsidP="0037132C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7127F" w:rsidRDefault="0047127F" w:rsidP="0037132C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7127F" w:rsidRDefault="0047127F" w:rsidP="0037132C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7127F" w:rsidRDefault="0047127F" w:rsidP="0037132C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7127F" w:rsidRDefault="0047127F" w:rsidP="0037132C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7127F" w:rsidRDefault="0047127F" w:rsidP="0037132C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7127F" w:rsidRDefault="0047127F" w:rsidP="0037132C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37132C" w:rsidRDefault="00DE7CAC" w:rsidP="0037132C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>Приложение 3</w:t>
      </w:r>
      <w:r w:rsidR="0037132C" w:rsidRPr="0037132C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37132C" w:rsidRDefault="0037132C" w:rsidP="0037132C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37132C" w:rsidRDefault="0037132C" w:rsidP="00BC30A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Критерии</w:t>
      </w:r>
      <w:r w:rsidRPr="0037132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оценки проектов</w:t>
      </w:r>
    </w:p>
    <w:p w:rsidR="0037132C" w:rsidRDefault="0037132C" w:rsidP="00BC30A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(защиты</w:t>
      </w:r>
      <w:r w:rsidRPr="0037132C">
        <w:rPr>
          <w:rFonts w:ascii="Times New Roman" w:hAnsi="Times New Roman"/>
          <w:b/>
          <w:sz w:val="24"/>
          <w:szCs w:val="24"/>
          <w:lang w:val="ru-RU"/>
        </w:rPr>
        <w:t xml:space="preserve"> бизнес-кейсов</w:t>
      </w:r>
      <w:r>
        <w:rPr>
          <w:rFonts w:ascii="Times New Roman" w:hAnsi="Times New Roman"/>
          <w:b/>
          <w:sz w:val="24"/>
          <w:szCs w:val="24"/>
          <w:lang w:val="ru-RU"/>
        </w:rPr>
        <w:t>)</w:t>
      </w:r>
    </w:p>
    <w:p w:rsidR="00BC30A9" w:rsidRDefault="00BC30A9" w:rsidP="00BC30A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7132C" w:rsidRDefault="00BC30A9" w:rsidP="00BC30A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C30A9">
        <w:rPr>
          <w:rFonts w:ascii="Times New Roman" w:hAnsi="Times New Roman"/>
          <w:sz w:val="24"/>
          <w:szCs w:val="24"/>
          <w:lang w:val="ru-RU"/>
        </w:rPr>
        <w:t>Оценка проводится экспертной комиссией, состоящей из представителей компаний-партнёров (заказчиков кейсов), педагогов программы и приглашённых специалистов. Каждый критерий оценивается по 10-балльной шкале в соответствии с тремя уровнями выраженности: низкий (1–3 балла), средний (4–7 баллов), высокий (8–10 баллов). Итоговая оценка формируется как сумма баллов по всем критериям или как среднее арифметическое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BC30A9" w:rsidRPr="00BC30A9" w:rsidRDefault="00BC30A9" w:rsidP="00BC30A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"/>
        <w:gridCol w:w="7102"/>
        <w:gridCol w:w="1686"/>
      </w:tblGrid>
      <w:tr w:rsidR="0037132C" w:rsidTr="00011D76">
        <w:tc>
          <w:tcPr>
            <w:tcW w:w="557" w:type="dxa"/>
          </w:tcPr>
          <w:p w:rsidR="0037132C" w:rsidRDefault="0037132C" w:rsidP="00EE2F6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7102" w:type="dxa"/>
          </w:tcPr>
          <w:p w:rsidR="0037132C" w:rsidRDefault="00BC30A9" w:rsidP="00BC30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Основные к</w:t>
            </w:r>
            <w:r w:rsidR="0037132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ритери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</w:p>
        </w:tc>
        <w:tc>
          <w:tcPr>
            <w:tcW w:w="1686" w:type="dxa"/>
          </w:tcPr>
          <w:p w:rsidR="0037132C" w:rsidRDefault="00BC30A9" w:rsidP="00EE2F6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301D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максимально возможных баллов</w:t>
            </w:r>
          </w:p>
        </w:tc>
      </w:tr>
      <w:tr w:rsidR="00011D76" w:rsidTr="00011D76">
        <w:tc>
          <w:tcPr>
            <w:tcW w:w="557" w:type="dxa"/>
          </w:tcPr>
          <w:p w:rsidR="00011D76" w:rsidRDefault="00011D76" w:rsidP="00011D7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7102" w:type="dxa"/>
          </w:tcPr>
          <w:p w:rsidR="00011D76" w:rsidRPr="00455F0D" w:rsidRDefault="00011D76" w:rsidP="00011D7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F0D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Соответствие брифу и понимание задачи</w:t>
            </w:r>
          </w:p>
        </w:tc>
        <w:tc>
          <w:tcPr>
            <w:tcW w:w="1686" w:type="dxa"/>
          </w:tcPr>
          <w:p w:rsidR="00011D76" w:rsidRPr="00273449" w:rsidRDefault="00011D76" w:rsidP="00011D7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3449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  <w:tr w:rsidR="00011D76" w:rsidTr="00011D76">
        <w:tc>
          <w:tcPr>
            <w:tcW w:w="557" w:type="dxa"/>
          </w:tcPr>
          <w:p w:rsidR="00011D76" w:rsidRDefault="00011D76" w:rsidP="00011D7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102" w:type="dxa"/>
          </w:tcPr>
          <w:p w:rsidR="00011D76" w:rsidRPr="00BC30A9" w:rsidRDefault="00011D76" w:rsidP="00011D7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30A9">
              <w:rPr>
                <w:rFonts w:ascii="Times New Roman" w:hAnsi="Times New Roman"/>
                <w:sz w:val="24"/>
                <w:szCs w:val="24"/>
              </w:rPr>
              <w:t>Креативность и оригинальность решения</w:t>
            </w:r>
          </w:p>
        </w:tc>
        <w:tc>
          <w:tcPr>
            <w:tcW w:w="1686" w:type="dxa"/>
          </w:tcPr>
          <w:p w:rsidR="00011D76" w:rsidRPr="00273449" w:rsidRDefault="00011D76" w:rsidP="00011D7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3449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  <w:tr w:rsidR="00011D76" w:rsidTr="00011D76">
        <w:tc>
          <w:tcPr>
            <w:tcW w:w="557" w:type="dxa"/>
          </w:tcPr>
          <w:p w:rsidR="00011D76" w:rsidRDefault="00011D76" w:rsidP="00011D7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7102" w:type="dxa"/>
          </w:tcPr>
          <w:p w:rsidR="00011D76" w:rsidRPr="00BC30A9" w:rsidRDefault="00011D76" w:rsidP="00011D7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30A9">
              <w:rPr>
                <w:rFonts w:ascii="Times New Roman" w:hAnsi="Times New Roman"/>
                <w:sz w:val="24"/>
                <w:szCs w:val="24"/>
                <w:lang w:val="ru-RU"/>
              </w:rPr>
              <w:t>Конвергентность</w:t>
            </w:r>
          </w:p>
        </w:tc>
        <w:tc>
          <w:tcPr>
            <w:tcW w:w="1686" w:type="dxa"/>
          </w:tcPr>
          <w:p w:rsidR="00011D76" w:rsidRPr="00273449" w:rsidRDefault="00011D76" w:rsidP="00011D7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3449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  <w:tr w:rsidR="00011D76" w:rsidTr="00011D76">
        <w:tc>
          <w:tcPr>
            <w:tcW w:w="557" w:type="dxa"/>
          </w:tcPr>
          <w:p w:rsidR="00011D76" w:rsidRDefault="00011D76" w:rsidP="00011D7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7102" w:type="dxa"/>
          </w:tcPr>
          <w:p w:rsidR="00011D76" w:rsidRPr="00BC30A9" w:rsidRDefault="00011D76" w:rsidP="00011D7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30A9">
              <w:rPr>
                <w:rFonts w:ascii="Times New Roman" w:hAnsi="Times New Roman"/>
                <w:sz w:val="24"/>
                <w:szCs w:val="24"/>
              </w:rPr>
              <w:t xml:space="preserve">Реализуемость и </w:t>
            </w:r>
            <w:proofErr w:type="spellStart"/>
            <w:r w:rsidRPr="00BC30A9">
              <w:rPr>
                <w:rFonts w:ascii="Times New Roman" w:hAnsi="Times New Roman"/>
                <w:sz w:val="24"/>
                <w:szCs w:val="24"/>
              </w:rPr>
              <w:t>жизнеспособность</w:t>
            </w:r>
            <w:proofErr w:type="spellEnd"/>
          </w:p>
        </w:tc>
        <w:tc>
          <w:tcPr>
            <w:tcW w:w="1686" w:type="dxa"/>
          </w:tcPr>
          <w:p w:rsidR="00011D76" w:rsidRPr="00273449" w:rsidRDefault="00011D76" w:rsidP="00011D7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3449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  <w:tr w:rsidR="00011D76" w:rsidTr="00011D76">
        <w:tc>
          <w:tcPr>
            <w:tcW w:w="557" w:type="dxa"/>
          </w:tcPr>
          <w:p w:rsidR="00011D76" w:rsidRDefault="00011D76" w:rsidP="00011D7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102" w:type="dxa"/>
          </w:tcPr>
          <w:p w:rsidR="00011D76" w:rsidRPr="00BC30A9" w:rsidRDefault="00011D76" w:rsidP="00011D7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30A9">
              <w:rPr>
                <w:rFonts w:ascii="Times New Roman" w:hAnsi="Times New Roman"/>
                <w:sz w:val="24"/>
                <w:szCs w:val="24"/>
                <w:lang w:val="ru-RU"/>
              </w:rPr>
              <w:t>Качество публичной защиты и аргументации</w:t>
            </w:r>
            <w:r w:rsidRPr="00BC30A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86" w:type="dxa"/>
          </w:tcPr>
          <w:p w:rsidR="00011D76" w:rsidRPr="00273449" w:rsidRDefault="00011D76" w:rsidP="00011D7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3449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  <w:tr w:rsidR="00011D76" w:rsidTr="00011D76">
        <w:tc>
          <w:tcPr>
            <w:tcW w:w="557" w:type="dxa"/>
          </w:tcPr>
          <w:p w:rsidR="00011D76" w:rsidRDefault="00011D76" w:rsidP="00011D7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7102" w:type="dxa"/>
          </w:tcPr>
          <w:p w:rsidR="00011D76" w:rsidRPr="00BC30A9" w:rsidRDefault="00011D76" w:rsidP="00011D7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30A9">
              <w:rPr>
                <w:rFonts w:ascii="Times New Roman" w:hAnsi="Times New Roman"/>
                <w:sz w:val="24"/>
                <w:szCs w:val="24"/>
                <w:lang w:val="ru-RU"/>
              </w:rPr>
              <w:t>Командная работа и управление проектом</w:t>
            </w:r>
          </w:p>
        </w:tc>
        <w:tc>
          <w:tcPr>
            <w:tcW w:w="1686" w:type="dxa"/>
          </w:tcPr>
          <w:p w:rsidR="00011D76" w:rsidRPr="00273449" w:rsidRDefault="00011D76" w:rsidP="00011D7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3449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  <w:tr w:rsidR="00011D76" w:rsidTr="00011D76">
        <w:tc>
          <w:tcPr>
            <w:tcW w:w="557" w:type="dxa"/>
          </w:tcPr>
          <w:p w:rsidR="00011D76" w:rsidRDefault="00011D76" w:rsidP="00011D7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7102" w:type="dxa"/>
          </w:tcPr>
          <w:p w:rsidR="00011D76" w:rsidRPr="00BC30A9" w:rsidRDefault="00011D76" w:rsidP="00011D7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30A9">
              <w:rPr>
                <w:rFonts w:ascii="Times New Roman" w:hAnsi="Times New Roman"/>
                <w:sz w:val="24"/>
                <w:szCs w:val="24"/>
                <w:lang w:val="ru-RU"/>
              </w:rPr>
              <w:t>Рефлексия и работа с обратной связью</w:t>
            </w:r>
          </w:p>
        </w:tc>
        <w:tc>
          <w:tcPr>
            <w:tcW w:w="1686" w:type="dxa"/>
          </w:tcPr>
          <w:p w:rsidR="00011D76" w:rsidRPr="00273449" w:rsidRDefault="00011D76" w:rsidP="00011D7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3449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  <w:tr w:rsidR="00011D76" w:rsidTr="00011D76">
        <w:tc>
          <w:tcPr>
            <w:tcW w:w="557" w:type="dxa"/>
          </w:tcPr>
          <w:p w:rsidR="00011D76" w:rsidRDefault="00011D76" w:rsidP="00011D7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102" w:type="dxa"/>
          </w:tcPr>
          <w:p w:rsidR="00011D76" w:rsidRPr="00BC30A9" w:rsidRDefault="00011D76" w:rsidP="00011D7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01D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Итого </w:t>
            </w:r>
            <w:r w:rsidRPr="00D301DE">
              <w:rPr>
                <w:rFonts w:ascii="Times New Roman" w:hAnsi="Times New Roman"/>
                <w:b/>
                <w:sz w:val="24"/>
                <w:szCs w:val="24"/>
              </w:rPr>
              <w:t>max</w:t>
            </w:r>
            <w:r w:rsidRPr="00D301D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1686" w:type="dxa"/>
          </w:tcPr>
          <w:p w:rsidR="00011D76" w:rsidRDefault="00011D76" w:rsidP="00011D7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70</w:t>
            </w:r>
          </w:p>
        </w:tc>
      </w:tr>
    </w:tbl>
    <w:p w:rsidR="004A2170" w:rsidRDefault="0037132C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37132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4A2170" w:rsidRDefault="004A2170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A2170" w:rsidRDefault="004A2170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Default="00610299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A2170" w:rsidRDefault="00610299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>Приложение 4</w:t>
      </w:r>
      <w:r w:rsidR="0087138E">
        <w:rPr>
          <w:rFonts w:ascii="Times New Roman" w:hAnsi="Times New Roman"/>
          <w:b/>
          <w:sz w:val="24"/>
          <w:szCs w:val="24"/>
          <w:lang w:val="ru-RU"/>
        </w:rPr>
        <w:t>.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4A2170" w:rsidRDefault="004A2170" w:rsidP="00610299">
      <w:pPr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Pr="00610299" w:rsidRDefault="00610299" w:rsidP="00610299">
      <w:pPr>
        <w:spacing w:line="25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10299">
        <w:rPr>
          <w:rFonts w:ascii="Times New Roman" w:hAnsi="Times New Roman"/>
          <w:b/>
          <w:sz w:val="24"/>
          <w:szCs w:val="24"/>
          <w:lang w:val="ru-RU"/>
        </w:rPr>
        <w:t>Контрольно-измерительные материалы</w:t>
      </w:r>
    </w:p>
    <w:p w:rsidR="00610299" w:rsidRPr="00610299" w:rsidRDefault="00610299" w:rsidP="00610299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sz w:val="24"/>
          <w:szCs w:val="24"/>
          <w:lang w:val="ru-RU"/>
        </w:rPr>
      </w:pPr>
      <w:r w:rsidRPr="00610299">
        <w:rPr>
          <w:rFonts w:ascii="Times New Roman" w:eastAsia="Times New Roman" w:hAnsi="Times New Roman"/>
          <w:b/>
          <w:sz w:val="24"/>
          <w:szCs w:val="24"/>
          <w:lang w:val="ru-RU"/>
        </w:rPr>
        <w:t>Оценивание предметных</w:t>
      </w:r>
      <w:r w:rsidRPr="00610299">
        <w:rPr>
          <w:rFonts w:ascii="Times New Roman" w:eastAsia="Times New Roman" w:hAnsi="Times New Roman"/>
          <w:b/>
          <w:spacing w:val="-1"/>
          <w:sz w:val="24"/>
          <w:szCs w:val="24"/>
          <w:lang w:val="ru-RU"/>
        </w:rPr>
        <w:t xml:space="preserve"> </w:t>
      </w:r>
      <w:r w:rsidRPr="00610299">
        <w:rPr>
          <w:rFonts w:ascii="Times New Roman" w:eastAsia="Times New Roman" w:hAnsi="Times New Roman"/>
          <w:b/>
          <w:sz w:val="24"/>
          <w:szCs w:val="24"/>
          <w:lang w:val="ru-RU"/>
        </w:rPr>
        <w:t>результатов обучения</w:t>
      </w:r>
      <w:r w:rsidRPr="00610299">
        <w:rPr>
          <w:rFonts w:ascii="Times New Roman" w:eastAsia="Times New Roman" w:hAnsi="Times New Roman"/>
          <w:b/>
          <w:spacing w:val="-4"/>
          <w:sz w:val="24"/>
          <w:szCs w:val="24"/>
          <w:lang w:val="ru-RU"/>
        </w:rPr>
        <w:t xml:space="preserve"> </w:t>
      </w:r>
      <w:r w:rsidRPr="00610299">
        <w:rPr>
          <w:rFonts w:ascii="Times New Roman" w:eastAsia="Times New Roman" w:hAnsi="Times New Roman"/>
          <w:b/>
          <w:sz w:val="24"/>
          <w:szCs w:val="24"/>
          <w:lang w:val="ru-RU"/>
        </w:rPr>
        <w:t>по</w:t>
      </w:r>
      <w:r w:rsidRPr="00610299">
        <w:rPr>
          <w:rFonts w:ascii="Times New Roman" w:eastAsia="Times New Roman" w:hAnsi="Times New Roman"/>
          <w:b/>
          <w:spacing w:val="1"/>
          <w:sz w:val="24"/>
          <w:szCs w:val="24"/>
          <w:lang w:val="ru-RU"/>
        </w:rPr>
        <w:t xml:space="preserve"> </w:t>
      </w:r>
      <w:r w:rsidRPr="00610299">
        <w:rPr>
          <w:rFonts w:ascii="Times New Roman" w:eastAsia="Times New Roman" w:hAnsi="Times New Roman"/>
          <w:b/>
          <w:sz w:val="24"/>
          <w:szCs w:val="24"/>
          <w:lang w:val="ru-RU"/>
        </w:rPr>
        <w:t>программе:</w:t>
      </w:r>
    </w:p>
    <w:p w:rsidR="00610299" w:rsidRPr="00610299" w:rsidRDefault="00610299" w:rsidP="00610299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76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val="ru-RU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1701"/>
        <w:gridCol w:w="1843"/>
        <w:gridCol w:w="1559"/>
      </w:tblGrid>
      <w:tr w:rsidR="00610299" w:rsidRPr="00610299" w:rsidTr="009A11EC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 w:eastAsia="ru-RU"/>
              </w:rPr>
              <w:t>Показатели</w:t>
            </w:r>
          </w:p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 w:eastAsia="ru-RU"/>
              </w:rPr>
              <w:t>(оцениваемые параметры)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Критерии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Методы диагностики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Степень выраженности оцениваемого качества</w:t>
            </w:r>
          </w:p>
        </w:tc>
      </w:tr>
      <w:tr w:rsidR="00610299" w:rsidRPr="00610299" w:rsidTr="009A11EC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9" w:rsidRPr="00610299" w:rsidRDefault="00610299" w:rsidP="00610299">
            <w:pPr>
              <w:spacing w:after="200" w:line="276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Низкий уровень</w:t>
            </w:r>
          </w:p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(1-3 балла)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Средний уровень</w:t>
            </w:r>
          </w:p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(4-7 баллов)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Высокий уровень</w:t>
            </w:r>
          </w:p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(8-10 баллов)</w:t>
            </w:r>
          </w:p>
        </w:tc>
      </w:tr>
      <w:tr w:rsidR="00610299" w:rsidRPr="009835BE" w:rsidTr="009A11EC">
        <w:trPr>
          <w:trHeight w:val="18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Теоретические знания  по основным разделам   программы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Соответствие теоретических знаний  учащегося программным требованиям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Наблюдение, тестирование, контрольный опрос и др.</w:t>
            </w:r>
          </w:p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Учащийся овладел менее чем половиной знаний, предусмотренных программой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 xml:space="preserve">Объем усвоений знаний составляет более   </w:t>
            </w:r>
            <m:oMath>
              <m:f>
                <m:fPr>
                  <m:type m:val="skw"/>
                  <m:ctrlPr>
                    <w:rPr>
                      <w:rFonts w:ascii="Cambria Math" w:eastAsia="Times New Roman" w:hAnsi="Cambria Math"/>
                      <w:i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lang w:val="ru-RU"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lang w:val="ru-RU" w:eastAsia="ru-RU"/>
                    </w:rPr>
                    <m:t>2</m:t>
                  </m:r>
                </m:den>
              </m:f>
            </m:oMath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Учащийся освоил практически весь объем знаний, предусмотренный программой за конкретный период</w:t>
            </w:r>
          </w:p>
        </w:tc>
      </w:tr>
      <w:tr w:rsidR="00610299" w:rsidRPr="009835BE" w:rsidTr="009A11EC">
        <w:trPr>
          <w:trHeight w:val="69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9" w:rsidRPr="00610299" w:rsidRDefault="00610299" w:rsidP="00610299">
            <w:pPr>
              <w:spacing w:after="0" w:line="276" w:lineRule="auto"/>
              <w:ind w:right="-108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 xml:space="preserve">Практические  </w:t>
            </w:r>
            <w:r w:rsidRPr="0061029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10299">
              <w:rPr>
                <w:rFonts w:ascii="Times New Roman" w:eastAsia="Times New Roman" w:hAnsi="Times New Roman"/>
                <w:lang w:val="ru-RU"/>
              </w:rPr>
              <w:t>умения и навыки,</w:t>
            </w:r>
            <w:r w:rsidRPr="0061029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10299">
              <w:rPr>
                <w:rFonts w:ascii="Times New Roman" w:eastAsia="Times New Roman" w:hAnsi="Times New Roman"/>
                <w:lang w:val="ru-RU"/>
              </w:rPr>
              <w:t>предусмотренные</w:t>
            </w:r>
            <w:r w:rsidRPr="0061029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10299">
              <w:rPr>
                <w:rFonts w:ascii="Times New Roman" w:eastAsia="Times New Roman" w:hAnsi="Times New Roman"/>
                <w:lang w:val="ru-RU"/>
              </w:rPr>
              <w:t xml:space="preserve">программой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Соответствие</w:t>
            </w:r>
            <w:r w:rsidRPr="0061029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10299">
              <w:rPr>
                <w:rFonts w:ascii="Times New Roman" w:eastAsia="Times New Roman" w:hAnsi="Times New Roman"/>
                <w:lang w:val="ru-RU"/>
              </w:rPr>
              <w:t>практических</w:t>
            </w:r>
            <w:r w:rsidRPr="0061029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10299">
              <w:rPr>
                <w:rFonts w:ascii="Times New Roman" w:eastAsia="Times New Roman" w:hAnsi="Times New Roman"/>
                <w:lang w:val="ru-RU"/>
              </w:rPr>
              <w:t>умений и</w:t>
            </w:r>
            <w:r w:rsidRPr="0061029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10299">
              <w:rPr>
                <w:rFonts w:ascii="Times New Roman" w:eastAsia="Times New Roman" w:hAnsi="Times New Roman"/>
                <w:lang w:val="ru-RU"/>
              </w:rPr>
              <w:t>навыков</w:t>
            </w:r>
            <w:r w:rsidRPr="0061029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10299">
              <w:rPr>
                <w:rFonts w:ascii="Times New Roman" w:eastAsia="Times New Roman" w:hAnsi="Times New Roman"/>
                <w:lang w:val="ru-RU"/>
              </w:rPr>
              <w:t>программным</w:t>
            </w:r>
            <w:r w:rsidRPr="0061029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10299">
              <w:rPr>
                <w:rFonts w:ascii="Times New Roman" w:eastAsia="Times New Roman" w:hAnsi="Times New Roman"/>
                <w:lang w:val="ru-RU"/>
              </w:rPr>
              <w:t>требованиям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Контрольное 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Практические умения и навыки неустойчивые, требуется постоянная помощь по их использованию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Овладел практическими умениями и навыками, предусмотренными программой, применяет их под руководством педагога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Учащийся овладел в полном объеме практическими умениями и навыками, практические работы выполняет самостоятельно, качественно</w:t>
            </w:r>
          </w:p>
        </w:tc>
      </w:tr>
    </w:tbl>
    <w:p w:rsidR="00610299" w:rsidRPr="00610299" w:rsidRDefault="00610299" w:rsidP="0061029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Pr="00610299" w:rsidRDefault="00610299" w:rsidP="0061029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10299">
        <w:rPr>
          <w:rFonts w:ascii="Times New Roman" w:hAnsi="Times New Roman"/>
          <w:b/>
          <w:sz w:val="24"/>
          <w:szCs w:val="24"/>
          <w:lang w:val="ru-RU"/>
        </w:rPr>
        <w:t>Показатели и критерии педагога-психолога</w:t>
      </w:r>
    </w:p>
    <w:tbl>
      <w:tblPr>
        <w:tblW w:w="993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1561"/>
        <w:gridCol w:w="1560"/>
        <w:gridCol w:w="1702"/>
        <w:gridCol w:w="1844"/>
        <w:gridCol w:w="1560"/>
      </w:tblGrid>
      <w:tr w:rsidR="00610299" w:rsidRPr="00610299" w:rsidTr="009A11EC"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 w:eastAsia="ru-RU"/>
              </w:rPr>
              <w:t>Показатели</w:t>
            </w:r>
          </w:p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 w:eastAsia="ru-RU"/>
              </w:rPr>
              <w:t>(оцениваемые параметры)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Критерии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Методы диагностики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Степень выраженности оцениваемого качества</w:t>
            </w:r>
          </w:p>
        </w:tc>
      </w:tr>
      <w:tr w:rsidR="00610299" w:rsidRPr="00610299" w:rsidTr="009A11EC"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9" w:rsidRPr="00610299" w:rsidRDefault="00610299" w:rsidP="00610299">
            <w:pPr>
              <w:spacing w:after="0" w:line="256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9" w:rsidRPr="00610299" w:rsidRDefault="00610299" w:rsidP="00610299">
            <w:pPr>
              <w:spacing w:after="0" w:line="256" w:lineRule="auto"/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9" w:rsidRPr="00610299" w:rsidRDefault="00610299" w:rsidP="00610299">
            <w:pPr>
              <w:spacing w:after="0" w:line="256" w:lineRule="auto"/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Низкий уровень</w:t>
            </w:r>
          </w:p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(1-3 балла)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Средний уровень</w:t>
            </w:r>
          </w:p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(4-7 баллов)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Высокий уровень</w:t>
            </w:r>
          </w:p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(8-10 баллов)</w:t>
            </w:r>
          </w:p>
        </w:tc>
      </w:tr>
      <w:tr w:rsidR="00610299" w:rsidRPr="009835BE" w:rsidTr="009A11EC">
        <w:trPr>
          <w:trHeight w:val="1897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 xml:space="preserve">Эмоциональный фон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Преобладающее настроение, стабильность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 xml:space="preserve">Наблюдение, опросник, цветовой тест </w:t>
            </w:r>
            <w:proofErr w:type="spellStart"/>
            <w:r w:rsidRPr="00610299">
              <w:rPr>
                <w:rFonts w:ascii="Times New Roman" w:eastAsia="Times New Roman" w:hAnsi="Times New Roman"/>
                <w:lang w:val="ru-RU" w:eastAsia="ru-RU"/>
              </w:rPr>
              <w:t>Люшера</w:t>
            </w:r>
            <w:proofErr w:type="spellEnd"/>
          </w:p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Преобладает подавленное, тревожное или раздражительное настроение, частые резкие перепады.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Фон ситуативно меняется, бывают периоды тревоги или сниженного настроения, но без длительных сбоев.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 xml:space="preserve">Преимущественно позитивный или ровный, стабилен, адекватно реагирует на ситуации </w:t>
            </w:r>
            <w:r w:rsidRPr="00610299">
              <w:rPr>
                <w:rFonts w:ascii="Times New Roman" w:eastAsia="Times New Roman" w:hAnsi="Times New Roman"/>
                <w:lang w:val="ru-RU"/>
              </w:rPr>
              <w:lastRenderedPageBreak/>
              <w:t>успеха и неудачи.</w:t>
            </w:r>
          </w:p>
        </w:tc>
      </w:tr>
      <w:tr w:rsidR="00610299" w:rsidRPr="009835BE" w:rsidTr="009A11EC">
        <w:trPr>
          <w:trHeight w:val="2809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ind w:right="-108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lastRenderedPageBreak/>
              <w:t>Стресс</w:t>
            </w:r>
            <w:r w:rsidRPr="00610299">
              <w:rPr>
                <w:rFonts w:ascii="Times New Roman" w:eastAsia="Times New Roman" w:hAnsi="Times New Roman"/>
                <w:lang w:val="ru-RU" w:eastAsia="ru-RU"/>
              </w:rPr>
              <w:noBreakHyphen/>
            </w:r>
            <w:proofErr w:type="spellStart"/>
            <w:r w:rsidRPr="00610299">
              <w:rPr>
                <w:rFonts w:ascii="Times New Roman" w:eastAsia="Times New Roman" w:hAnsi="Times New Roman"/>
                <w:lang w:val="ru-RU" w:eastAsia="ru-RU"/>
              </w:rPr>
              <w:t>совладание</w:t>
            </w:r>
            <w:proofErr w:type="spellEnd"/>
            <w:r w:rsidRPr="00610299">
              <w:rPr>
                <w:rFonts w:ascii="Times New Roman" w:eastAsia="Times New Roman" w:hAnsi="Times New Roman"/>
                <w:lang w:val="ru-RU" w:eastAsia="ru-RU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Доминирующие стратегии поведения в напряжённых ситуациях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Социометрия, наблюдение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 xml:space="preserve">Деструктивный: выраженное избегание, агрессия, </w:t>
            </w:r>
            <w:proofErr w:type="spellStart"/>
            <w:r w:rsidRPr="00610299">
              <w:rPr>
                <w:rFonts w:ascii="Times New Roman" w:eastAsia="Times New Roman" w:hAnsi="Times New Roman"/>
                <w:lang w:val="ru-RU"/>
              </w:rPr>
              <w:t>соматизация</w:t>
            </w:r>
            <w:proofErr w:type="spellEnd"/>
            <w:r w:rsidRPr="00610299">
              <w:rPr>
                <w:rFonts w:ascii="Times New Roman" w:eastAsia="Times New Roman" w:hAnsi="Times New Roman"/>
                <w:lang w:val="ru-RU"/>
              </w:rPr>
              <w:t>, неспособность справиться самостоятельно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Смешанный: иногда прибегает к избеганию или эмоциональным реакциям, но возвращается к конструктиву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Конструктивное: ищет решение, обращается за помощью, сохраняет работоспособность</w:t>
            </w:r>
          </w:p>
        </w:tc>
      </w:tr>
      <w:tr w:rsidR="00610299" w:rsidRPr="009835BE" w:rsidTr="009A11EC">
        <w:trPr>
          <w:trHeight w:val="2809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ind w:right="-108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Конфликтный профиль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Роль в конфликтах, способность к разрешению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Ежедневное структурированное наблюдение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Систематический инициатор конфликтов, провокатор либо устойчивая позиция жертвы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Пассивный участник (не инициирует, но и не разрешает), либо редкие ситуативные столкновения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Конструктивный миротворец или эффективный лидер, способный разрешать разногласия</w:t>
            </w:r>
          </w:p>
        </w:tc>
      </w:tr>
      <w:tr w:rsidR="00610299" w:rsidRPr="00610299" w:rsidTr="009A11EC">
        <w:trPr>
          <w:trHeight w:val="2809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ind w:right="-108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Признаки истощения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Наличие симптомов выгорания к концу смены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 xml:space="preserve">Ежедневный мониторинг </w:t>
            </w:r>
          </w:p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 xml:space="preserve">Выраженные (эмоциональное отстранение, цинизм, </w:t>
            </w:r>
            <w:proofErr w:type="spellStart"/>
            <w:r w:rsidRPr="00610299">
              <w:rPr>
                <w:rFonts w:ascii="Times New Roman" w:eastAsia="Times New Roman" w:hAnsi="Times New Roman"/>
                <w:lang w:val="ru-RU"/>
              </w:rPr>
              <w:t>соматика</w:t>
            </w:r>
            <w:proofErr w:type="spellEnd"/>
            <w:r w:rsidRPr="00610299">
              <w:rPr>
                <w:rFonts w:ascii="Times New Roman" w:eastAsia="Times New Roman" w:hAnsi="Times New Roman"/>
                <w:lang w:val="ru-RU"/>
              </w:rPr>
              <w:t>, снижение успешности)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Незначительные (жалобы на усталость, не влияющие на деятельность)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Отсутствуют</w:t>
            </w:r>
          </w:p>
        </w:tc>
      </w:tr>
    </w:tbl>
    <w:p w:rsidR="00610299" w:rsidRPr="00610299" w:rsidRDefault="00610299" w:rsidP="0061029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Pr="00610299" w:rsidRDefault="00610299" w:rsidP="0061029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10299">
        <w:rPr>
          <w:rFonts w:ascii="Times New Roman" w:hAnsi="Times New Roman"/>
          <w:b/>
          <w:sz w:val="24"/>
          <w:szCs w:val="24"/>
          <w:lang w:val="ru-RU"/>
        </w:rPr>
        <w:t>Показатели и критерии воспитателя</w:t>
      </w:r>
    </w:p>
    <w:tbl>
      <w:tblPr>
        <w:tblW w:w="993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1561"/>
        <w:gridCol w:w="1560"/>
        <w:gridCol w:w="1702"/>
        <w:gridCol w:w="1844"/>
        <w:gridCol w:w="1560"/>
      </w:tblGrid>
      <w:tr w:rsidR="00610299" w:rsidRPr="00610299" w:rsidTr="009A11EC"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 w:eastAsia="ru-RU"/>
              </w:rPr>
              <w:t>Показатели</w:t>
            </w:r>
          </w:p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 w:eastAsia="ru-RU"/>
              </w:rPr>
              <w:t>(оцениваемые параметры)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Критерии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Методы диагностики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Степень выраженности оцениваемого качества</w:t>
            </w:r>
          </w:p>
        </w:tc>
      </w:tr>
      <w:tr w:rsidR="00610299" w:rsidRPr="00610299" w:rsidTr="009A11EC"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9" w:rsidRPr="00610299" w:rsidRDefault="00610299" w:rsidP="00610299">
            <w:pPr>
              <w:spacing w:after="0" w:line="256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9" w:rsidRPr="00610299" w:rsidRDefault="00610299" w:rsidP="00610299">
            <w:pPr>
              <w:spacing w:after="0" w:line="256" w:lineRule="auto"/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9" w:rsidRPr="00610299" w:rsidRDefault="00610299" w:rsidP="00610299">
            <w:pPr>
              <w:spacing w:after="0" w:line="256" w:lineRule="auto"/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Низкий уровень</w:t>
            </w:r>
          </w:p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(1-3 балла)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Средний уровень</w:t>
            </w:r>
          </w:p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(4-7 баллов)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Высокий уровень</w:t>
            </w:r>
          </w:p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(8-10 баллов)</w:t>
            </w:r>
          </w:p>
        </w:tc>
      </w:tr>
      <w:tr w:rsidR="00610299" w:rsidRPr="00610299" w:rsidTr="009A11EC">
        <w:trPr>
          <w:trHeight w:val="1897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Режим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Соблюдение распорядка дня (подъём, отбой, гигиена, питание)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rPr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 xml:space="preserve">Систематическое структурированной наблюдение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Систематически нарушает, игнорирует замечания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Соблюдает при напоминании, единичные нарушения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Самостоятельно соблюдает, организует других </w:t>
            </w:r>
          </w:p>
        </w:tc>
      </w:tr>
      <w:tr w:rsidR="00610299" w:rsidRPr="009835BE" w:rsidTr="009A11EC">
        <w:trPr>
          <w:trHeight w:val="2809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ind w:right="-108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lastRenderedPageBreak/>
              <w:t>Социометрическая роль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Позиция в неформальной структуре коллектива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rPr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Социометрический опрос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Изолированный, пренебрегаемый или отвергаемый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Принятый, входит в большинство групп, но не выделяется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Неформальный лидер, «звезда», активно принятый </w:t>
            </w:r>
          </w:p>
        </w:tc>
      </w:tr>
      <w:tr w:rsidR="00610299" w:rsidRPr="009835BE" w:rsidTr="009A11EC">
        <w:trPr>
          <w:trHeight w:val="2809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ind w:right="-108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Участие в мероприятиях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 xml:space="preserve">Активность в </w:t>
            </w:r>
            <w:proofErr w:type="spellStart"/>
            <w:r w:rsidRPr="00610299">
              <w:rPr>
                <w:rFonts w:ascii="Times New Roman" w:eastAsia="Times New Roman" w:hAnsi="Times New Roman"/>
                <w:lang w:val="ru-RU" w:eastAsia="ru-RU"/>
              </w:rPr>
              <w:t>общеколлективных</w:t>
            </w:r>
            <w:proofErr w:type="spellEnd"/>
            <w:r w:rsidRPr="00610299">
              <w:rPr>
                <w:rFonts w:ascii="Times New Roman" w:eastAsia="Times New Roman" w:hAnsi="Times New Roman"/>
                <w:lang w:val="ru-RU" w:eastAsia="ru-RU"/>
              </w:rPr>
              <w:t xml:space="preserve"> (вечерних) событиях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rPr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Систематическое структурированной наблюдение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Игнорирует, уклоняется, саботирует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Участвует, но пассивно (присутствует, выполняет поручения)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Активный инициатор или участник, вовлекает других</w:t>
            </w:r>
          </w:p>
        </w:tc>
      </w:tr>
      <w:tr w:rsidR="00610299" w:rsidRPr="009835BE" w:rsidTr="009A11EC">
        <w:trPr>
          <w:trHeight w:val="2809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ind w:right="-108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610299">
              <w:rPr>
                <w:rFonts w:ascii="Times New Roman" w:eastAsia="Times New Roman" w:hAnsi="Times New Roman"/>
                <w:lang w:val="ru-RU" w:eastAsia="ru-RU"/>
              </w:rPr>
              <w:t>Просоциальное</w:t>
            </w:r>
            <w:proofErr w:type="spellEnd"/>
            <w:r w:rsidRPr="00610299">
              <w:rPr>
                <w:rFonts w:ascii="Times New Roman" w:eastAsia="Times New Roman" w:hAnsi="Times New Roman"/>
                <w:lang w:val="ru-RU" w:eastAsia="ru-RU"/>
              </w:rPr>
              <w:t xml:space="preserve"> поведение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Помощь другим, поддержка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rPr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Систематическое структурированной наблюдение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Не проявляет помощи, равнодушие или эгоизм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Эпизодически помогает по просьбе или в очевидных ситуациях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Систематически помогает без внешнего стимула </w:t>
            </w:r>
          </w:p>
        </w:tc>
      </w:tr>
    </w:tbl>
    <w:p w:rsidR="00610299" w:rsidRPr="00610299" w:rsidRDefault="00610299" w:rsidP="0061029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10299" w:rsidRPr="00610299" w:rsidRDefault="00610299" w:rsidP="0061029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10299">
        <w:rPr>
          <w:rFonts w:ascii="Times New Roman" w:hAnsi="Times New Roman"/>
          <w:b/>
          <w:sz w:val="24"/>
          <w:szCs w:val="24"/>
          <w:lang w:val="ru-RU"/>
        </w:rPr>
        <w:t xml:space="preserve">Показатели и критерии </w:t>
      </w:r>
      <w:proofErr w:type="spellStart"/>
      <w:r w:rsidRPr="00610299">
        <w:rPr>
          <w:rFonts w:ascii="Times New Roman" w:hAnsi="Times New Roman"/>
          <w:b/>
          <w:sz w:val="24"/>
          <w:szCs w:val="24"/>
          <w:lang w:val="ru-RU"/>
        </w:rPr>
        <w:t>тьютора</w:t>
      </w:r>
      <w:proofErr w:type="spellEnd"/>
    </w:p>
    <w:tbl>
      <w:tblPr>
        <w:tblW w:w="993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1561"/>
        <w:gridCol w:w="1560"/>
        <w:gridCol w:w="1702"/>
        <w:gridCol w:w="1844"/>
        <w:gridCol w:w="1560"/>
      </w:tblGrid>
      <w:tr w:rsidR="00610299" w:rsidRPr="00610299" w:rsidTr="009A11EC"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 w:eastAsia="ru-RU"/>
              </w:rPr>
              <w:t>Показатели</w:t>
            </w:r>
          </w:p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 w:eastAsia="ru-RU"/>
              </w:rPr>
              <w:t>(оцениваемые параметры)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Критерии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Методы диагностики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Степень выраженности оцениваемого качества</w:t>
            </w:r>
          </w:p>
        </w:tc>
      </w:tr>
      <w:tr w:rsidR="00610299" w:rsidRPr="00610299" w:rsidTr="009A11EC"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9" w:rsidRPr="00610299" w:rsidRDefault="00610299" w:rsidP="00610299">
            <w:pPr>
              <w:spacing w:after="0" w:line="256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9" w:rsidRPr="00610299" w:rsidRDefault="00610299" w:rsidP="00610299">
            <w:pPr>
              <w:spacing w:after="0" w:line="256" w:lineRule="auto"/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299" w:rsidRPr="00610299" w:rsidRDefault="00610299" w:rsidP="00610299">
            <w:pPr>
              <w:spacing w:after="0" w:line="256" w:lineRule="auto"/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Низкий уровень</w:t>
            </w:r>
          </w:p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(1-3 балла)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Средний уровень</w:t>
            </w:r>
          </w:p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(4-7 баллов)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Высокий уровень</w:t>
            </w:r>
          </w:p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610299">
              <w:rPr>
                <w:rFonts w:ascii="Times New Roman" w:eastAsia="Times New Roman" w:hAnsi="Times New Roman"/>
                <w:b/>
                <w:lang w:val="ru-RU"/>
              </w:rPr>
              <w:t>(8-10 баллов)</w:t>
            </w:r>
          </w:p>
        </w:tc>
      </w:tr>
      <w:tr w:rsidR="00610299" w:rsidRPr="009835BE" w:rsidTr="009A11EC">
        <w:trPr>
          <w:trHeight w:val="1897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610299">
              <w:rPr>
                <w:rFonts w:ascii="Times New Roman" w:eastAsia="Times New Roman" w:hAnsi="Times New Roman"/>
                <w:lang w:val="ru-RU" w:eastAsia="ru-RU"/>
              </w:rPr>
              <w:t>Вовлечённость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Концентрация и инициатива в профильных занятиях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rPr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 xml:space="preserve">Продуктивное оценивание, структурированное наблюдение, временные срезы, шкала </w:t>
            </w:r>
            <w:proofErr w:type="spellStart"/>
            <w:r w:rsidRPr="00610299">
              <w:rPr>
                <w:rFonts w:ascii="Times New Roman" w:eastAsia="Times New Roman" w:hAnsi="Times New Roman"/>
                <w:lang w:val="ru-RU" w:eastAsia="ru-RU"/>
              </w:rPr>
              <w:t>вовлечённости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Постоянные отвлечения, имитация работы, отказ, уход с занятий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Вовлекается ситуативно, при интересной теме или под внешним контролем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Стабильно работает с полной концентрацией, инициирует дополнительные задачи, задаёт вопросы сверх программы</w:t>
            </w:r>
          </w:p>
        </w:tc>
      </w:tr>
      <w:tr w:rsidR="00610299" w:rsidRPr="009835BE" w:rsidTr="009A11EC">
        <w:trPr>
          <w:trHeight w:val="2809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ind w:right="-108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lastRenderedPageBreak/>
              <w:t>Работоспособность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Устойчивость внимания, выдерживание нагрузки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rPr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Продуктивное оценивание, структурированное наблюдение, временные срезы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 Быстрая истощаемость (&lt; 30 мин), спад продуктивности уже в первой половине дня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Работоспособность средняя (60–90 мин), к концу дня или смены заметно утомляется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 xml:space="preserve">Выдерживает интенсивную нагрузку 90+ мин, продуктивен весь день на протяжении смены </w:t>
            </w:r>
          </w:p>
        </w:tc>
      </w:tr>
      <w:tr w:rsidR="00610299" w:rsidRPr="009835BE" w:rsidTr="009A11EC">
        <w:trPr>
          <w:trHeight w:val="2809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ind w:right="-108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Реакция на ошибку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Поведение при неудаче или критике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rPr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Структурированное наблюдение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Деструктивная: бросает задачу, обесценивает, агрессия, избегание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Эмоциональная реакция, но после паузы возвращается к попыткам; требуется поддержка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Конструктивная: анализирует, пробует снова, просит помощи, использует обратную связь</w:t>
            </w:r>
          </w:p>
        </w:tc>
      </w:tr>
      <w:tr w:rsidR="00610299" w:rsidRPr="009835BE" w:rsidTr="009A11EC">
        <w:trPr>
          <w:trHeight w:val="2809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ind w:right="-108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Продуктивность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spacing w:after="0"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Выполнение итогового проекта / заданий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rPr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 w:eastAsia="ru-RU"/>
              </w:rPr>
              <w:t>Структурированное наблюдение, беседа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Не выполнил или выполнил незначительную часть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tabs>
                <w:tab w:val="left" w:pos="4560"/>
              </w:tabs>
              <w:spacing w:after="0" w:line="276" w:lineRule="auto"/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Выполнил базовые требования, но результат требует доработки или выполнен с помощью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9" w:rsidRPr="00610299" w:rsidRDefault="00610299" w:rsidP="00610299">
            <w:pPr>
              <w:rPr>
                <w:rFonts w:ascii="Times New Roman" w:eastAsia="Times New Roman" w:hAnsi="Times New Roman"/>
                <w:lang w:val="ru-RU"/>
              </w:rPr>
            </w:pPr>
            <w:r w:rsidRPr="00610299">
              <w:rPr>
                <w:rFonts w:ascii="Times New Roman" w:eastAsia="Times New Roman" w:hAnsi="Times New Roman"/>
                <w:lang w:val="ru-RU"/>
              </w:rPr>
              <w:t>Выполнил полностью, возможно, с превышением требований</w:t>
            </w:r>
          </w:p>
        </w:tc>
      </w:tr>
    </w:tbl>
    <w:p w:rsidR="00610299" w:rsidRPr="00610299" w:rsidRDefault="00610299" w:rsidP="00610299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10299" w:rsidRPr="00610299" w:rsidRDefault="00610299" w:rsidP="0061029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A2170" w:rsidRDefault="004A2170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A2170" w:rsidRDefault="004A2170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A2170" w:rsidRDefault="004A2170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A2170" w:rsidRDefault="004A2170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A2170" w:rsidRDefault="004A2170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87138E" w:rsidRDefault="0087138E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87138E" w:rsidRDefault="0087138E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87138E" w:rsidRDefault="0087138E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87138E" w:rsidRDefault="0087138E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87138E" w:rsidRDefault="0087138E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87138E" w:rsidRDefault="0087138E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87138E" w:rsidRDefault="0087138E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87138E" w:rsidRDefault="0087138E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87138E" w:rsidRDefault="0087138E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87138E" w:rsidRDefault="0087138E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87138E" w:rsidRDefault="0087138E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87138E" w:rsidRDefault="0087138E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>Приложение 5.</w:t>
      </w:r>
    </w:p>
    <w:p w:rsidR="0087138E" w:rsidRDefault="0087138E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87138E" w:rsidRDefault="0087138E" w:rsidP="0087138E">
      <w:pPr>
        <w:spacing w:after="0" w:line="276" w:lineRule="auto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170" w:rsidRDefault="004A2170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A2170" w:rsidRDefault="0087138E" w:rsidP="0087138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170" w:rsidRDefault="004A2170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A2170" w:rsidRDefault="004A2170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A2170" w:rsidRDefault="004A2170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A2170" w:rsidRDefault="004A2170" w:rsidP="00EE2F63">
      <w:pPr>
        <w:spacing w:after="0" w:line="276" w:lineRule="auto"/>
        <w:ind w:firstLine="567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4A2170" w:rsidRDefault="0087138E" w:rsidP="0087138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2170" w:rsidSect="006926E1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42B" w:rsidRDefault="00B6042B" w:rsidP="006926E1">
      <w:pPr>
        <w:spacing w:after="0" w:line="240" w:lineRule="auto"/>
      </w:pPr>
      <w:r>
        <w:separator/>
      </w:r>
    </w:p>
  </w:endnote>
  <w:endnote w:type="continuationSeparator" w:id="0">
    <w:p w:rsidR="00B6042B" w:rsidRDefault="00B6042B" w:rsidP="00692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2644809"/>
      <w:docPartObj>
        <w:docPartGallery w:val="Page Numbers (Bottom of Page)"/>
        <w:docPartUnique/>
      </w:docPartObj>
    </w:sdtPr>
    <w:sdtEndPr/>
    <w:sdtContent>
      <w:p w:rsidR="00DB162F" w:rsidRDefault="00DB162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365" w:rsidRPr="00F72365">
          <w:rPr>
            <w:noProof/>
            <w:lang w:val="ru-RU"/>
          </w:rPr>
          <w:t>22</w:t>
        </w:r>
        <w:r>
          <w:fldChar w:fldCharType="end"/>
        </w:r>
      </w:p>
    </w:sdtContent>
  </w:sdt>
  <w:p w:rsidR="00DB162F" w:rsidRDefault="00DB162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42B" w:rsidRDefault="00B6042B" w:rsidP="006926E1">
      <w:pPr>
        <w:spacing w:after="0" w:line="240" w:lineRule="auto"/>
      </w:pPr>
      <w:r>
        <w:separator/>
      </w:r>
    </w:p>
  </w:footnote>
  <w:footnote w:type="continuationSeparator" w:id="0">
    <w:p w:rsidR="00B6042B" w:rsidRDefault="00B6042B" w:rsidP="00692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5559A"/>
    <w:multiLevelType w:val="hybridMultilevel"/>
    <w:tmpl w:val="67CEC44C"/>
    <w:lvl w:ilvl="0" w:tplc="4C4EC6DC">
      <w:start w:val="5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4015C"/>
    <w:multiLevelType w:val="hybridMultilevel"/>
    <w:tmpl w:val="AA12F348"/>
    <w:lvl w:ilvl="0" w:tplc="855EDF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C023F"/>
    <w:multiLevelType w:val="hybridMultilevel"/>
    <w:tmpl w:val="BB04368A"/>
    <w:lvl w:ilvl="0" w:tplc="855EDF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B5843"/>
    <w:multiLevelType w:val="hybridMultilevel"/>
    <w:tmpl w:val="B720E6E8"/>
    <w:lvl w:ilvl="0" w:tplc="855EDF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E20D78"/>
    <w:multiLevelType w:val="hybridMultilevel"/>
    <w:tmpl w:val="A87AF2C2"/>
    <w:lvl w:ilvl="0" w:tplc="855EDF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B5DA8"/>
    <w:multiLevelType w:val="hybridMultilevel"/>
    <w:tmpl w:val="77DA7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E34CA"/>
    <w:multiLevelType w:val="hybridMultilevel"/>
    <w:tmpl w:val="C1EE79A0"/>
    <w:lvl w:ilvl="0" w:tplc="855EDF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6E0A6C"/>
    <w:multiLevelType w:val="hybridMultilevel"/>
    <w:tmpl w:val="052EED86"/>
    <w:lvl w:ilvl="0" w:tplc="855EDF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F67EE"/>
    <w:multiLevelType w:val="hybridMultilevel"/>
    <w:tmpl w:val="AB488F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BF39A8"/>
    <w:multiLevelType w:val="hybridMultilevel"/>
    <w:tmpl w:val="5E1264BE"/>
    <w:lvl w:ilvl="0" w:tplc="B6D204B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3AC26FB5"/>
    <w:multiLevelType w:val="hybridMultilevel"/>
    <w:tmpl w:val="72F6B4D2"/>
    <w:lvl w:ilvl="0" w:tplc="855EDF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C2A4854"/>
    <w:multiLevelType w:val="hybridMultilevel"/>
    <w:tmpl w:val="006CB224"/>
    <w:lvl w:ilvl="0" w:tplc="855EDF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B1EC8"/>
    <w:multiLevelType w:val="hybridMultilevel"/>
    <w:tmpl w:val="06180B32"/>
    <w:lvl w:ilvl="0" w:tplc="855EDF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C867EA"/>
    <w:multiLevelType w:val="hybridMultilevel"/>
    <w:tmpl w:val="A2FC0488"/>
    <w:lvl w:ilvl="0" w:tplc="855EDF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171EF9"/>
    <w:multiLevelType w:val="hybridMultilevel"/>
    <w:tmpl w:val="C3C019BA"/>
    <w:lvl w:ilvl="0" w:tplc="855EDF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C9092B"/>
    <w:multiLevelType w:val="hybridMultilevel"/>
    <w:tmpl w:val="AFB8C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2207C"/>
    <w:multiLevelType w:val="hybridMultilevel"/>
    <w:tmpl w:val="FB78E97C"/>
    <w:lvl w:ilvl="0" w:tplc="855EDF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B4EEC"/>
    <w:multiLevelType w:val="hybridMultilevel"/>
    <w:tmpl w:val="DF8CB5DC"/>
    <w:lvl w:ilvl="0" w:tplc="855EDF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E402CF"/>
    <w:multiLevelType w:val="hybridMultilevel"/>
    <w:tmpl w:val="FD10F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C82DE6"/>
    <w:multiLevelType w:val="hybridMultilevel"/>
    <w:tmpl w:val="000E724E"/>
    <w:lvl w:ilvl="0" w:tplc="8F4A8AC8">
      <w:start w:val="1"/>
      <w:numFmt w:val="decimal"/>
      <w:lvlText w:val="%1)"/>
      <w:lvlJc w:val="left"/>
      <w:pPr>
        <w:ind w:left="76" w:hanging="301"/>
      </w:pPr>
      <w:rPr>
        <w:rFonts w:hint="default"/>
        <w:spacing w:val="0"/>
        <w:w w:val="94"/>
        <w:lang w:val="ru-RU" w:eastAsia="en-US" w:bidi="ar-SA"/>
      </w:rPr>
    </w:lvl>
    <w:lvl w:ilvl="1" w:tplc="7EE0DBD0">
      <w:numFmt w:val="bullet"/>
      <w:lvlText w:val="•"/>
      <w:lvlJc w:val="left"/>
      <w:pPr>
        <w:ind w:left="967" w:hanging="301"/>
      </w:pPr>
      <w:rPr>
        <w:rFonts w:hint="default"/>
        <w:lang w:val="ru-RU" w:eastAsia="en-US" w:bidi="ar-SA"/>
      </w:rPr>
    </w:lvl>
    <w:lvl w:ilvl="2" w:tplc="67967C10">
      <w:numFmt w:val="bullet"/>
      <w:lvlText w:val="•"/>
      <w:lvlJc w:val="left"/>
      <w:pPr>
        <w:ind w:left="1855" w:hanging="301"/>
      </w:pPr>
      <w:rPr>
        <w:rFonts w:hint="default"/>
        <w:lang w:val="ru-RU" w:eastAsia="en-US" w:bidi="ar-SA"/>
      </w:rPr>
    </w:lvl>
    <w:lvl w:ilvl="3" w:tplc="0EE486BE">
      <w:numFmt w:val="bullet"/>
      <w:lvlText w:val="•"/>
      <w:lvlJc w:val="left"/>
      <w:pPr>
        <w:ind w:left="2743" w:hanging="301"/>
      </w:pPr>
      <w:rPr>
        <w:rFonts w:hint="default"/>
        <w:lang w:val="ru-RU" w:eastAsia="en-US" w:bidi="ar-SA"/>
      </w:rPr>
    </w:lvl>
    <w:lvl w:ilvl="4" w:tplc="ACBC5D8C">
      <w:numFmt w:val="bullet"/>
      <w:lvlText w:val="•"/>
      <w:lvlJc w:val="left"/>
      <w:pPr>
        <w:ind w:left="3630" w:hanging="301"/>
      </w:pPr>
      <w:rPr>
        <w:rFonts w:hint="default"/>
        <w:lang w:val="ru-RU" w:eastAsia="en-US" w:bidi="ar-SA"/>
      </w:rPr>
    </w:lvl>
    <w:lvl w:ilvl="5" w:tplc="325EB154">
      <w:numFmt w:val="bullet"/>
      <w:lvlText w:val="•"/>
      <w:lvlJc w:val="left"/>
      <w:pPr>
        <w:ind w:left="4518" w:hanging="301"/>
      </w:pPr>
      <w:rPr>
        <w:rFonts w:hint="default"/>
        <w:lang w:val="ru-RU" w:eastAsia="en-US" w:bidi="ar-SA"/>
      </w:rPr>
    </w:lvl>
    <w:lvl w:ilvl="6" w:tplc="776868CC">
      <w:numFmt w:val="bullet"/>
      <w:lvlText w:val="•"/>
      <w:lvlJc w:val="left"/>
      <w:pPr>
        <w:ind w:left="5406" w:hanging="301"/>
      </w:pPr>
      <w:rPr>
        <w:rFonts w:hint="default"/>
        <w:lang w:val="ru-RU" w:eastAsia="en-US" w:bidi="ar-SA"/>
      </w:rPr>
    </w:lvl>
    <w:lvl w:ilvl="7" w:tplc="ED240A56">
      <w:numFmt w:val="bullet"/>
      <w:lvlText w:val="•"/>
      <w:lvlJc w:val="left"/>
      <w:pPr>
        <w:ind w:left="6293" w:hanging="301"/>
      </w:pPr>
      <w:rPr>
        <w:rFonts w:hint="default"/>
        <w:lang w:val="ru-RU" w:eastAsia="en-US" w:bidi="ar-SA"/>
      </w:rPr>
    </w:lvl>
    <w:lvl w:ilvl="8" w:tplc="C1E4EC5A">
      <w:numFmt w:val="bullet"/>
      <w:lvlText w:val="•"/>
      <w:lvlJc w:val="left"/>
      <w:pPr>
        <w:ind w:left="7181" w:hanging="301"/>
      </w:pPr>
      <w:rPr>
        <w:rFonts w:hint="default"/>
        <w:lang w:val="ru-RU" w:eastAsia="en-US" w:bidi="ar-SA"/>
      </w:rPr>
    </w:lvl>
  </w:abstractNum>
  <w:abstractNum w:abstractNumId="20" w15:restartNumberingAfterBreak="0">
    <w:nsid w:val="7F510FBB"/>
    <w:multiLevelType w:val="hybridMultilevel"/>
    <w:tmpl w:val="65503F08"/>
    <w:lvl w:ilvl="0" w:tplc="9162E890">
      <w:start w:val="5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5"/>
  </w:num>
  <w:num w:numId="4">
    <w:abstractNumId w:val="17"/>
  </w:num>
  <w:num w:numId="5">
    <w:abstractNumId w:val="3"/>
  </w:num>
  <w:num w:numId="6">
    <w:abstractNumId w:val="7"/>
  </w:num>
  <w:num w:numId="7">
    <w:abstractNumId w:val="1"/>
  </w:num>
  <w:num w:numId="8">
    <w:abstractNumId w:val="13"/>
  </w:num>
  <w:num w:numId="9">
    <w:abstractNumId w:val="10"/>
  </w:num>
  <w:num w:numId="10">
    <w:abstractNumId w:val="6"/>
  </w:num>
  <w:num w:numId="11">
    <w:abstractNumId w:val="2"/>
  </w:num>
  <w:num w:numId="12">
    <w:abstractNumId w:val="4"/>
  </w:num>
  <w:num w:numId="13">
    <w:abstractNumId w:val="12"/>
  </w:num>
  <w:num w:numId="14">
    <w:abstractNumId w:val="14"/>
  </w:num>
  <w:num w:numId="15">
    <w:abstractNumId w:val="5"/>
  </w:num>
  <w:num w:numId="16">
    <w:abstractNumId w:val="16"/>
  </w:num>
  <w:num w:numId="17">
    <w:abstractNumId w:val="20"/>
  </w:num>
  <w:num w:numId="18">
    <w:abstractNumId w:val="18"/>
  </w:num>
  <w:num w:numId="19">
    <w:abstractNumId w:val="0"/>
  </w:num>
  <w:num w:numId="20">
    <w:abstractNumId w:val="11"/>
  </w:num>
  <w:num w:numId="21">
    <w:abstractNumId w:val="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AB5"/>
    <w:rsid w:val="00011D76"/>
    <w:rsid w:val="0005185A"/>
    <w:rsid w:val="00080020"/>
    <w:rsid w:val="000B72BA"/>
    <w:rsid w:val="000F07FE"/>
    <w:rsid w:val="00106DE4"/>
    <w:rsid w:val="00164B6E"/>
    <w:rsid w:val="001A26E8"/>
    <w:rsid w:val="001A51EA"/>
    <w:rsid w:val="001B7477"/>
    <w:rsid w:val="001C0962"/>
    <w:rsid w:val="00202A8B"/>
    <w:rsid w:val="002459B2"/>
    <w:rsid w:val="00247ED7"/>
    <w:rsid w:val="00273449"/>
    <w:rsid w:val="00280E1C"/>
    <w:rsid w:val="00283565"/>
    <w:rsid w:val="002C4AEF"/>
    <w:rsid w:val="002E01BB"/>
    <w:rsid w:val="002E1D10"/>
    <w:rsid w:val="0031302E"/>
    <w:rsid w:val="003235E5"/>
    <w:rsid w:val="00342EC6"/>
    <w:rsid w:val="00354F8B"/>
    <w:rsid w:val="00356396"/>
    <w:rsid w:val="003627BF"/>
    <w:rsid w:val="0037132C"/>
    <w:rsid w:val="003870D6"/>
    <w:rsid w:val="003A4645"/>
    <w:rsid w:val="003B596D"/>
    <w:rsid w:val="00400915"/>
    <w:rsid w:val="0040412A"/>
    <w:rsid w:val="00405799"/>
    <w:rsid w:val="00412576"/>
    <w:rsid w:val="004260A0"/>
    <w:rsid w:val="0043773B"/>
    <w:rsid w:val="00441792"/>
    <w:rsid w:val="00455F0D"/>
    <w:rsid w:val="00460102"/>
    <w:rsid w:val="0047127F"/>
    <w:rsid w:val="0048536E"/>
    <w:rsid w:val="004867C8"/>
    <w:rsid w:val="004A2170"/>
    <w:rsid w:val="004E5279"/>
    <w:rsid w:val="004E63DC"/>
    <w:rsid w:val="00567779"/>
    <w:rsid w:val="00575EB4"/>
    <w:rsid w:val="00587994"/>
    <w:rsid w:val="00596647"/>
    <w:rsid w:val="005A1984"/>
    <w:rsid w:val="005A5FDC"/>
    <w:rsid w:val="005D44F9"/>
    <w:rsid w:val="00610299"/>
    <w:rsid w:val="00643DFC"/>
    <w:rsid w:val="00664964"/>
    <w:rsid w:val="006926E1"/>
    <w:rsid w:val="006B01D1"/>
    <w:rsid w:val="006D0EA8"/>
    <w:rsid w:val="006D6CAE"/>
    <w:rsid w:val="00721D39"/>
    <w:rsid w:val="00727A71"/>
    <w:rsid w:val="00727DD6"/>
    <w:rsid w:val="0078147D"/>
    <w:rsid w:val="00783DDE"/>
    <w:rsid w:val="00785AE7"/>
    <w:rsid w:val="007A0138"/>
    <w:rsid w:val="007A7E8F"/>
    <w:rsid w:val="00814BCF"/>
    <w:rsid w:val="00863F5D"/>
    <w:rsid w:val="0087138E"/>
    <w:rsid w:val="008778B3"/>
    <w:rsid w:val="0089693A"/>
    <w:rsid w:val="008C0FA6"/>
    <w:rsid w:val="00901C55"/>
    <w:rsid w:val="00926E9B"/>
    <w:rsid w:val="00946ED3"/>
    <w:rsid w:val="009835BE"/>
    <w:rsid w:val="009852EE"/>
    <w:rsid w:val="00985761"/>
    <w:rsid w:val="00986A3A"/>
    <w:rsid w:val="009947E0"/>
    <w:rsid w:val="009C1A2E"/>
    <w:rsid w:val="009F7C22"/>
    <w:rsid w:val="00A03353"/>
    <w:rsid w:val="00AE02DF"/>
    <w:rsid w:val="00B20D0E"/>
    <w:rsid w:val="00B364FA"/>
    <w:rsid w:val="00B47031"/>
    <w:rsid w:val="00B575FC"/>
    <w:rsid w:val="00B6042B"/>
    <w:rsid w:val="00BC30A9"/>
    <w:rsid w:val="00BE1D45"/>
    <w:rsid w:val="00BE51FE"/>
    <w:rsid w:val="00C44D10"/>
    <w:rsid w:val="00C46843"/>
    <w:rsid w:val="00C54011"/>
    <w:rsid w:val="00C5540A"/>
    <w:rsid w:val="00CF3488"/>
    <w:rsid w:val="00D01FE6"/>
    <w:rsid w:val="00D02857"/>
    <w:rsid w:val="00D067A1"/>
    <w:rsid w:val="00D40594"/>
    <w:rsid w:val="00D55160"/>
    <w:rsid w:val="00D561DA"/>
    <w:rsid w:val="00D8069F"/>
    <w:rsid w:val="00D847F1"/>
    <w:rsid w:val="00D902E7"/>
    <w:rsid w:val="00DA2EC0"/>
    <w:rsid w:val="00DB162F"/>
    <w:rsid w:val="00DB6AB5"/>
    <w:rsid w:val="00DE7CAC"/>
    <w:rsid w:val="00DF4A52"/>
    <w:rsid w:val="00E0088D"/>
    <w:rsid w:val="00E13BAF"/>
    <w:rsid w:val="00E63935"/>
    <w:rsid w:val="00E850A7"/>
    <w:rsid w:val="00EE2F63"/>
    <w:rsid w:val="00F02D39"/>
    <w:rsid w:val="00F14B88"/>
    <w:rsid w:val="00F25538"/>
    <w:rsid w:val="00F36439"/>
    <w:rsid w:val="00F370CF"/>
    <w:rsid w:val="00F47038"/>
    <w:rsid w:val="00F72365"/>
    <w:rsid w:val="00F84044"/>
    <w:rsid w:val="00F96093"/>
    <w:rsid w:val="00FB6282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C4F7F"/>
  <w15:chartTrackingRefBased/>
  <w15:docId w15:val="{DEEF66A3-DA8D-4CDC-BF0D-22401DAE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7C8"/>
    <w:pPr>
      <w:spacing w:line="254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86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86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C5401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14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E1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1D45"/>
    <w:rPr>
      <w:rFonts w:ascii="Segoe UI" w:eastAsia="Calibri" w:hAnsi="Segoe UI" w:cs="Segoe UI"/>
      <w:sz w:val="18"/>
      <w:szCs w:val="18"/>
      <w:lang w:val="en-US"/>
    </w:rPr>
  </w:style>
  <w:style w:type="paragraph" w:styleId="a7">
    <w:name w:val="header"/>
    <w:basedOn w:val="a"/>
    <w:link w:val="a8"/>
    <w:uiPriority w:val="99"/>
    <w:unhideWhenUsed/>
    <w:rsid w:val="00692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26E1"/>
    <w:rPr>
      <w:rFonts w:ascii="Calibri" w:eastAsia="Calibri" w:hAnsi="Calibri" w:cs="Times New Roman"/>
      <w:lang w:val="en-US"/>
    </w:rPr>
  </w:style>
  <w:style w:type="paragraph" w:styleId="a9">
    <w:name w:val="footer"/>
    <w:basedOn w:val="a"/>
    <w:link w:val="aa"/>
    <w:uiPriority w:val="99"/>
    <w:unhideWhenUsed/>
    <w:rsid w:val="00692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26E1"/>
    <w:rPr>
      <w:rFonts w:ascii="Calibri" w:eastAsia="Calibri" w:hAnsi="Calibri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F36439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Strong"/>
    <w:basedOn w:val="a0"/>
    <w:uiPriority w:val="22"/>
    <w:qFormat/>
    <w:rsid w:val="009947E0"/>
    <w:rPr>
      <w:b/>
      <w:bCs/>
    </w:rPr>
  </w:style>
  <w:style w:type="character" w:styleId="ac">
    <w:name w:val="Hyperlink"/>
    <w:basedOn w:val="a0"/>
    <w:uiPriority w:val="99"/>
    <w:unhideWhenUsed/>
    <w:rsid w:val="009947E0"/>
    <w:rPr>
      <w:color w:val="0563C1" w:themeColor="hyperlink"/>
      <w:u w:val="single"/>
    </w:rPr>
  </w:style>
  <w:style w:type="table" w:customStyle="1" w:styleId="3">
    <w:name w:val="Сетка таблицы3"/>
    <w:basedOn w:val="a1"/>
    <w:next w:val="a3"/>
    <w:uiPriority w:val="39"/>
    <w:rsid w:val="00F470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DA2EC0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5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9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7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9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1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9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0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93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7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3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2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7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7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8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9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63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8571B-EC5D-4B15-B0EB-CC88375F8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32</Pages>
  <Words>8391</Words>
  <Characters>47831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CDO-217-5</dc:creator>
  <cp:keywords/>
  <dc:description/>
  <cp:lastModifiedBy>CDO-217-5</cp:lastModifiedBy>
  <cp:revision>72</cp:revision>
  <cp:lastPrinted>2026-05-20T09:42:00Z</cp:lastPrinted>
  <dcterms:created xsi:type="dcterms:W3CDTF">2026-04-08T11:05:00Z</dcterms:created>
  <dcterms:modified xsi:type="dcterms:W3CDTF">2026-08-17T07:10:00Z</dcterms:modified>
</cp:coreProperties>
</file>