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:rsidR="006831BD" w:rsidRDefault="00B1501C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Московской области «Дмитровский техникум»</w:t>
      </w: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4150DF" w:rsidP="00683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057">
        <w:rPr>
          <w:rFonts w:ascii="Times New Roman" w:hAnsi="Times New Roman" w:cs="Times New Roman"/>
          <w:b/>
          <w:sz w:val="28"/>
          <w:szCs w:val="28"/>
        </w:rPr>
        <w:t>П</w:t>
      </w:r>
      <w:r w:rsidR="00B1501C" w:rsidRPr="00A00057">
        <w:rPr>
          <w:rFonts w:ascii="Times New Roman" w:hAnsi="Times New Roman" w:cs="Times New Roman"/>
          <w:b/>
          <w:sz w:val="28"/>
          <w:szCs w:val="28"/>
        </w:rPr>
        <w:t>сихология успеха</w:t>
      </w: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Pr="00A00057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501C" w:rsidRPr="00A00057" w:rsidRDefault="00B1501C" w:rsidP="00683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057">
        <w:rPr>
          <w:rFonts w:ascii="Times New Roman" w:hAnsi="Times New Roman" w:cs="Times New Roman"/>
          <w:b/>
          <w:sz w:val="28"/>
          <w:szCs w:val="28"/>
        </w:rPr>
        <w:t>Эссе</w:t>
      </w:r>
    </w:p>
    <w:p w:rsidR="00B1501C" w:rsidRPr="00B1501C" w:rsidRDefault="00B1501C" w:rsidP="00B1501C">
      <w:pPr>
        <w:shd w:val="clear" w:color="auto" w:fill="FFFFFF"/>
        <w:spacing w:after="0" w:line="240" w:lineRule="auto"/>
        <w:ind w:left="300"/>
        <w:jc w:val="center"/>
        <w:textAlignment w:val="baseline"/>
        <w:rPr>
          <w:rFonts w:ascii="inherit" w:eastAsia="Times New Roman" w:hAnsi="inherit" w:cs="Arial"/>
          <w:b/>
          <w:kern w:val="0"/>
          <w:sz w:val="28"/>
          <w:szCs w:val="28"/>
          <w:lang w:eastAsia="ru-RU"/>
        </w:rPr>
      </w:pPr>
      <w:r w:rsidRPr="00B1501C">
        <w:rPr>
          <w:rFonts w:ascii="inherit" w:eastAsia="Times New Roman" w:hAnsi="inherit" w:cs="Arial"/>
          <w:b/>
          <w:color w:val="7A7A7A"/>
          <w:kern w:val="0"/>
          <w:sz w:val="28"/>
          <w:szCs w:val="28"/>
          <w:lang w:eastAsia="ru-RU"/>
        </w:rPr>
        <w:t>“</w:t>
      </w:r>
      <w:r w:rsidRPr="00B1501C">
        <w:rPr>
          <w:rFonts w:ascii="inherit" w:eastAsia="Times New Roman" w:hAnsi="inherit" w:cs="Arial"/>
          <w:b/>
          <w:kern w:val="0"/>
          <w:sz w:val="28"/>
          <w:szCs w:val="28"/>
          <w:lang w:eastAsia="ru-RU"/>
        </w:rPr>
        <w:t>Эмоциональный интеллект как ключевой фактор успешной карьеры</w:t>
      </w:r>
      <w:proofErr w:type="gramStart"/>
      <w:r w:rsidRPr="00B1501C">
        <w:rPr>
          <w:rFonts w:ascii="inherit" w:eastAsia="Times New Roman" w:hAnsi="inherit" w:cs="Arial"/>
          <w:b/>
          <w:kern w:val="0"/>
          <w:sz w:val="28"/>
          <w:szCs w:val="28"/>
          <w:lang w:eastAsia="ru-RU"/>
        </w:rPr>
        <w:t>.”</w:t>
      </w:r>
      <w:proofErr w:type="gramEnd"/>
    </w:p>
    <w:p w:rsidR="006831BD" w:rsidRPr="00A00057" w:rsidRDefault="006831BD" w:rsidP="00B150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  <w:r w:rsidR="00B1501C">
        <w:rPr>
          <w:rFonts w:ascii="Times New Roman" w:hAnsi="Times New Roman" w:cs="Times New Roman"/>
          <w:sz w:val="28"/>
          <w:szCs w:val="28"/>
        </w:rPr>
        <w:t xml:space="preserve"> Зарубин Артем</w:t>
      </w:r>
      <w:r w:rsidR="00A00057">
        <w:rPr>
          <w:rFonts w:ascii="Times New Roman" w:hAnsi="Times New Roman" w:cs="Times New Roman"/>
          <w:sz w:val="28"/>
          <w:szCs w:val="28"/>
        </w:rPr>
        <w:t xml:space="preserve"> Иванович</w:t>
      </w:r>
    </w:p>
    <w:p w:rsidR="00DC3001" w:rsidRDefault="00B1501C" w:rsidP="00A00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 2 курса</w:t>
      </w:r>
    </w:p>
    <w:p w:rsidR="00A00057" w:rsidRDefault="006831BD" w:rsidP="00B150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B1501C">
        <w:rPr>
          <w:rFonts w:ascii="Times New Roman" w:hAnsi="Times New Roman" w:cs="Times New Roman"/>
          <w:sz w:val="28"/>
          <w:szCs w:val="28"/>
        </w:rPr>
        <w:t xml:space="preserve"> </w:t>
      </w:r>
      <w:r w:rsidR="00A00057">
        <w:rPr>
          <w:rFonts w:ascii="Times New Roman" w:hAnsi="Times New Roman" w:cs="Times New Roman"/>
          <w:sz w:val="28"/>
          <w:szCs w:val="28"/>
        </w:rPr>
        <w:t xml:space="preserve">мастер производственного обучения </w:t>
      </w:r>
    </w:p>
    <w:p w:rsidR="001F3ED8" w:rsidRDefault="00B1501C" w:rsidP="00B150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Жуков Дмитрий Анатольевич</w:t>
      </w: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:rsidR="006831BD" w:rsidRDefault="00B1501C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у</w:t>
      </w:r>
      <w:r w:rsidR="00DC3001">
        <w:rPr>
          <w:rFonts w:ascii="Times New Roman" w:hAnsi="Times New Roman" w:cs="Times New Roman"/>
          <w:sz w:val="28"/>
          <w:szCs w:val="28"/>
        </w:rPr>
        <w:t>чебный год</w:t>
      </w:r>
    </w:p>
    <w:p w:rsidR="00A00057" w:rsidRDefault="00A00057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Эмоциональный интеллект как ключевой фактор успешной карьеры: взгляд из цеха Дмитровского техникума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Введение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Когда я поступал на специальность «Оператор-наладчик металлообрабатывающих станков с ЧПУ» в Дмитровский техникум, мои представления о будущем были предельно конкретными и материальными. В мастерских нашего учебного заведения, среди запаха машинного масла и ровного гула учебных станков, я видел себя в чистой спецовке, перед мерцающей панелью управления современного токарного или фрезерного центра. В моей картине мира успешная карьера строилась на твердых навыках: умении читать сложные чертежи, виртуозно владеть G-кодами, понимать допуски и посадки, чувствовать металл и слышать станок.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Однако, проучившись два курса, сдав десятки лабораторных работ в мастерских Дмитровского техникума и пройдя производственную практику на реальном предприятии Подмосковья, я столкнулся с парадоксом. Я видел, как ребята с красными дипломами, способные с закрытыми глазами собрать и откалибровать сложную кинематическую цепь на наших «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Haas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» или «DMT», застревали на позиции рядового наладчика. И видел других — тех, кто программировал станок чуть медленнее, но к чьему мнению прислушивался начальник цеха, кто легко договаривался со слесарями-сборщиками и получал самые интересные, нестандартные заказы. Разница между ними заключалась не в знании тригонометрии, которую нам дотошно преподают на уроках математики. Она заключалась в эмоциональном интеллекте (EQ).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 данной работе я, </w:t>
      </w:r>
      <w:r w:rsidR="00A0005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Зарубин Артём, </w:t>
      </w: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студент второго курса Дмитровского техникума, хочу оспорить стереотип о том, что в рабочих и инженерных профессиях царит культ чистого разума. Я намерен доказать, что в современной российской промышленности, где станки с каждым годом становятся умнее, именно эмоциональный интеллект становится главным конкурентным преимуществом человека.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Основная часть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1. Станок не прощает стресса: EQ как фактор производственной безопасности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Первый и самый важный аргумент в пользу эмоционального интеллекта на производстве — это безопасность.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Современный металлообрабатывающий центр — это тонная высокоскоростного железа.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Ошибка наладчика или оператора здесь стоит не просто испорченной заготовки, а травм.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Классическая модель эмоционального интеллекта, предложенная Д.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Гоулманом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включает в себя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саморегуляцию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— способность контролировать свои импульсы и деструктивные состояния. В условиях цеха это навык выживания. </w:t>
      </w:r>
      <w:r w:rsidRPr="00B1501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</w:rPr>
        <w:t>Пример из практики:</w:t>
      </w: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Прошлым летом во время практики на Дмитровском механическом заводе я наблюдал, как опытный оператор, которого за час до этого отчитал мастер за брак, начал переналадку станка в состоянии скрытой ярости. Он торопился доказать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свою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профпригодность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пропустил этап проверки нулевой точки инструмента. Фреза вошла в кулачок патрона. Станок не сломался чудом, спас защитный кожух. Причиной аварии стала не техническая неграмотность — этому человеку мастер производственного обучения в Дмитровском техникуме когда-то поставил «отлично» за наладку. Причиной стала неспособность распознать и погасить собственную эмоцию (гнев) перед началом опасной работы.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Эмоционально зрелый специалист умеет делать паузу. Он понимает, что его обида на мастера не должна стоить предприятию нового шпинделя. Умение вовремя заметить свое раздражение, тревогу или усталость и взять тайм-аут — это не слабость, а высшая форма профессионализма в нашей специальности.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2. Станок с ЧПУ — командный вид спорта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Второе заблуждение новичков заключается в том, что оператор работает в вакууме. На самом деле, вокруг одного станка ежедневно выстраивается сложная экосистема. Наладчик взаимодействует с технологом-программистом, мастером участка, операторами смежных станков, контролером ОТК, слесарями и кладовщиком.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Здесь в игру вступает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эмпатия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социальные навыки. Технологи, пишущие программы, часто сидят в тихих кабинетах и видят деталь только на экране монитора. Они могут заложить в программу режимы резания, которые формально верны, но на практике быстро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садят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дорогостоящий твердосплавный инструмент или вызывают недопустимую вибрацию. Оператор с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низким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EQ начнет конфликт: «Вы там понаписали ерунды, работать невозможно». Результат — эскалация конфликта, простой станка, испорченная атмосфера в коллективе. Оператор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высоким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EQ подойдет к технологу в перерыве, положит ему на стол бракованную деталь и скажет: «Слушай, смотри, на третьем переходе идет налипание стружки, фреза горит. Давай попробуем уменьшить подачу на 15% или сменим СОЖ. Я проверил на тестовой детали, так чище».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Это и есть эмоциональный интеллект в действии: способность перевести техническое недовольство на язык конструктивного диалога, проявить уважение к чужому труду и добиться нужного результата. В российском цеху, где производственные отношения часто строятся на неформальных связях, умение выстраивать такие мосты ценится выше, чем умение с первого раза поймать сотку индикатором.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3. EQ против искусственного интеллекта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Мы живем в эпоху четвертой промышленной революции. Станки с ЧПУ интегрируются в системы MES, получают датчики интернета вещей, а написание простых программ все чаще берет на себя CAM-софт. Рутина уходит в алгоритмы. Возникает вопрос: не заменит ли нас искусственный интеллект?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Ответ кроется в способности машины к сопереживанию. Искусственный интеллект может оптимизировать траекторию движения инструмента, чтобы сэкономить 30 секунд машинного времени. Но он не может подойти к моему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одногруппнику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из Дмитровского техникума, который второй день стоит у станка на практике и панически боится нажать кнопку «Пуск», потому что вчера испортил заготовку стоимостью в его месячную стипендию. Машина не может почувствовать, что у контролера ОТК сегодня плохое настроение из-за проблем дома, и он придирается к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микроцарапинам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которые обычно идут в допуск.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Моя будущая карьера наладчика будет заключаться не в том, чтобы соревноваться со скоростью вычислений компьютера. Она будет заключаться в управлении этим компьютером и людьми вокруг него. Способность успокоить напарника, мотивировать бригаду перед сдачей срочного заказа, найти подход к сварливому, но гениальному ремонтнику станков — вот те задачи, которые не прописать в G-кодах. Именно поэтому, чем умнее становятся станки, тем выше спрос на людей с развитым эмоциональным </w:t>
      </w: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lastRenderedPageBreak/>
        <w:t>интеллектом. Мы становимся «переводчиками» между миром холодной логики машин и миром живых, эмоциональных людей.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4. Критика и контраргументы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Справедливости ради стоит рассмотреть и скептическую точку зрения. Многие представители старой школы, опытные мастера с 40-летним стажем, скажут, что лучший аргумент — это премия и жесткий приказ. Они могут заявить, что «EQ — это новомодная чушь для офисного планктона», а на заводе нужны дисциплина и твердая рука.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Я не отрицаю важность жесткой производственной дисциплины. Без нее цех превратится в хаос. Однако мир изменился. Современный квалифицированный рабочий — это дефицитный ресурс. Поколение, к которому я принадлежу, не будет терпеть токсичного руководителя или унизительную атмосферу ради одной лишь записи в трудовой книжке. Предприятия, которые игнорируют психологический климат, сталкиваются с колоссальной текучкой кадров. Обучить нового оператора-наладчика до уровня, когда он начнет приносить прибыль, стоит компании сотен тысяч рублей и месяцев времени. Удержать грамотного специалиста, создав среду, где его эмоциональное состояние уважают, — гораздо дешевле. Нашему региону и градообразующим предприятиям Дмитрова нужны не просто исполнители, а стабильные, надежные команды.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Заключение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Подводя итог, я возвращаюсь к своему рабочему месту — учебному станку с ЧПУ в мастерской Дмитровского техникума. Когда я смотрю на него сейчас, я понимаю, что моя главная задача на ближайшие годы — это не зазубрить справочник режимов резания. Моя задача — научиться управлять собой.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Для оператора-наладчика металлообрабатывающих станков эмоциональный интеллект — это не абстрактная психология, а вполне конкретный профессиональный инструмент. Во-первых,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саморегуляция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— это гарантия того, что мои руки не дрогнут, когда резец подойдет к критическому сечению, и я не совершу ошибку из-за спешки или обиды. Во-вторых,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эмпатия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социальные навыки — это смазка для всего производственного механизма, позволяющая быстро решать конфликты между цехом и технологическим бюро, экономя время и ресурсы. В-третьих, в эпоху автоматизации именно человеческая способность к пониманию и поддержке становится тем, что не может быть оцифровано. </w:t>
      </w: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Успешная карьера в моей специальности сегодня выглядит как лестница. Первая ступень — это твердые навыки (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Hard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Skills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): я должен уметь заставить станок выдать идеальную деталь. Вторая ступень — это мягкие навыки (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Soft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Skills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): я должен уметь заставить людей вокруг эффективно работать вместе со мной и этим станком. База, которую дает мне Дмитровский техникум, закладывает прочный фундамент из первой ступени. Но именно развитие эмоционального интеллекта станет тем лифтом, который поднимет меня на вторую. Без первой ступени я не стану оператором. Но без второй ступени я навсегда останусь лишь человеком, который нажимает кнопки. Я же хочу стать специалистом, который управляет процессом. И ключ к этому управлению лежит не только в ящике с мерительным инструментом, но и в умении понимать эмоции — свои и чужие.</w:t>
      </w:r>
    </w:p>
    <w:p w:rsid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:rsidR="00B1501C" w:rsidRPr="00B1501C" w:rsidRDefault="00B1501C" w:rsidP="00B150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Список литературы</w:t>
      </w:r>
    </w:p>
    <w:p w:rsidR="00B1501C" w:rsidRPr="00B1501C" w:rsidRDefault="00B1501C" w:rsidP="00B150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proofErr w:type="spell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Гоулман</w:t>
      </w:r>
      <w:proofErr w:type="spell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Д. Эмоциональный интеллект. — М.: АСТ, 2021. — 480 с.</w:t>
      </w:r>
    </w:p>
    <w:p w:rsidR="00B1501C" w:rsidRPr="00B1501C" w:rsidRDefault="00B1501C" w:rsidP="00B150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Андреева И.Н. Эмоциональный интеллект как феномен современной психологии. — Новополоцк: ПГУ, 2019. — 388 с.</w:t>
      </w:r>
    </w:p>
    <w:p w:rsidR="00B1501C" w:rsidRPr="00B1501C" w:rsidRDefault="00B1501C" w:rsidP="00B150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Климов Е.А. Психология профессионального самоопределения. — М.: Академия, 2012. — 304 </w:t>
      </w:r>
      <w:proofErr w:type="gramStart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</w:t>
      </w:r>
      <w:proofErr w:type="gramEnd"/>
      <w:r w:rsidRPr="00B1501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:rsidR="00B1501C" w:rsidRPr="006831BD" w:rsidRDefault="00B1501C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1501C" w:rsidRPr="006831BD" w:rsidSect="00E0483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047" w:rsidRDefault="006D5047" w:rsidP="003F5EC0">
      <w:pPr>
        <w:spacing w:after="0" w:line="240" w:lineRule="auto"/>
      </w:pPr>
      <w:r>
        <w:separator/>
      </w:r>
    </w:p>
  </w:endnote>
  <w:endnote w:type="continuationSeparator" w:id="0">
    <w:p w:rsidR="006D5047" w:rsidRDefault="006D5047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047" w:rsidRDefault="006D5047" w:rsidP="003F5EC0">
      <w:pPr>
        <w:spacing w:after="0" w:line="240" w:lineRule="auto"/>
      </w:pPr>
      <w:r>
        <w:separator/>
      </w:r>
    </w:p>
  </w:footnote>
  <w:footnote w:type="continuationSeparator" w:id="0">
    <w:p w:rsidR="006D5047" w:rsidRDefault="006D5047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0F1" w:rsidRPr="004E620C" w:rsidRDefault="00881DFC" w:rsidP="00881DFC">
    <w:pPr>
      <w:pStyle w:val="ac"/>
      <w:tabs>
        <w:tab w:val="clear" w:pos="4677"/>
        <w:tab w:val="center" w:pos="142"/>
      </w:tabs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-432435</wp:posOffset>
          </wp:positionH>
          <wp:positionV relativeFrom="paragraph">
            <wp:posOffset>-292100</wp:posOffset>
          </wp:positionV>
          <wp:extent cx="1597025" cy="607228"/>
          <wp:effectExtent l="0" t="0" r="3175" b="2540"/>
          <wp:wrapNone/>
          <wp:docPr id="1042304720" name="Рисунок 2" descr="Изображение выглядит как графическая вставка, мультфильм, иллюстрация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2304720" name="Рисунок 2" descr="Изображение выглядит как графическая вставка, мультфильм, иллюстрация&#10;&#10;Автоматически созданное описание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025" cy="607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28"/>
        <w:szCs w:val="28"/>
        <w:lang w:eastAsia="ru-RU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4903237</wp:posOffset>
          </wp:positionH>
          <wp:positionV relativeFrom="paragraph">
            <wp:posOffset>-113030</wp:posOffset>
          </wp:positionV>
          <wp:extent cx="1177290" cy="387265"/>
          <wp:effectExtent l="0" t="0" r="0" b="0"/>
          <wp:wrapNone/>
          <wp:docPr id="1483371018" name="Рисунок 3" descr="Изображение выглядит как Шрифт, Графика, логотип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3371018" name="Рисунок 3" descr="Изображение выглядит как Шрифт, Графика, логотип, графический дизайн&#10;&#10;Автоматически созданное описание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290" cy="387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4831">
      <w:fldChar w:fldCharType="begin"/>
    </w:r>
    <w:r w:rsidR="00E04831" w:rsidRPr="00B1501C">
      <w:rPr>
        <w:lang w:val="en-US"/>
      </w:rPr>
      <w:instrText>HYPERLINK "https://sowa-ru.com/"</w:instrText>
    </w:r>
    <w:r w:rsidR="00E04831">
      <w:fldChar w:fldCharType="separate"/>
    </w:r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 xml:space="preserve">Stars of Science and Education, </w:t>
    </w:r>
    <w:proofErr w:type="spellStart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>РусАльянс</w:t>
    </w:r>
    <w:proofErr w:type="spellEnd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 xml:space="preserve"> </w:t>
    </w:r>
    <w:r w:rsidR="004E620C" w:rsidRPr="004E620C">
      <w:rPr>
        <w:rStyle w:val="af0"/>
        <w:rFonts w:ascii="Times New Roman" w:hAnsi="Times New Roman" w:cs="Times New Roman"/>
        <w:sz w:val="28"/>
        <w:szCs w:val="28"/>
        <w:lang w:val="en-US"/>
      </w:rPr>
      <w:t>«</w:t>
    </w:r>
    <w:proofErr w:type="spellStart"/>
    <w:r w:rsidRPr="00881DFC">
      <w:rPr>
        <w:rStyle w:val="af0"/>
        <w:rFonts w:ascii="Times New Roman" w:hAnsi="Times New Roman" w:cs="Times New Roman"/>
        <w:sz w:val="28"/>
        <w:szCs w:val="28"/>
        <w:lang w:val="en-US"/>
      </w:rPr>
      <w:t>Сова</w:t>
    </w:r>
    <w:proofErr w:type="spellEnd"/>
    <w:r w:rsidR="00E04831">
      <w:fldChar w:fldCharType="end"/>
    </w:r>
    <w:r w:rsidR="004E620C" w:rsidRPr="004E620C">
      <w:rPr>
        <w:rFonts w:ascii="Times New Roman" w:hAnsi="Times New Roman" w:cs="Times New Roman"/>
        <w:sz w:val="28"/>
        <w:szCs w:val="28"/>
        <w:lang w:val="en-US"/>
      </w:rPr>
      <w:t>»</w:t>
    </w:r>
  </w:p>
  <w:p w:rsidR="00F55CDD" w:rsidRPr="00881DFC" w:rsidRDefault="00F55CDD" w:rsidP="00EB40F1">
    <w:pPr>
      <w:pStyle w:val="ac"/>
      <w:tabs>
        <w:tab w:val="clear" w:pos="4677"/>
        <w:tab w:val="center" w:pos="142"/>
      </w:tabs>
      <w:jc w:val="right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95987"/>
    <w:multiLevelType w:val="multilevel"/>
    <w:tmpl w:val="BD96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96907"/>
    <w:multiLevelType w:val="multilevel"/>
    <w:tmpl w:val="1EC6F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330F3B"/>
    <w:multiLevelType w:val="multilevel"/>
    <w:tmpl w:val="F4B4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831BD"/>
    <w:rsid w:val="00031A37"/>
    <w:rsid w:val="000572AD"/>
    <w:rsid w:val="0009776B"/>
    <w:rsid w:val="000A12EE"/>
    <w:rsid w:val="000D0075"/>
    <w:rsid w:val="001F3ED8"/>
    <w:rsid w:val="00306BD4"/>
    <w:rsid w:val="003C7D7F"/>
    <w:rsid w:val="003F5EC0"/>
    <w:rsid w:val="004150DF"/>
    <w:rsid w:val="00473563"/>
    <w:rsid w:val="004E620C"/>
    <w:rsid w:val="005525B4"/>
    <w:rsid w:val="005F7964"/>
    <w:rsid w:val="00601F1D"/>
    <w:rsid w:val="0060610A"/>
    <w:rsid w:val="00675CEF"/>
    <w:rsid w:val="00676EFC"/>
    <w:rsid w:val="006831BD"/>
    <w:rsid w:val="006D5047"/>
    <w:rsid w:val="006E1E7C"/>
    <w:rsid w:val="007055CC"/>
    <w:rsid w:val="00753679"/>
    <w:rsid w:val="0078763F"/>
    <w:rsid w:val="007C75EA"/>
    <w:rsid w:val="007F5B8D"/>
    <w:rsid w:val="00881DFC"/>
    <w:rsid w:val="009576E7"/>
    <w:rsid w:val="0097064E"/>
    <w:rsid w:val="00A00057"/>
    <w:rsid w:val="00B1290A"/>
    <w:rsid w:val="00B1501C"/>
    <w:rsid w:val="00C251C8"/>
    <w:rsid w:val="00C40111"/>
    <w:rsid w:val="00CB6E16"/>
    <w:rsid w:val="00D62DBA"/>
    <w:rsid w:val="00DC3001"/>
    <w:rsid w:val="00E04831"/>
    <w:rsid w:val="00E66BEA"/>
    <w:rsid w:val="00EB40F1"/>
    <w:rsid w:val="00ED02F1"/>
    <w:rsid w:val="00F55CDD"/>
    <w:rsid w:val="00F8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831"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  <w:style w:type="paragraph" w:customStyle="1" w:styleId="paragraph-styledstyledparagraph-sc-a650b026-0">
    <w:name w:val="paragraph-styled__styledparagraph-sc-a650b026-0"/>
    <w:basedOn w:val="a"/>
    <w:rsid w:val="00B150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B1501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0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55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Скопина</dc:creator>
  <cp:lastModifiedBy>Пользователь</cp:lastModifiedBy>
  <cp:revision>2</cp:revision>
  <cp:lastPrinted>2024-09-19T08:17:00Z</cp:lastPrinted>
  <dcterms:created xsi:type="dcterms:W3CDTF">2026-10-19T20:15:00Z</dcterms:created>
  <dcterms:modified xsi:type="dcterms:W3CDTF">2026-10-19T20:15:00Z</dcterms:modified>
</cp:coreProperties>
</file>